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A6DE9" w14:textId="77777777" w:rsidR="00074A82" w:rsidRDefault="00074A82" w:rsidP="00074A82">
      <w:pPr>
        <w:jc w:val="center"/>
        <w:rPr>
          <w:rFonts w:eastAsia="Calibri"/>
          <w:b/>
          <w:sz w:val="32"/>
          <w:szCs w:val="28"/>
        </w:rPr>
      </w:pPr>
      <w:r w:rsidRPr="00BF4035">
        <w:rPr>
          <w:rFonts w:eastAsia="Calibri"/>
          <w:b/>
          <w:sz w:val="32"/>
          <w:szCs w:val="28"/>
        </w:rPr>
        <w:t xml:space="preserve">Статистико-аналитический </w:t>
      </w:r>
      <w:proofErr w:type="spellStart"/>
      <w:r w:rsidRPr="00BF4035">
        <w:rPr>
          <w:rFonts w:eastAsia="Calibri"/>
          <w:b/>
          <w:sz w:val="32"/>
          <w:szCs w:val="28"/>
        </w:rPr>
        <w:t>отчет</w:t>
      </w:r>
      <w:proofErr w:type="spellEnd"/>
      <w:r w:rsidRPr="00BF4035">
        <w:rPr>
          <w:rFonts w:eastAsia="Calibri"/>
          <w:b/>
          <w:sz w:val="32"/>
          <w:szCs w:val="28"/>
        </w:rPr>
        <w:t xml:space="preserve"> </w:t>
      </w:r>
    </w:p>
    <w:p w14:paraId="53D772D6" w14:textId="77777777" w:rsidR="00074A82" w:rsidRDefault="00074A82" w:rsidP="00074A82">
      <w:pPr>
        <w:jc w:val="center"/>
        <w:rPr>
          <w:rFonts w:eastAsia="Calibri"/>
          <w:b/>
          <w:sz w:val="32"/>
          <w:szCs w:val="28"/>
        </w:rPr>
      </w:pPr>
      <w:r w:rsidRPr="00BF4035">
        <w:rPr>
          <w:rFonts w:eastAsia="Calibri"/>
          <w:b/>
          <w:sz w:val="32"/>
          <w:szCs w:val="28"/>
        </w:rPr>
        <w:t xml:space="preserve">о результатах государственной итоговой аттестации </w:t>
      </w:r>
    </w:p>
    <w:p w14:paraId="0B5D6ADD" w14:textId="7A719423" w:rsidR="00074A82" w:rsidRPr="00BF4035" w:rsidRDefault="00074A82" w:rsidP="00074A82">
      <w:pPr>
        <w:jc w:val="center"/>
        <w:rPr>
          <w:rFonts w:eastAsia="Calibri"/>
          <w:b/>
          <w:sz w:val="32"/>
          <w:szCs w:val="28"/>
          <w:u w:val="single"/>
        </w:rPr>
      </w:pPr>
      <w:r w:rsidRPr="00BF4035">
        <w:rPr>
          <w:rFonts w:eastAsia="Calibri"/>
          <w:b/>
          <w:sz w:val="32"/>
          <w:szCs w:val="28"/>
        </w:rPr>
        <w:t>по образовательным программам основного общего образования в 202</w:t>
      </w:r>
      <w:r w:rsidR="001E48B2">
        <w:rPr>
          <w:rFonts w:eastAsia="Calibri"/>
          <w:b/>
          <w:sz w:val="32"/>
          <w:szCs w:val="28"/>
        </w:rPr>
        <w:t>5</w:t>
      </w:r>
      <w:r w:rsidRPr="00BF4035">
        <w:rPr>
          <w:rFonts w:eastAsia="Calibri"/>
          <w:b/>
          <w:sz w:val="32"/>
          <w:szCs w:val="28"/>
        </w:rPr>
        <w:t xml:space="preserve"> году</w:t>
      </w:r>
      <w:r w:rsidRPr="00BF4035">
        <w:rPr>
          <w:rFonts w:eastAsia="Calibri"/>
          <w:b/>
          <w:sz w:val="32"/>
          <w:szCs w:val="28"/>
        </w:rPr>
        <w:br/>
        <w:t xml:space="preserve">в </w:t>
      </w:r>
      <w:r>
        <w:rPr>
          <w:rFonts w:eastAsia="Calibri"/>
          <w:b/>
          <w:sz w:val="32"/>
          <w:szCs w:val="28"/>
          <w:u w:val="single"/>
        </w:rPr>
        <w:t>Юго-Восточном образовательном округе</w:t>
      </w:r>
    </w:p>
    <w:p w14:paraId="19D96213" w14:textId="77777777" w:rsidR="00074A82" w:rsidRPr="00C72BAD" w:rsidRDefault="00074A82" w:rsidP="00074A82">
      <w:pPr>
        <w:jc w:val="center"/>
        <w:rPr>
          <w:rStyle w:val="af6"/>
          <w:szCs w:val="32"/>
        </w:rPr>
      </w:pPr>
    </w:p>
    <w:p w14:paraId="439438D0" w14:textId="77777777" w:rsidR="00074A82" w:rsidRPr="00BF4035" w:rsidRDefault="00074A82" w:rsidP="00074A82">
      <w:pPr>
        <w:jc w:val="center"/>
        <w:rPr>
          <w:rStyle w:val="af6"/>
          <w:sz w:val="32"/>
          <w:szCs w:val="32"/>
        </w:rPr>
      </w:pPr>
      <w:r w:rsidRPr="00BF4035">
        <w:rPr>
          <w:rStyle w:val="af6"/>
          <w:sz w:val="32"/>
          <w:szCs w:val="32"/>
        </w:rPr>
        <w:t>ГЛАВА</w:t>
      </w:r>
      <w:r>
        <w:rPr>
          <w:rStyle w:val="af6"/>
          <w:sz w:val="32"/>
          <w:szCs w:val="32"/>
        </w:rPr>
        <w:t xml:space="preserve"> </w:t>
      </w:r>
      <w:r w:rsidRPr="00BF4035">
        <w:rPr>
          <w:rStyle w:val="af6"/>
          <w:sz w:val="32"/>
          <w:szCs w:val="32"/>
        </w:rPr>
        <w:t xml:space="preserve">2. </w:t>
      </w:r>
    </w:p>
    <w:p w14:paraId="32ACB232" w14:textId="1670F302" w:rsidR="005060D9" w:rsidRDefault="00074A82" w:rsidP="0011030A">
      <w:pPr>
        <w:spacing w:line="360" w:lineRule="auto"/>
        <w:jc w:val="center"/>
        <w:rPr>
          <w:rStyle w:val="af6"/>
          <w:sz w:val="28"/>
          <w:u w:val="single"/>
        </w:rPr>
      </w:pPr>
      <w:proofErr w:type="gramStart"/>
      <w:r w:rsidRPr="00BF4035">
        <w:rPr>
          <w:rStyle w:val="af6"/>
          <w:sz w:val="32"/>
          <w:szCs w:val="32"/>
        </w:rPr>
        <w:t>Методический анализ</w:t>
      </w:r>
      <w:proofErr w:type="gramEnd"/>
      <w:r w:rsidRPr="00BF4035">
        <w:rPr>
          <w:rStyle w:val="af6"/>
          <w:sz w:val="32"/>
          <w:szCs w:val="32"/>
        </w:rPr>
        <w:t xml:space="preserve"> результатов ОГЭ</w:t>
      </w:r>
      <w:r w:rsidRPr="00BF4035">
        <w:rPr>
          <w:rStyle w:val="af6"/>
          <w:sz w:val="32"/>
          <w:szCs w:val="32"/>
        </w:rPr>
        <w:br/>
        <w:t>по учебному предмету</w:t>
      </w:r>
      <w:r w:rsidR="0011030A">
        <w:rPr>
          <w:rStyle w:val="af6"/>
          <w:sz w:val="32"/>
          <w:szCs w:val="32"/>
        </w:rPr>
        <w:t xml:space="preserve"> </w:t>
      </w:r>
      <w:r w:rsidRPr="00B97264">
        <w:rPr>
          <w:rStyle w:val="af6"/>
          <w:sz w:val="28"/>
          <w:u w:val="single"/>
        </w:rPr>
        <w:t>ОБЩЕСТВОЗНАНИЕ</w:t>
      </w:r>
    </w:p>
    <w:p w14:paraId="2E6D455A" w14:textId="77777777" w:rsidR="0011030A" w:rsidRDefault="0011030A" w:rsidP="0011030A">
      <w:pPr>
        <w:jc w:val="center"/>
        <w:rPr>
          <w:rStyle w:val="af6"/>
          <w:sz w:val="28"/>
          <w:u w:val="single"/>
        </w:rPr>
      </w:pPr>
    </w:p>
    <w:p w14:paraId="74EC75BA" w14:textId="77777777" w:rsidR="0011030A" w:rsidRPr="0011030A" w:rsidRDefault="0011030A" w:rsidP="0011030A">
      <w:pPr>
        <w:pStyle w:val="2"/>
        <w:jc w:val="center"/>
        <w:rPr>
          <w:rFonts w:ascii="Times New Roman" w:hAnsi="Times New Roman"/>
          <w:b/>
          <w:bCs/>
          <w:color w:val="auto"/>
          <w:sz w:val="28"/>
          <w:szCs w:val="28"/>
        </w:rPr>
      </w:pPr>
      <w:r w:rsidRPr="0011030A">
        <w:rPr>
          <w:rFonts w:ascii="Times New Roman" w:hAnsi="Times New Roman"/>
          <w:b/>
          <w:bCs/>
          <w:color w:val="auto"/>
          <w:sz w:val="28"/>
          <w:szCs w:val="28"/>
        </w:rPr>
        <w:t>Раздел 1. ХАРАКТЕРИСТИКА УЧАСТНИКОВ ОГЭ</w:t>
      </w:r>
      <w:r w:rsidRPr="0011030A">
        <w:rPr>
          <w:rFonts w:ascii="Times New Roman" w:hAnsi="Times New Roman"/>
          <w:b/>
          <w:bCs/>
          <w:color w:val="auto"/>
          <w:sz w:val="28"/>
          <w:szCs w:val="28"/>
        </w:rPr>
        <w:br/>
        <w:t xml:space="preserve"> ПО УЧЕБНОМУ ПРЕДМЕТУ</w:t>
      </w:r>
    </w:p>
    <w:p w14:paraId="777F6D72" w14:textId="77777777" w:rsidR="00074A82" w:rsidRPr="0011030A" w:rsidRDefault="00074A82" w:rsidP="00D116BF">
      <w:pPr>
        <w:jc w:val="center"/>
        <w:rPr>
          <w:rStyle w:val="af6"/>
          <w:lang w:val="x-none"/>
        </w:rPr>
      </w:pPr>
    </w:p>
    <w:p w14:paraId="4A243249" w14:textId="77777777" w:rsidR="00771E5A" w:rsidRDefault="00771E5A" w:rsidP="00A4790E">
      <w:pPr>
        <w:pStyle w:val="3"/>
        <w:numPr>
          <w:ilvl w:val="1"/>
          <w:numId w:val="2"/>
        </w:numPr>
        <w:tabs>
          <w:tab w:val="left" w:pos="142"/>
        </w:tabs>
        <w:spacing w:before="0"/>
        <w:ind w:left="0" w:firstLine="567"/>
        <w:jc w:val="both"/>
        <w:rPr>
          <w:rFonts w:ascii="Times New Roman" w:hAnsi="Times New Roman"/>
          <w:color w:val="000000"/>
          <w:sz w:val="28"/>
          <w:szCs w:val="28"/>
        </w:rPr>
      </w:pPr>
      <w:bookmarkStart w:id="0" w:name="_Toc395183639"/>
      <w:bookmarkStart w:id="1" w:name="_Toc423954897"/>
      <w:bookmarkStart w:id="2" w:name="_Toc424490574"/>
      <w:r w:rsidRPr="005301B7">
        <w:rPr>
          <w:rFonts w:ascii="Times New Roman" w:hAnsi="Times New Roman"/>
          <w:color w:val="000000"/>
          <w:sz w:val="28"/>
          <w:szCs w:val="28"/>
        </w:rPr>
        <w:t xml:space="preserve">Количество участников экзаменов по учебному предмету </w:t>
      </w:r>
    </w:p>
    <w:p w14:paraId="69A9FB2D" w14:textId="77777777" w:rsidR="00771E5A" w:rsidRPr="005301B7" w:rsidRDefault="00771E5A" w:rsidP="00771E5A">
      <w:pPr>
        <w:pStyle w:val="3"/>
        <w:tabs>
          <w:tab w:val="left" w:pos="142"/>
        </w:tabs>
        <w:spacing w:before="0"/>
        <w:jc w:val="both"/>
        <w:rPr>
          <w:rFonts w:ascii="Times New Roman" w:hAnsi="Times New Roman"/>
          <w:color w:val="000000"/>
          <w:sz w:val="28"/>
          <w:szCs w:val="28"/>
        </w:rPr>
      </w:pPr>
      <w:r w:rsidRPr="005301B7">
        <w:rPr>
          <w:rFonts w:ascii="Times New Roman" w:hAnsi="Times New Roman"/>
          <w:color w:val="000000"/>
          <w:sz w:val="28"/>
          <w:szCs w:val="28"/>
        </w:rPr>
        <w:t>(за 3 года)</w:t>
      </w:r>
    </w:p>
    <w:p w14:paraId="3915D353" w14:textId="77777777" w:rsidR="00771E5A" w:rsidRDefault="00771E5A" w:rsidP="00771E5A">
      <w:pPr>
        <w:jc w:val="center"/>
        <w:rPr>
          <w:b/>
          <w:bCs/>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8"/>
        <w:gridCol w:w="1061"/>
        <w:gridCol w:w="1686"/>
        <w:gridCol w:w="1106"/>
        <w:gridCol w:w="1640"/>
        <w:gridCol w:w="1057"/>
        <w:gridCol w:w="1690"/>
      </w:tblGrid>
      <w:tr w:rsidR="001E48B2" w:rsidRPr="005301B7" w14:paraId="1822F35D" w14:textId="77777777" w:rsidTr="000F01B6">
        <w:tc>
          <w:tcPr>
            <w:tcW w:w="821" w:type="pct"/>
            <w:vMerge w:val="restart"/>
          </w:tcPr>
          <w:p w14:paraId="1558F929" w14:textId="77777777" w:rsidR="001E48B2" w:rsidRPr="005301B7" w:rsidRDefault="001E48B2" w:rsidP="000F01B6">
            <w:pPr>
              <w:tabs>
                <w:tab w:val="left" w:pos="10320"/>
              </w:tabs>
              <w:jc w:val="center"/>
              <w:rPr>
                <w:b/>
                <w:noProof/>
              </w:rPr>
            </w:pPr>
            <w:r w:rsidRPr="005301B7">
              <w:rPr>
                <w:b/>
                <w:noProof/>
              </w:rPr>
              <w:t>Экзамен</w:t>
            </w:r>
          </w:p>
        </w:tc>
        <w:tc>
          <w:tcPr>
            <w:tcW w:w="1393" w:type="pct"/>
            <w:gridSpan w:val="2"/>
          </w:tcPr>
          <w:p w14:paraId="115B63DA" w14:textId="0D94D890" w:rsidR="001E48B2" w:rsidRPr="005301B7" w:rsidRDefault="001E48B2" w:rsidP="000F01B6">
            <w:pPr>
              <w:tabs>
                <w:tab w:val="left" w:pos="10320"/>
              </w:tabs>
              <w:jc w:val="center"/>
              <w:rPr>
                <w:b/>
                <w:noProof/>
              </w:rPr>
            </w:pPr>
            <w:r w:rsidRPr="005301B7">
              <w:rPr>
                <w:b/>
                <w:noProof/>
              </w:rPr>
              <w:t>20</w:t>
            </w:r>
            <w:r w:rsidRPr="005301B7">
              <w:rPr>
                <w:b/>
                <w:noProof/>
                <w:lang w:val="en-US"/>
              </w:rPr>
              <w:t>2</w:t>
            </w:r>
            <w:r w:rsidRPr="005301B7">
              <w:rPr>
                <w:b/>
                <w:noProof/>
              </w:rPr>
              <w:t>3 г.</w:t>
            </w:r>
          </w:p>
        </w:tc>
        <w:tc>
          <w:tcPr>
            <w:tcW w:w="1393" w:type="pct"/>
            <w:gridSpan w:val="2"/>
          </w:tcPr>
          <w:p w14:paraId="7A126062" w14:textId="433671C7" w:rsidR="001E48B2" w:rsidRPr="005301B7" w:rsidRDefault="001E48B2" w:rsidP="000F01B6">
            <w:pPr>
              <w:tabs>
                <w:tab w:val="left" w:pos="10320"/>
              </w:tabs>
              <w:jc w:val="center"/>
              <w:rPr>
                <w:b/>
                <w:noProof/>
              </w:rPr>
            </w:pPr>
            <w:r w:rsidRPr="005301B7">
              <w:rPr>
                <w:b/>
                <w:noProof/>
              </w:rPr>
              <w:t>2024 г.</w:t>
            </w:r>
          </w:p>
        </w:tc>
        <w:tc>
          <w:tcPr>
            <w:tcW w:w="1393" w:type="pct"/>
            <w:gridSpan w:val="2"/>
          </w:tcPr>
          <w:p w14:paraId="2E0886AA" w14:textId="3A15003A" w:rsidR="001E48B2" w:rsidRPr="005301B7" w:rsidRDefault="001E48B2" w:rsidP="000F01B6">
            <w:pPr>
              <w:tabs>
                <w:tab w:val="left" w:pos="10320"/>
              </w:tabs>
              <w:jc w:val="center"/>
              <w:rPr>
                <w:b/>
                <w:noProof/>
              </w:rPr>
            </w:pPr>
            <w:r>
              <w:rPr>
                <w:b/>
                <w:noProof/>
              </w:rPr>
              <w:t>2025</w:t>
            </w:r>
            <w:r w:rsidRPr="005301B7">
              <w:rPr>
                <w:b/>
                <w:noProof/>
              </w:rPr>
              <w:t xml:space="preserve"> г.</w:t>
            </w:r>
          </w:p>
        </w:tc>
      </w:tr>
      <w:tr w:rsidR="00771E5A" w:rsidRPr="005301B7" w14:paraId="32E7FECC" w14:textId="77777777" w:rsidTr="000F01B6">
        <w:tc>
          <w:tcPr>
            <w:tcW w:w="821" w:type="pct"/>
            <w:vMerge/>
          </w:tcPr>
          <w:p w14:paraId="0FDEF4D4" w14:textId="77777777" w:rsidR="00771E5A" w:rsidRPr="005301B7" w:rsidRDefault="00771E5A" w:rsidP="000F01B6">
            <w:pPr>
              <w:tabs>
                <w:tab w:val="left" w:pos="10320"/>
              </w:tabs>
              <w:jc w:val="center"/>
              <w:rPr>
                <w:noProof/>
              </w:rPr>
            </w:pPr>
          </w:p>
        </w:tc>
        <w:tc>
          <w:tcPr>
            <w:tcW w:w="538" w:type="pct"/>
            <w:vAlign w:val="center"/>
          </w:tcPr>
          <w:p w14:paraId="77632BC6" w14:textId="77777777" w:rsidR="00771E5A" w:rsidRPr="005301B7" w:rsidRDefault="00771E5A" w:rsidP="000F01B6">
            <w:pPr>
              <w:tabs>
                <w:tab w:val="left" w:pos="10320"/>
              </w:tabs>
              <w:jc w:val="center"/>
              <w:rPr>
                <w:noProof/>
              </w:rPr>
            </w:pPr>
            <w:r w:rsidRPr="005301B7">
              <w:rPr>
                <w:noProof/>
              </w:rPr>
              <w:t>чел.</w:t>
            </w:r>
          </w:p>
        </w:tc>
        <w:tc>
          <w:tcPr>
            <w:tcW w:w="855" w:type="pct"/>
            <w:vAlign w:val="center"/>
          </w:tcPr>
          <w:p w14:paraId="32934510" w14:textId="77777777" w:rsidR="00771E5A" w:rsidRPr="005301B7" w:rsidRDefault="00771E5A" w:rsidP="000F01B6">
            <w:pPr>
              <w:tabs>
                <w:tab w:val="left" w:pos="10320"/>
              </w:tabs>
              <w:jc w:val="center"/>
              <w:rPr>
                <w:noProof/>
              </w:rPr>
            </w:pPr>
            <w:r w:rsidRPr="005301B7">
              <w:rPr>
                <w:noProof/>
              </w:rPr>
              <w:t>% от общего числа участников</w:t>
            </w:r>
          </w:p>
        </w:tc>
        <w:tc>
          <w:tcPr>
            <w:tcW w:w="561" w:type="pct"/>
            <w:vAlign w:val="center"/>
          </w:tcPr>
          <w:p w14:paraId="56CD53A6" w14:textId="77777777" w:rsidR="00771E5A" w:rsidRPr="005301B7" w:rsidRDefault="00771E5A" w:rsidP="000F01B6">
            <w:pPr>
              <w:tabs>
                <w:tab w:val="left" w:pos="10320"/>
              </w:tabs>
              <w:jc w:val="center"/>
              <w:rPr>
                <w:noProof/>
              </w:rPr>
            </w:pPr>
            <w:r w:rsidRPr="005301B7">
              <w:rPr>
                <w:noProof/>
              </w:rPr>
              <w:t>чел.</w:t>
            </w:r>
          </w:p>
        </w:tc>
        <w:tc>
          <w:tcPr>
            <w:tcW w:w="832" w:type="pct"/>
            <w:vAlign w:val="center"/>
          </w:tcPr>
          <w:p w14:paraId="1E0EE32B" w14:textId="77777777" w:rsidR="00771E5A" w:rsidRPr="005301B7" w:rsidRDefault="00771E5A" w:rsidP="000F01B6">
            <w:pPr>
              <w:tabs>
                <w:tab w:val="left" w:pos="10320"/>
              </w:tabs>
              <w:jc w:val="center"/>
              <w:rPr>
                <w:noProof/>
              </w:rPr>
            </w:pPr>
            <w:r w:rsidRPr="005301B7">
              <w:rPr>
                <w:noProof/>
              </w:rPr>
              <w:t>% от общего числа участников</w:t>
            </w:r>
          </w:p>
        </w:tc>
        <w:tc>
          <w:tcPr>
            <w:tcW w:w="536" w:type="pct"/>
            <w:vAlign w:val="center"/>
          </w:tcPr>
          <w:p w14:paraId="3C2DB69F" w14:textId="77777777" w:rsidR="00771E5A" w:rsidRPr="005301B7" w:rsidRDefault="00771E5A" w:rsidP="000F01B6">
            <w:pPr>
              <w:tabs>
                <w:tab w:val="left" w:pos="10320"/>
              </w:tabs>
              <w:jc w:val="center"/>
              <w:rPr>
                <w:noProof/>
              </w:rPr>
            </w:pPr>
            <w:r w:rsidRPr="005301B7">
              <w:rPr>
                <w:noProof/>
              </w:rPr>
              <w:t>чел.</w:t>
            </w:r>
          </w:p>
        </w:tc>
        <w:tc>
          <w:tcPr>
            <w:tcW w:w="857" w:type="pct"/>
            <w:vAlign w:val="center"/>
          </w:tcPr>
          <w:p w14:paraId="40C3CEF9" w14:textId="77777777" w:rsidR="00771E5A" w:rsidRPr="005301B7" w:rsidRDefault="00771E5A" w:rsidP="000F01B6">
            <w:pPr>
              <w:tabs>
                <w:tab w:val="left" w:pos="10320"/>
              </w:tabs>
              <w:jc w:val="center"/>
              <w:rPr>
                <w:noProof/>
              </w:rPr>
            </w:pPr>
            <w:r w:rsidRPr="005301B7">
              <w:rPr>
                <w:noProof/>
              </w:rPr>
              <w:t>% от общего числа участников</w:t>
            </w:r>
          </w:p>
        </w:tc>
      </w:tr>
      <w:tr w:rsidR="001E48B2" w:rsidRPr="005301B7" w14:paraId="195D2044" w14:textId="77777777" w:rsidTr="001E48B2">
        <w:tc>
          <w:tcPr>
            <w:tcW w:w="821" w:type="pct"/>
          </w:tcPr>
          <w:p w14:paraId="0926B7DF" w14:textId="77777777" w:rsidR="001E48B2" w:rsidRPr="005301B7" w:rsidRDefault="001E48B2" w:rsidP="000F01B6">
            <w:pPr>
              <w:jc w:val="center"/>
            </w:pPr>
            <w:r w:rsidRPr="005301B7">
              <w:t>ОГЭ</w:t>
            </w:r>
          </w:p>
        </w:tc>
        <w:tc>
          <w:tcPr>
            <w:tcW w:w="538" w:type="pct"/>
            <w:vAlign w:val="center"/>
          </w:tcPr>
          <w:p w14:paraId="2D689EBC" w14:textId="243046CD" w:rsidR="001E48B2" w:rsidRPr="005301B7" w:rsidRDefault="001E48B2" w:rsidP="000F01B6">
            <w:pPr>
              <w:jc w:val="center"/>
            </w:pPr>
            <w:r>
              <w:rPr>
                <w:noProof/>
              </w:rPr>
              <w:t>352</w:t>
            </w:r>
          </w:p>
        </w:tc>
        <w:tc>
          <w:tcPr>
            <w:tcW w:w="855" w:type="pct"/>
            <w:vAlign w:val="center"/>
          </w:tcPr>
          <w:p w14:paraId="219E5908" w14:textId="33A78E5D" w:rsidR="001E48B2" w:rsidRPr="005301B7" w:rsidRDefault="001E48B2" w:rsidP="000F01B6">
            <w:pPr>
              <w:jc w:val="center"/>
            </w:pPr>
            <w:r>
              <w:rPr>
                <w:noProof/>
              </w:rPr>
              <w:t>65,3</w:t>
            </w:r>
          </w:p>
        </w:tc>
        <w:tc>
          <w:tcPr>
            <w:tcW w:w="561" w:type="pct"/>
            <w:vAlign w:val="bottom"/>
          </w:tcPr>
          <w:p w14:paraId="52CA4D5D" w14:textId="21345925" w:rsidR="001E48B2" w:rsidRPr="005301B7" w:rsidRDefault="001E48B2" w:rsidP="000F01B6">
            <w:pPr>
              <w:tabs>
                <w:tab w:val="left" w:pos="10320"/>
              </w:tabs>
              <w:jc w:val="center"/>
              <w:rPr>
                <w:noProof/>
              </w:rPr>
            </w:pPr>
            <w:r>
              <w:t>343</w:t>
            </w:r>
          </w:p>
        </w:tc>
        <w:tc>
          <w:tcPr>
            <w:tcW w:w="832" w:type="pct"/>
            <w:vAlign w:val="bottom"/>
          </w:tcPr>
          <w:p w14:paraId="3606D13C" w14:textId="482C0981" w:rsidR="001E48B2" w:rsidRPr="005301B7" w:rsidRDefault="001E48B2" w:rsidP="000F01B6">
            <w:pPr>
              <w:tabs>
                <w:tab w:val="left" w:pos="10320"/>
              </w:tabs>
              <w:jc w:val="center"/>
              <w:rPr>
                <w:noProof/>
              </w:rPr>
            </w:pPr>
            <w:r>
              <w:t>58,3</w:t>
            </w:r>
          </w:p>
        </w:tc>
        <w:tc>
          <w:tcPr>
            <w:tcW w:w="536" w:type="pct"/>
            <w:vAlign w:val="bottom"/>
          </w:tcPr>
          <w:p w14:paraId="3E95CC94" w14:textId="52B69506" w:rsidR="001E48B2" w:rsidRPr="005301B7" w:rsidRDefault="001E48B2" w:rsidP="000F01B6">
            <w:pPr>
              <w:jc w:val="center"/>
            </w:pPr>
            <w:r>
              <w:t>276</w:t>
            </w:r>
          </w:p>
        </w:tc>
        <w:tc>
          <w:tcPr>
            <w:tcW w:w="857" w:type="pct"/>
            <w:vAlign w:val="bottom"/>
          </w:tcPr>
          <w:p w14:paraId="13D6252E" w14:textId="417FECDC" w:rsidR="001E48B2" w:rsidRPr="005301B7" w:rsidRDefault="001E48B2" w:rsidP="000F01B6">
            <w:pPr>
              <w:jc w:val="center"/>
            </w:pPr>
            <w:r>
              <w:t>51</w:t>
            </w:r>
          </w:p>
        </w:tc>
      </w:tr>
    </w:tbl>
    <w:p w14:paraId="385C5B38" w14:textId="77777777" w:rsidR="00771E5A" w:rsidRDefault="00771E5A" w:rsidP="00074A82">
      <w:pPr>
        <w:ind w:firstLine="567"/>
        <w:jc w:val="both"/>
        <w:rPr>
          <w:b/>
          <w:bCs/>
          <w:sz w:val="28"/>
          <w:szCs w:val="28"/>
        </w:rPr>
      </w:pPr>
    </w:p>
    <w:p w14:paraId="60A4594E" w14:textId="77777777" w:rsidR="001E48B2" w:rsidRDefault="001E48B2" w:rsidP="001E48B2">
      <w:pPr>
        <w:pStyle w:val="3"/>
        <w:tabs>
          <w:tab w:val="left" w:pos="0"/>
        </w:tabs>
        <w:spacing w:before="0"/>
        <w:ind w:firstLine="567"/>
        <w:jc w:val="both"/>
        <w:rPr>
          <w:rFonts w:ascii="Times New Roman" w:hAnsi="Times New Roman"/>
          <w:bCs w:val="0"/>
          <w:color w:val="000000"/>
          <w:sz w:val="28"/>
          <w:szCs w:val="28"/>
        </w:rPr>
      </w:pPr>
      <w:r>
        <w:rPr>
          <w:rFonts w:ascii="Times New Roman" w:hAnsi="Times New Roman"/>
          <w:bCs w:val="0"/>
          <w:color w:val="000000"/>
          <w:sz w:val="28"/>
          <w:szCs w:val="28"/>
        </w:rPr>
        <w:t xml:space="preserve">1.2. </w:t>
      </w:r>
      <w:r w:rsidRPr="005301B7">
        <w:rPr>
          <w:rFonts w:ascii="Times New Roman" w:hAnsi="Times New Roman"/>
          <w:bCs w:val="0"/>
          <w:color w:val="000000"/>
          <w:sz w:val="28"/>
          <w:szCs w:val="28"/>
        </w:rPr>
        <w:t xml:space="preserve">Процентное соотношение юношей и девушек, участвующих в ОГЭ </w:t>
      </w:r>
    </w:p>
    <w:p w14:paraId="1C02DC7B" w14:textId="77777777" w:rsidR="001E48B2" w:rsidRPr="005301B7" w:rsidRDefault="001E48B2" w:rsidP="001E48B2">
      <w:pPr>
        <w:pStyle w:val="3"/>
        <w:tabs>
          <w:tab w:val="left" w:pos="142"/>
        </w:tabs>
        <w:spacing w:before="0"/>
        <w:jc w:val="both"/>
        <w:rPr>
          <w:rFonts w:ascii="Times New Roman" w:hAnsi="Times New Roman"/>
          <w:bCs w:val="0"/>
          <w:color w:val="000000"/>
          <w:sz w:val="28"/>
          <w:szCs w:val="28"/>
        </w:rPr>
      </w:pPr>
      <w:r w:rsidRPr="005301B7">
        <w:rPr>
          <w:rFonts w:ascii="Times New Roman" w:hAnsi="Times New Roman"/>
          <w:bCs w:val="0"/>
          <w:color w:val="000000"/>
          <w:sz w:val="28"/>
          <w:szCs w:val="28"/>
        </w:rPr>
        <w:t>(за 3 года)</w:t>
      </w:r>
    </w:p>
    <w:p w14:paraId="34D117AD" w14:textId="77777777" w:rsidR="001E48B2" w:rsidRPr="00FC6BBF" w:rsidRDefault="001E48B2" w:rsidP="001E48B2">
      <w:pPr>
        <w:pStyle w:val="af8"/>
        <w:keepNext/>
        <w:jc w:val="right"/>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4"/>
        <w:gridCol w:w="1037"/>
        <w:gridCol w:w="1518"/>
        <w:gridCol w:w="893"/>
        <w:gridCol w:w="1659"/>
        <w:gridCol w:w="1035"/>
        <w:gridCol w:w="1518"/>
      </w:tblGrid>
      <w:tr w:rsidR="001E48B2" w:rsidRPr="005301B7" w14:paraId="3CE55E3B" w14:textId="77777777" w:rsidTr="001E48B2">
        <w:tc>
          <w:tcPr>
            <w:tcW w:w="1114" w:type="pct"/>
            <w:vMerge w:val="restart"/>
            <w:vAlign w:val="center"/>
          </w:tcPr>
          <w:p w14:paraId="54861C24" w14:textId="77777777" w:rsidR="001E48B2" w:rsidRPr="005301B7" w:rsidRDefault="001E48B2" w:rsidP="001E48B2">
            <w:pPr>
              <w:tabs>
                <w:tab w:val="left" w:pos="10320"/>
              </w:tabs>
              <w:jc w:val="center"/>
              <w:rPr>
                <w:b/>
                <w:noProof/>
              </w:rPr>
            </w:pPr>
            <w:r w:rsidRPr="005301B7">
              <w:rPr>
                <w:b/>
                <w:noProof/>
              </w:rPr>
              <w:t>Пол</w:t>
            </w:r>
          </w:p>
        </w:tc>
        <w:tc>
          <w:tcPr>
            <w:tcW w:w="1296" w:type="pct"/>
            <w:gridSpan w:val="2"/>
          </w:tcPr>
          <w:p w14:paraId="37F2782E" w14:textId="77777777" w:rsidR="001E48B2" w:rsidRPr="005301B7" w:rsidRDefault="001E48B2" w:rsidP="001E48B2">
            <w:pPr>
              <w:tabs>
                <w:tab w:val="left" w:pos="10320"/>
              </w:tabs>
              <w:jc w:val="center"/>
              <w:rPr>
                <w:b/>
                <w:noProof/>
              </w:rPr>
            </w:pPr>
            <w:r>
              <w:rPr>
                <w:b/>
                <w:noProof/>
              </w:rPr>
              <w:t>2023</w:t>
            </w:r>
            <w:r w:rsidRPr="005301B7">
              <w:rPr>
                <w:b/>
                <w:noProof/>
              </w:rPr>
              <w:t xml:space="preserve"> г.</w:t>
            </w:r>
          </w:p>
        </w:tc>
        <w:tc>
          <w:tcPr>
            <w:tcW w:w="1295" w:type="pct"/>
            <w:gridSpan w:val="2"/>
          </w:tcPr>
          <w:p w14:paraId="6BF95426" w14:textId="77777777" w:rsidR="001E48B2" w:rsidRPr="005301B7" w:rsidRDefault="001E48B2" w:rsidP="001E48B2">
            <w:pPr>
              <w:tabs>
                <w:tab w:val="left" w:pos="10320"/>
              </w:tabs>
              <w:jc w:val="center"/>
              <w:rPr>
                <w:b/>
                <w:noProof/>
              </w:rPr>
            </w:pPr>
            <w:r>
              <w:rPr>
                <w:b/>
                <w:noProof/>
              </w:rPr>
              <w:t>2024</w:t>
            </w:r>
            <w:r w:rsidRPr="005301B7">
              <w:rPr>
                <w:b/>
                <w:noProof/>
              </w:rPr>
              <w:t xml:space="preserve"> г.</w:t>
            </w:r>
          </w:p>
        </w:tc>
        <w:tc>
          <w:tcPr>
            <w:tcW w:w="1295" w:type="pct"/>
            <w:gridSpan w:val="2"/>
          </w:tcPr>
          <w:p w14:paraId="571E3508" w14:textId="77777777" w:rsidR="001E48B2" w:rsidRPr="005301B7" w:rsidRDefault="001E48B2" w:rsidP="001E48B2">
            <w:pPr>
              <w:tabs>
                <w:tab w:val="left" w:pos="10320"/>
              </w:tabs>
              <w:jc w:val="center"/>
              <w:rPr>
                <w:b/>
                <w:noProof/>
              </w:rPr>
            </w:pPr>
            <w:r>
              <w:rPr>
                <w:b/>
                <w:noProof/>
              </w:rPr>
              <w:t>2025</w:t>
            </w:r>
            <w:r w:rsidRPr="005301B7">
              <w:rPr>
                <w:b/>
                <w:noProof/>
              </w:rPr>
              <w:t xml:space="preserve"> г.</w:t>
            </w:r>
          </w:p>
        </w:tc>
      </w:tr>
      <w:tr w:rsidR="001E48B2" w:rsidRPr="005301B7" w14:paraId="4C164D11" w14:textId="77777777" w:rsidTr="001E48B2">
        <w:tc>
          <w:tcPr>
            <w:tcW w:w="1114" w:type="pct"/>
            <w:vMerge/>
          </w:tcPr>
          <w:p w14:paraId="465CCD9B" w14:textId="77777777" w:rsidR="001E48B2" w:rsidRPr="005301B7" w:rsidRDefault="001E48B2" w:rsidP="001E48B2">
            <w:pPr>
              <w:tabs>
                <w:tab w:val="left" w:pos="10320"/>
              </w:tabs>
              <w:rPr>
                <w:b/>
                <w:noProof/>
              </w:rPr>
            </w:pPr>
          </w:p>
        </w:tc>
        <w:tc>
          <w:tcPr>
            <w:tcW w:w="526" w:type="pct"/>
            <w:vAlign w:val="center"/>
          </w:tcPr>
          <w:p w14:paraId="71489AC8" w14:textId="77777777" w:rsidR="001E48B2" w:rsidRPr="005301B7" w:rsidRDefault="001E48B2" w:rsidP="001E48B2">
            <w:pPr>
              <w:tabs>
                <w:tab w:val="left" w:pos="10320"/>
              </w:tabs>
              <w:jc w:val="center"/>
              <w:rPr>
                <w:noProof/>
              </w:rPr>
            </w:pPr>
            <w:r w:rsidRPr="005301B7">
              <w:rPr>
                <w:noProof/>
              </w:rPr>
              <w:t>чел.</w:t>
            </w:r>
          </w:p>
        </w:tc>
        <w:tc>
          <w:tcPr>
            <w:tcW w:w="770" w:type="pct"/>
            <w:vAlign w:val="center"/>
          </w:tcPr>
          <w:p w14:paraId="0966E4F1" w14:textId="77777777" w:rsidR="001E48B2" w:rsidRPr="005301B7" w:rsidRDefault="001E48B2" w:rsidP="001E48B2">
            <w:pPr>
              <w:tabs>
                <w:tab w:val="left" w:pos="10320"/>
              </w:tabs>
              <w:jc w:val="center"/>
              <w:rPr>
                <w:noProof/>
              </w:rPr>
            </w:pPr>
            <w:r w:rsidRPr="005301B7">
              <w:rPr>
                <w:noProof/>
              </w:rPr>
              <w:t>% от общего числа участников</w:t>
            </w:r>
          </w:p>
        </w:tc>
        <w:tc>
          <w:tcPr>
            <w:tcW w:w="453" w:type="pct"/>
            <w:vAlign w:val="center"/>
          </w:tcPr>
          <w:p w14:paraId="4B69B5CF" w14:textId="77777777" w:rsidR="001E48B2" w:rsidRPr="005301B7" w:rsidRDefault="001E48B2" w:rsidP="001E48B2">
            <w:pPr>
              <w:tabs>
                <w:tab w:val="left" w:pos="10320"/>
              </w:tabs>
              <w:jc w:val="center"/>
              <w:rPr>
                <w:noProof/>
              </w:rPr>
            </w:pPr>
            <w:r w:rsidRPr="005301B7">
              <w:rPr>
                <w:noProof/>
              </w:rPr>
              <w:t>чел.</w:t>
            </w:r>
          </w:p>
        </w:tc>
        <w:tc>
          <w:tcPr>
            <w:tcW w:w="842" w:type="pct"/>
            <w:vAlign w:val="center"/>
          </w:tcPr>
          <w:p w14:paraId="3170B23F" w14:textId="77777777" w:rsidR="001E48B2" w:rsidRPr="005301B7" w:rsidRDefault="001E48B2" w:rsidP="001E48B2">
            <w:pPr>
              <w:tabs>
                <w:tab w:val="left" w:pos="10320"/>
              </w:tabs>
              <w:jc w:val="center"/>
              <w:rPr>
                <w:noProof/>
              </w:rPr>
            </w:pPr>
            <w:r w:rsidRPr="005301B7">
              <w:rPr>
                <w:noProof/>
              </w:rPr>
              <w:t>% от общего числа участников</w:t>
            </w:r>
          </w:p>
        </w:tc>
        <w:tc>
          <w:tcPr>
            <w:tcW w:w="525" w:type="pct"/>
            <w:vAlign w:val="center"/>
          </w:tcPr>
          <w:p w14:paraId="4B72F1E1" w14:textId="77777777" w:rsidR="001E48B2" w:rsidRPr="005301B7" w:rsidRDefault="001E48B2" w:rsidP="001E48B2">
            <w:pPr>
              <w:tabs>
                <w:tab w:val="left" w:pos="10320"/>
              </w:tabs>
              <w:jc w:val="center"/>
              <w:rPr>
                <w:noProof/>
              </w:rPr>
            </w:pPr>
            <w:r w:rsidRPr="005301B7">
              <w:rPr>
                <w:noProof/>
              </w:rPr>
              <w:t>чел.</w:t>
            </w:r>
          </w:p>
        </w:tc>
        <w:tc>
          <w:tcPr>
            <w:tcW w:w="770" w:type="pct"/>
            <w:vAlign w:val="center"/>
          </w:tcPr>
          <w:p w14:paraId="13B61A29" w14:textId="77777777" w:rsidR="001E48B2" w:rsidRPr="005301B7" w:rsidRDefault="001E48B2" w:rsidP="001E48B2">
            <w:pPr>
              <w:tabs>
                <w:tab w:val="left" w:pos="10320"/>
              </w:tabs>
              <w:jc w:val="center"/>
              <w:rPr>
                <w:noProof/>
              </w:rPr>
            </w:pPr>
            <w:r w:rsidRPr="005301B7">
              <w:rPr>
                <w:noProof/>
              </w:rPr>
              <w:t>% от общего числа участников</w:t>
            </w:r>
          </w:p>
        </w:tc>
      </w:tr>
      <w:tr w:rsidR="001E48B2" w:rsidRPr="005301B7" w14:paraId="63335318" w14:textId="77777777" w:rsidTr="001E48B2">
        <w:tc>
          <w:tcPr>
            <w:tcW w:w="1114" w:type="pct"/>
            <w:vAlign w:val="center"/>
          </w:tcPr>
          <w:p w14:paraId="0E976B88" w14:textId="77777777" w:rsidR="001E48B2" w:rsidRPr="005301B7" w:rsidRDefault="001E48B2" w:rsidP="001E48B2">
            <w:pPr>
              <w:tabs>
                <w:tab w:val="left" w:pos="10320"/>
              </w:tabs>
            </w:pPr>
            <w:r w:rsidRPr="005301B7">
              <w:t>Женский</w:t>
            </w:r>
          </w:p>
        </w:tc>
        <w:tc>
          <w:tcPr>
            <w:tcW w:w="526" w:type="pct"/>
            <w:vAlign w:val="center"/>
          </w:tcPr>
          <w:p w14:paraId="6204F887" w14:textId="6FFB1073" w:rsidR="001E48B2" w:rsidRPr="005301B7" w:rsidRDefault="001E48B2" w:rsidP="001E48B2">
            <w:pPr>
              <w:jc w:val="center"/>
            </w:pPr>
            <w:r>
              <w:t>192</w:t>
            </w:r>
          </w:p>
        </w:tc>
        <w:tc>
          <w:tcPr>
            <w:tcW w:w="770" w:type="pct"/>
            <w:vAlign w:val="bottom"/>
          </w:tcPr>
          <w:p w14:paraId="73BF2EC1" w14:textId="4B0BE93A" w:rsidR="001E48B2" w:rsidRPr="005301B7" w:rsidRDefault="00B616AF" w:rsidP="001E48B2">
            <w:pPr>
              <w:jc w:val="center"/>
            </w:pPr>
            <w:r>
              <w:t>54,5</w:t>
            </w:r>
          </w:p>
        </w:tc>
        <w:tc>
          <w:tcPr>
            <w:tcW w:w="453" w:type="pct"/>
            <w:vAlign w:val="center"/>
          </w:tcPr>
          <w:p w14:paraId="0871888B" w14:textId="355D8B13" w:rsidR="001E48B2" w:rsidRPr="005301B7" w:rsidRDefault="001E48B2" w:rsidP="001E48B2">
            <w:pPr>
              <w:tabs>
                <w:tab w:val="left" w:pos="10320"/>
              </w:tabs>
              <w:jc w:val="center"/>
              <w:rPr>
                <w:noProof/>
              </w:rPr>
            </w:pPr>
            <w:r>
              <w:rPr>
                <w:noProof/>
              </w:rPr>
              <w:t>182</w:t>
            </w:r>
          </w:p>
        </w:tc>
        <w:tc>
          <w:tcPr>
            <w:tcW w:w="842" w:type="pct"/>
            <w:vAlign w:val="center"/>
          </w:tcPr>
          <w:p w14:paraId="068FFBAA" w14:textId="798D8F0D" w:rsidR="001E48B2" w:rsidRPr="005301B7" w:rsidRDefault="00B616AF" w:rsidP="001E48B2">
            <w:pPr>
              <w:tabs>
                <w:tab w:val="left" w:pos="10320"/>
              </w:tabs>
              <w:jc w:val="center"/>
              <w:rPr>
                <w:noProof/>
              </w:rPr>
            </w:pPr>
            <w:r>
              <w:rPr>
                <w:noProof/>
              </w:rPr>
              <w:t>53,1</w:t>
            </w:r>
          </w:p>
        </w:tc>
        <w:tc>
          <w:tcPr>
            <w:tcW w:w="525" w:type="pct"/>
            <w:vAlign w:val="bottom"/>
          </w:tcPr>
          <w:p w14:paraId="5CB660F4" w14:textId="518BA7A2" w:rsidR="001E48B2" w:rsidRPr="005301B7" w:rsidRDefault="001E48B2" w:rsidP="001E48B2">
            <w:pPr>
              <w:jc w:val="center"/>
            </w:pPr>
            <w:r>
              <w:t>158</w:t>
            </w:r>
          </w:p>
        </w:tc>
        <w:tc>
          <w:tcPr>
            <w:tcW w:w="770" w:type="pct"/>
            <w:vAlign w:val="bottom"/>
          </w:tcPr>
          <w:p w14:paraId="5BB25352" w14:textId="6003968E" w:rsidR="001E48B2" w:rsidRPr="005301B7" w:rsidRDefault="00B616AF" w:rsidP="001E48B2">
            <w:pPr>
              <w:jc w:val="center"/>
            </w:pPr>
            <w:r>
              <w:t>57,2</w:t>
            </w:r>
          </w:p>
        </w:tc>
      </w:tr>
      <w:tr w:rsidR="001E48B2" w:rsidRPr="005301B7" w14:paraId="4A44BAA6" w14:textId="77777777" w:rsidTr="001E48B2">
        <w:tc>
          <w:tcPr>
            <w:tcW w:w="1114" w:type="pct"/>
            <w:tcBorders>
              <w:top w:val="single" w:sz="4" w:space="0" w:color="auto"/>
              <w:left w:val="single" w:sz="4" w:space="0" w:color="auto"/>
              <w:bottom w:val="single" w:sz="4" w:space="0" w:color="auto"/>
              <w:right w:val="single" w:sz="4" w:space="0" w:color="auto"/>
            </w:tcBorders>
            <w:vAlign w:val="center"/>
          </w:tcPr>
          <w:p w14:paraId="4307A58C" w14:textId="77777777" w:rsidR="001E48B2" w:rsidRPr="005301B7" w:rsidRDefault="001E48B2" w:rsidP="001E48B2">
            <w:pPr>
              <w:tabs>
                <w:tab w:val="left" w:pos="10320"/>
              </w:tabs>
            </w:pPr>
            <w:r w:rsidRPr="005301B7">
              <w:t>Мужской</w:t>
            </w:r>
          </w:p>
        </w:tc>
        <w:tc>
          <w:tcPr>
            <w:tcW w:w="526" w:type="pct"/>
            <w:tcBorders>
              <w:top w:val="single" w:sz="4" w:space="0" w:color="auto"/>
              <w:left w:val="single" w:sz="4" w:space="0" w:color="auto"/>
              <w:bottom w:val="single" w:sz="4" w:space="0" w:color="auto"/>
              <w:right w:val="single" w:sz="4" w:space="0" w:color="auto"/>
            </w:tcBorders>
            <w:vAlign w:val="center"/>
          </w:tcPr>
          <w:p w14:paraId="1766BFEF" w14:textId="0DB30AEF" w:rsidR="001E48B2" w:rsidRPr="005301B7" w:rsidRDefault="001E48B2" w:rsidP="001E48B2">
            <w:pPr>
              <w:jc w:val="center"/>
            </w:pPr>
            <w:r>
              <w:t>160</w:t>
            </w:r>
          </w:p>
        </w:tc>
        <w:tc>
          <w:tcPr>
            <w:tcW w:w="770" w:type="pct"/>
            <w:tcBorders>
              <w:top w:val="single" w:sz="4" w:space="0" w:color="auto"/>
              <w:left w:val="single" w:sz="4" w:space="0" w:color="auto"/>
              <w:bottom w:val="single" w:sz="4" w:space="0" w:color="auto"/>
              <w:right w:val="single" w:sz="4" w:space="0" w:color="auto"/>
            </w:tcBorders>
            <w:vAlign w:val="bottom"/>
          </w:tcPr>
          <w:p w14:paraId="5BDDDFA8" w14:textId="22FF3109" w:rsidR="001E48B2" w:rsidRPr="005301B7" w:rsidRDefault="00B616AF" w:rsidP="001E48B2">
            <w:pPr>
              <w:jc w:val="center"/>
            </w:pPr>
            <w:r>
              <w:t>45,5</w:t>
            </w:r>
          </w:p>
        </w:tc>
        <w:tc>
          <w:tcPr>
            <w:tcW w:w="453" w:type="pct"/>
            <w:tcBorders>
              <w:top w:val="single" w:sz="4" w:space="0" w:color="auto"/>
              <w:left w:val="single" w:sz="4" w:space="0" w:color="auto"/>
              <w:bottom w:val="single" w:sz="4" w:space="0" w:color="auto"/>
              <w:right w:val="single" w:sz="4" w:space="0" w:color="auto"/>
            </w:tcBorders>
            <w:vAlign w:val="center"/>
          </w:tcPr>
          <w:p w14:paraId="69DA13D5" w14:textId="60AD35F0" w:rsidR="001E48B2" w:rsidRPr="005301B7" w:rsidRDefault="001E48B2" w:rsidP="001E48B2">
            <w:pPr>
              <w:tabs>
                <w:tab w:val="left" w:pos="10320"/>
              </w:tabs>
              <w:jc w:val="center"/>
              <w:rPr>
                <w:noProof/>
              </w:rPr>
            </w:pPr>
            <w:r>
              <w:rPr>
                <w:noProof/>
              </w:rPr>
              <w:t>161</w:t>
            </w:r>
          </w:p>
        </w:tc>
        <w:tc>
          <w:tcPr>
            <w:tcW w:w="842" w:type="pct"/>
            <w:tcBorders>
              <w:top w:val="single" w:sz="4" w:space="0" w:color="auto"/>
              <w:left w:val="single" w:sz="4" w:space="0" w:color="auto"/>
              <w:bottom w:val="single" w:sz="4" w:space="0" w:color="auto"/>
              <w:right w:val="single" w:sz="4" w:space="0" w:color="auto"/>
            </w:tcBorders>
            <w:vAlign w:val="center"/>
          </w:tcPr>
          <w:p w14:paraId="6E37D07B" w14:textId="46B5E480" w:rsidR="001E48B2" w:rsidRPr="005301B7" w:rsidRDefault="00B616AF" w:rsidP="001E48B2">
            <w:pPr>
              <w:tabs>
                <w:tab w:val="left" w:pos="10320"/>
              </w:tabs>
              <w:jc w:val="center"/>
              <w:rPr>
                <w:noProof/>
              </w:rPr>
            </w:pPr>
            <w:r>
              <w:rPr>
                <w:noProof/>
              </w:rPr>
              <w:t>46,9</w:t>
            </w:r>
          </w:p>
        </w:tc>
        <w:tc>
          <w:tcPr>
            <w:tcW w:w="525" w:type="pct"/>
            <w:tcBorders>
              <w:top w:val="single" w:sz="4" w:space="0" w:color="auto"/>
              <w:left w:val="single" w:sz="4" w:space="0" w:color="auto"/>
              <w:bottom w:val="single" w:sz="4" w:space="0" w:color="auto"/>
              <w:right w:val="single" w:sz="4" w:space="0" w:color="auto"/>
            </w:tcBorders>
            <w:vAlign w:val="bottom"/>
          </w:tcPr>
          <w:p w14:paraId="6E45F36B" w14:textId="75AAD295" w:rsidR="001E48B2" w:rsidRPr="005301B7" w:rsidRDefault="001E48B2" w:rsidP="001E48B2">
            <w:pPr>
              <w:jc w:val="center"/>
            </w:pPr>
            <w:r>
              <w:t>118</w:t>
            </w:r>
          </w:p>
        </w:tc>
        <w:tc>
          <w:tcPr>
            <w:tcW w:w="770" w:type="pct"/>
            <w:tcBorders>
              <w:top w:val="single" w:sz="4" w:space="0" w:color="auto"/>
              <w:left w:val="single" w:sz="4" w:space="0" w:color="auto"/>
              <w:bottom w:val="single" w:sz="4" w:space="0" w:color="auto"/>
              <w:right w:val="single" w:sz="4" w:space="0" w:color="auto"/>
            </w:tcBorders>
            <w:vAlign w:val="bottom"/>
          </w:tcPr>
          <w:p w14:paraId="0C985014" w14:textId="04B39CA8" w:rsidR="001E48B2" w:rsidRPr="005301B7" w:rsidRDefault="00B616AF" w:rsidP="001E48B2">
            <w:pPr>
              <w:jc w:val="center"/>
            </w:pPr>
            <w:r>
              <w:t>42,8</w:t>
            </w:r>
          </w:p>
        </w:tc>
      </w:tr>
    </w:tbl>
    <w:p w14:paraId="481FC9F4" w14:textId="77777777" w:rsidR="001E48B2" w:rsidRDefault="001E48B2" w:rsidP="00074A82">
      <w:pPr>
        <w:ind w:firstLine="567"/>
        <w:jc w:val="both"/>
        <w:rPr>
          <w:b/>
          <w:bCs/>
          <w:sz w:val="28"/>
          <w:szCs w:val="28"/>
        </w:rPr>
      </w:pPr>
    </w:p>
    <w:p w14:paraId="2DFD4793" w14:textId="53AA25EE" w:rsidR="005060D9" w:rsidRDefault="0011030A" w:rsidP="00074A82">
      <w:pPr>
        <w:ind w:firstLine="567"/>
        <w:jc w:val="both"/>
        <w:rPr>
          <w:b/>
          <w:bCs/>
          <w:sz w:val="28"/>
          <w:szCs w:val="28"/>
        </w:rPr>
      </w:pPr>
      <w:r>
        <w:rPr>
          <w:b/>
          <w:bCs/>
          <w:sz w:val="28"/>
          <w:szCs w:val="28"/>
        </w:rPr>
        <w:t>1.3</w:t>
      </w:r>
      <w:r w:rsidR="00C51483" w:rsidRPr="00290F80">
        <w:rPr>
          <w:b/>
          <w:bCs/>
          <w:sz w:val="28"/>
          <w:szCs w:val="28"/>
        </w:rPr>
        <w:t>.</w:t>
      </w:r>
      <w:r w:rsidR="00C51483">
        <w:rPr>
          <w:b/>
          <w:bCs/>
          <w:sz w:val="28"/>
          <w:szCs w:val="28"/>
        </w:rPr>
        <w:t> </w:t>
      </w:r>
      <w:r w:rsidR="00931BA3" w:rsidRPr="00290F80">
        <w:rPr>
          <w:b/>
          <w:bCs/>
          <w:sz w:val="28"/>
          <w:szCs w:val="28"/>
        </w:rPr>
        <w:t>Количество участников О</w:t>
      </w:r>
      <w:r w:rsidR="005060D9" w:rsidRPr="00290F80">
        <w:rPr>
          <w:b/>
          <w:bCs/>
          <w:sz w:val="28"/>
          <w:szCs w:val="28"/>
        </w:rPr>
        <w:t xml:space="preserve">ГЭ по учебному предмету (за последние </w:t>
      </w:r>
      <w:r w:rsidR="00C51483" w:rsidRPr="00290F80">
        <w:rPr>
          <w:b/>
          <w:bCs/>
          <w:sz w:val="28"/>
          <w:szCs w:val="28"/>
        </w:rPr>
        <w:t>год</w:t>
      </w:r>
      <w:r w:rsidR="00C51483">
        <w:rPr>
          <w:b/>
          <w:bCs/>
          <w:sz w:val="28"/>
          <w:szCs w:val="28"/>
        </w:rPr>
        <w:t>ы</w:t>
      </w:r>
      <w:r w:rsidR="004F5957">
        <w:rPr>
          <w:b/>
          <w:bCs/>
          <w:sz w:val="28"/>
          <w:szCs w:val="28"/>
        </w:rPr>
        <w:t xml:space="preserve"> </w:t>
      </w:r>
      <w:r w:rsidR="008555D2">
        <w:rPr>
          <w:b/>
          <w:bCs/>
          <w:sz w:val="28"/>
          <w:szCs w:val="28"/>
        </w:rPr>
        <w:t>проведения ОГЭ по предмету</w:t>
      </w:r>
      <w:r w:rsidR="005060D9" w:rsidRPr="00290F80">
        <w:rPr>
          <w:b/>
          <w:bCs/>
          <w:sz w:val="28"/>
          <w:szCs w:val="28"/>
        </w:rPr>
        <w:t>)</w:t>
      </w:r>
      <w:bookmarkEnd w:id="0"/>
      <w:bookmarkEnd w:id="1"/>
      <w:bookmarkEnd w:id="2"/>
      <w:r w:rsidR="00A61E60">
        <w:rPr>
          <w:b/>
          <w:bCs/>
          <w:sz w:val="28"/>
          <w:szCs w:val="28"/>
        </w:rPr>
        <w:t xml:space="preserve"> по категориям</w:t>
      </w:r>
    </w:p>
    <w:p w14:paraId="683B323A" w14:textId="77777777" w:rsidR="001E48B2" w:rsidRPr="0011030A" w:rsidRDefault="001E48B2" w:rsidP="00074A82">
      <w:pPr>
        <w:ind w:firstLine="567"/>
        <w:jc w:val="both"/>
        <w:rPr>
          <w:b/>
          <w:bCs/>
          <w:szCs w:val="28"/>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31"/>
        <w:gridCol w:w="845"/>
        <w:gridCol w:w="839"/>
        <w:gridCol w:w="844"/>
        <w:gridCol w:w="867"/>
        <w:gridCol w:w="973"/>
        <w:gridCol w:w="855"/>
      </w:tblGrid>
      <w:tr w:rsidR="001E48B2" w:rsidRPr="00931BA3" w14:paraId="66D6F4CF" w14:textId="77777777" w:rsidTr="0011030A">
        <w:trPr>
          <w:trHeight w:val="310"/>
        </w:trPr>
        <w:tc>
          <w:tcPr>
            <w:tcW w:w="4678" w:type="dxa"/>
            <w:vMerge w:val="restart"/>
            <w:vAlign w:val="center"/>
          </w:tcPr>
          <w:p w14:paraId="5D20B24F" w14:textId="77777777" w:rsidR="001E48B2" w:rsidRPr="00931BA3" w:rsidRDefault="001E48B2" w:rsidP="001E48B2">
            <w:pPr>
              <w:tabs>
                <w:tab w:val="left" w:pos="10320"/>
              </w:tabs>
              <w:jc w:val="center"/>
              <w:rPr>
                <w:b/>
                <w:noProof/>
              </w:rPr>
            </w:pPr>
            <w:r>
              <w:rPr>
                <w:b/>
                <w:noProof/>
              </w:rPr>
              <w:t>Участники ОГЭ</w:t>
            </w:r>
          </w:p>
        </w:tc>
        <w:tc>
          <w:tcPr>
            <w:tcW w:w="1697" w:type="dxa"/>
            <w:gridSpan w:val="2"/>
          </w:tcPr>
          <w:p w14:paraId="4A656DF2" w14:textId="77777777" w:rsidR="001E48B2" w:rsidRDefault="001E48B2" w:rsidP="001E48B2">
            <w:pPr>
              <w:tabs>
                <w:tab w:val="left" w:pos="10320"/>
              </w:tabs>
              <w:jc w:val="center"/>
              <w:rPr>
                <w:b/>
                <w:noProof/>
              </w:rPr>
            </w:pPr>
            <w:r>
              <w:rPr>
                <w:b/>
                <w:noProof/>
              </w:rPr>
              <w:t>2023 г.</w:t>
            </w:r>
          </w:p>
        </w:tc>
        <w:tc>
          <w:tcPr>
            <w:tcW w:w="1725" w:type="dxa"/>
            <w:gridSpan w:val="2"/>
          </w:tcPr>
          <w:p w14:paraId="3037B04F" w14:textId="77777777" w:rsidR="001E48B2" w:rsidRDefault="001E48B2" w:rsidP="001E48B2">
            <w:pPr>
              <w:tabs>
                <w:tab w:val="left" w:pos="10320"/>
              </w:tabs>
              <w:jc w:val="center"/>
              <w:rPr>
                <w:b/>
                <w:noProof/>
              </w:rPr>
            </w:pPr>
            <w:r>
              <w:rPr>
                <w:b/>
                <w:noProof/>
              </w:rPr>
              <w:t>2024 г.</w:t>
            </w:r>
          </w:p>
        </w:tc>
        <w:tc>
          <w:tcPr>
            <w:tcW w:w="1843" w:type="dxa"/>
            <w:gridSpan w:val="2"/>
          </w:tcPr>
          <w:p w14:paraId="6373A6E8" w14:textId="77777777" w:rsidR="001E48B2" w:rsidRDefault="001E48B2" w:rsidP="001E48B2">
            <w:pPr>
              <w:tabs>
                <w:tab w:val="left" w:pos="10320"/>
              </w:tabs>
              <w:jc w:val="center"/>
              <w:rPr>
                <w:b/>
                <w:noProof/>
              </w:rPr>
            </w:pPr>
            <w:r>
              <w:rPr>
                <w:b/>
                <w:noProof/>
              </w:rPr>
              <w:t>2025 г.</w:t>
            </w:r>
          </w:p>
        </w:tc>
      </w:tr>
      <w:tr w:rsidR="001E48B2" w:rsidRPr="00931BA3" w14:paraId="544E8C78" w14:textId="77777777" w:rsidTr="0011030A">
        <w:trPr>
          <w:trHeight w:val="166"/>
        </w:trPr>
        <w:tc>
          <w:tcPr>
            <w:tcW w:w="4678" w:type="dxa"/>
            <w:vMerge/>
          </w:tcPr>
          <w:p w14:paraId="5F7AA3EE" w14:textId="77777777" w:rsidR="001E48B2" w:rsidRPr="00931BA3" w:rsidRDefault="001E48B2" w:rsidP="001E48B2">
            <w:pPr>
              <w:tabs>
                <w:tab w:val="left" w:pos="10320"/>
              </w:tabs>
              <w:rPr>
                <w:b/>
                <w:noProof/>
              </w:rPr>
            </w:pPr>
          </w:p>
        </w:tc>
        <w:tc>
          <w:tcPr>
            <w:tcW w:w="851" w:type="dxa"/>
            <w:vAlign w:val="center"/>
          </w:tcPr>
          <w:p w14:paraId="7EEFCF87" w14:textId="77777777" w:rsidR="001E48B2" w:rsidRPr="00931BA3" w:rsidRDefault="001E48B2" w:rsidP="001E48B2">
            <w:pPr>
              <w:tabs>
                <w:tab w:val="left" w:pos="10320"/>
              </w:tabs>
              <w:jc w:val="center"/>
              <w:rPr>
                <w:noProof/>
              </w:rPr>
            </w:pPr>
            <w:r w:rsidRPr="00931BA3">
              <w:rPr>
                <w:noProof/>
              </w:rPr>
              <w:t>чел.</w:t>
            </w:r>
          </w:p>
        </w:tc>
        <w:tc>
          <w:tcPr>
            <w:tcW w:w="846" w:type="dxa"/>
            <w:vAlign w:val="center"/>
          </w:tcPr>
          <w:p w14:paraId="50F967BA" w14:textId="77777777" w:rsidR="001E48B2" w:rsidRPr="00931BA3" w:rsidRDefault="001E48B2" w:rsidP="001E48B2">
            <w:pPr>
              <w:tabs>
                <w:tab w:val="left" w:pos="10320"/>
              </w:tabs>
              <w:jc w:val="center"/>
              <w:rPr>
                <w:noProof/>
              </w:rPr>
            </w:pPr>
            <w:r w:rsidRPr="00931BA3">
              <w:rPr>
                <w:noProof/>
              </w:rPr>
              <w:t>%</w:t>
            </w:r>
          </w:p>
        </w:tc>
        <w:tc>
          <w:tcPr>
            <w:tcW w:w="851" w:type="dxa"/>
            <w:vAlign w:val="center"/>
          </w:tcPr>
          <w:p w14:paraId="0B0D23D0" w14:textId="77777777" w:rsidR="001E48B2" w:rsidRPr="00931BA3" w:rsidRDefault="001E48B2" w:rsidP="001E48B2">
            <w:pPr>
              <w:tabs>
                <w:tab w:val="left" w:pos="10320"/>
              </w:tabs>
              <w:jc w:val="center"/>
              <w:rPr>
                <w:noProof/>
              </w:rPr>
            </w:pPr>
            <w:r w:rsidRPr="00931BA3">
              <w:rPr>
                <w:noProof/>
              </w:rPr>
              <w:t>чел.</w:t>
            </w:r>
          </w:p>
        </w:tc>
        <w:tc>
          <w:tcPr>
            <w:tcW w:w="874" w:type="dxa"/>
            <w:vAlign w:val="center"/>
          </w:tcPr>
          <w:p w14:paraId="1223A2DB" w14:textId="77777777" w:rsidR="001E48B2" w:rsidRPr="00931BA3" w:rsidRDefault="001E48B2" w:rsidP="001E48B2">
            <w:pPr>
              <w:tabs>
                <w:tab w:val="left" w:pos="10320"/>
              </w:tabs>
              <w:jc w:val="center"/>
              <w:rPr>
                <w:noProof/>
              </w:rPr>
            </w:pPr>
            <w:r w:rsidRPr="00931BA3">
              <w:rPr>
                <w:noProof/>
              </w:rPr>
              <w:t>%</w:t>
            </w:r>
          </w:p>
        </w:tc>
        <w:tc>
          <w:tcPr>
            <w:tcW w:w="981" w:type="dxa"/>
            <w:vAlign w:val="center"/>
          </w:tcPr>
          <w:p w14:paraId="7C2B5930" w14:textId="53F7FAC6" w:rsidR="001E48B2" w:rsidRPr="00931BA3" w:rsidRDefault="001E48B2" w:rsidP="001E48B2">
            <w:pPr>
              <w:tabs>
                <w:tab w:val="left" w:pos="10320"/>
              </w:tabs>
              <w:jc w:val="center"/>
              <w:rPr>
                <w:noProof/>
              </w:rPr>
            </w:pPr>
            <w:r w:rsidRPr="00931BA3">
              <w:rPr>
                <w:noProof/>
              </w:rPr>
              <w:t>чел.</w:t>
            </w:r>
          </w:p>
        </w:tc>
        <w:tc>
          <w:tcPr>
            <w:tcW w:w="862" w:type="dxa"/>
            <w:vAlign w:val="center"/>
          </w:tcPr>
          <w:p w14:paraId="26097808" w14:textId="6B5C5DE9" w:rsidR="001E48B2" w:rsidRPr="00931BA3" w:rsidRDefault="001E48B2" w:rsidP="001E48B2">
            <w:pPr>
              <w:tabs>
                <w:tab w:val="left" w:pos="10320"/>
              </w:tabs>
              <w:jc w:val="center"/>
              <w:rPr>
                <w:noProof/>
              </w:rPr>
            </w:pPr>
            <w:r w:rsidRPr="00931BA3">
              <w:rPr>
                <w:noProof/>
              </w:rPr>
              <w:t>%</w:t>
            </w:r>
          </w:p>
        </w:tc>
      </w:tr>
      <w:tr w:rsidR="001E48B2" w:rsidRPr="00931BA3" w14:paraId="63A21941" w14:textId="77777777" w:rsidTr="0011030A">
        <w:trPr>
          <w:trHeight w:val="634"/>
        </w:trPr>
        <w:tc>
          <w:tcPr>
            <w:tcW w:w="4678" w:type="dxa"/>
            <w:vAlign w:val="center"/>
          </w:tcPr>
          <w:p w14:paraId="646FAEF5" w14:textId="77777777" w:rsidR="001E48B2" w:rsidRPr="00931BA3" w:rsidRDefault="001E48B2" w:rsidP="001E48B2">
            <w:pPr>
              <w:tabs>
                <w:tab w:val="left" w:pos="10320"/>
              </w:tabs>
            </w:pPr>
            <w:r>
              <w:t>В</w:t>
            </w:r>
            <w:r w:rsidRPr="00931BA3">
              <w:t>ыпускник</w:t>
            </w:r>
            <w:r>
              <w:t>и</w:t>
            </w:r>
            <w:r w:rsidRPr="00931BA3">
              <w:t xml:space="preserve"> текущего года, обучающихся по программам ООО</w:t>
            </w:r>
            <w:r>
              <w:t xml:space="preserve"> (СОШ)</w:t>
            </w:r>
          </w:p>
        </w:tc>
        <w:tc>
          <w:tcPr>
            <w:tcW w:w="851" w:type="dxa"/>
            <w:vAlign w:val="center"/>
          </w:tcPr>
          <w:p w14:paraId="2B97E544" w14:textId="1F03E950" w:rsidR="001E48B2" w:rsidRDefault="001E48B2" w:rsidP="001E48B2">
            <w:pPr>
              <w:jc w:val="center"/>
            </w:pPr>
            <w:r>
              <w:t>332</w:t>
            </w:r>
          </w:p>
        </w:tc>
        <w:tc>
          <w:tcPr>
            <w:tcW w:w="846" w:type="dxa"/>
            <w:vAlign w:val="center"/>
          </w:tcPr>
          <w:p w14:paraId="7D4329A2" w14:textId="3618E9B6" w:rsidR="001E48B2" w:rsidRDefault="001E48B2" w:rsidP="001E48B2">
            <w:pPr>
              <w:jc w:val="center"/>
            </w:pPr>
            <w:r>
              <w:t>94,3</w:t>
            </w:r>
          </w:p>
        </w:tc>
        <w:tc>
          <w:tcPr>
            <w:tcW w:w="851" w:type="dxa"/>
            <w:vAlign w:val="center"/>
          </w:tcPr>
          <w:p w14:paraId="14A11414" w14:textId="23402DAD" w:rsidR="001E48B2" w:rsidRDefault="001E48B2" w:rsidP="001E48B2">
            <w:pPr>
              <w:jc w:val="center"/>
            </w:pPr>
            <w:r>
              <w:t>332</w:t>
            </w:r>
          </w:p>
        </w:tc>
        <w:tc>
          <w:tcPr>
            <w:tcW w:w="874" w:type="dxa"/>
            <w:vAlign w:val="center"/>
          </w:tcPr>
          <w:p w14:paraId="028C1039" w14:textId="588B93A5" w:rsidR="001E48B2" w:rsidRDefault="001E48B2" w:rsidP="001E48B2">
            <w:pPr>
              <w:jc w:val="center"/>
            </w:pPr>
            <w:r>
              <w:t>95,9</w:t>
            </w:r>
          </w:p>
        </w:tc>
        <w:tc>
          <w:tcPr>
            <w:tcW w:w="981" w:type="dxa"/>
            <w:vAlign w:val="center"/>
          </w:tcPr>
          <w:p w14:paraId="5256FCB9" w14:textId="7D1AE630" w:rsidR="001E48B2" w:rsidRDefault="00B616AF" w:rsidP="001E48B2">
            <w:pPr>
              <w:jc w:val="center"/>
            </w:pPr>
            <w:r>
              <w:t>269</w:t>
            </w:r>
          </w:p>
        </w:tc>
        <w:tc>
          <w:tcPr>
            <w:tcW w:w="862" w:type="dxa"/>
            <w:vAlign w:val="center"/>
          </w:tcPr>
          <w:p w14:paraId="6E2A30E1" w14:textId="0BFDC989" w:rsidR="001E48B2" w:rsidRDefault="00B616AF" w:rsidP="001E48B2">
            <w:pPr>
              <w:jc w:val="center"/>
            </w:pPr>
            <w:r>
              <w:t>97,5</w:t>
            </w:r>
          </w:p>
        </w:tc>
      </w:tr>
      <w:tr w:rsidR="001E48B2" w:rsidRPr="00931BA3" w14:paraId="1E71F79E" w14:textId="77777777" w:rsidTr="0011030A">
        <w:trPr>
          <w:trHeight w:val="271"/>
        </w:trPr>
        <w:tc>
          <w:tcPr>
            <w:tcW w:w="4678" w:type="dxa"/>
            <w:vAlign w:val="center"/>
          </w:tcPr>
          <w:p w14:paraId="5CAFB3A5" w14:textId="77777777" w:rsidR="001E48B2" w:rsidRDefault="001E48B2" w:rsidP="001E48B2">
            <w:pPr>
              <w:tabs>
                <w:tab w:val="left" w:pos="10320"/>
              </w:tabs>
            </w:pPr>
            <w:r>
              <w:t>В</w:t>
            </w:r>
            <w:r w:rsidRPr="00931BA3">
              <w:t>ыпускники лицеев и гимназий</w:t>
            </w:r>
          </w:p>
        </w:tc>
        <w:tc>
          <w:tcPr>
            <w:tcW w:w="851" w:type="dxa"/>
            <w:vAlign w:val="center"/>
          </w:tcPr>
          <w:p w14:paraId="5B8BA365" w14:textId="77777777" w:rsidR="001E48B2" w:rsidRDefault="001E48B2" w:rsidP="001E48B2">
            <w:pPr>
              <w:jc w:val="center"/>
            </w:pPr>
            <w:r>
              <w:t>0</w:t>
            </w:r>
          </w:p>
        </w:tc>
        <w:tc>
          <w:tcPr>
            <w:tcW w:w="846" w:type="dxa"/>
            <w:vAlign w:val="center"/>
          </w:tcPr>
          <w:p w14:paraId="17084D75" w14:textId="77777777" w:rsidR="001E48B2" w:rsidRDefault="001E48B2" w:rsidP="001E48B2">
            <w:pPr>
              <w:jc w:val="center"/>
            </w:pPr>
            <w:r>
              <w:t>0</w:t>
            </w:r>
          </w:p>
        </w:tc>
        <w:tc>
          <w:tcPr>
            <w:tcW w:w="851" w:type="dxa"/>
            <w:vAlign w:val="center"/>
          </w:tcPr>
          <w:p w14:paraId="34904D55" w14:textId="77777777" w:rsidR="001E48B2" w:rsidRDefault="001E48B2" w:rsidP="001E48B2">
            <w:pPr>
              <w:jc w:val="center"/>
            </w:pPr>
            <w:r>
              <w:t>0</w:t>
            </w:r>
          </w:p>
        </w:tc>
        <w:tc>
          <w:tcPr>
            <w:tcW w:w="874" w:type="dxa"/>
            <w:vAlign w:val="center"/>
          </w:tcPr>
          <w:p w14:paraId="1EF388D4" w14:textId="77777777" w:rsidR="001E48B2" w:rsidRDefault="001E48B2" w:rsidP="001E48B2">
            <w:pPr>
              <w:jc w:val="center"/>
            </w:pPr>
            <w:r>
              <w:t>0</w:t>
            </w:r>
          </w:p>
        </w:tc>
        <w:tc>
          <w:tcPr>
            <w:tcW w:w="981" w:type="dxa"/>
            <w:vAlign w:val="center"/>
          </w:tcPr>
          <w:p w14:paraId="7FD4E369" w14:textId="77777777" w:rsidR="001E48B2" w:rsidRDefault="001E48B2" w:rsidP="001E48B2">
            <w:pPr>
              <w:jc w:val="center"/>
            </w:pPr>
            <w:r>
              <w:t>0</w:t>
            </w:r>
          </w:p>
        </w:tc>
        <w:tc>
          <w:tcPr>
            <w:tcW w:w="862" w:type="dxa"/>
            <w:vAlign w:val="center"/>
          </w:tcPr>
          <w:p w14:paraId="25252E67" w14:textId="77777777" w:rsidR="001E48B2" w:rsidRDefault="001E48B2" w:rsidP="001E48B2">
            <w:pPr>
              <w:jc w:val="center"/>
            </w:pPr>
            <w:r>
              <w:t>0</w:t>
            </w:r>
          </w:p>
        </w:tc>
      </w:tr>
      <w:tr w:rsidR="001E48B2" w:rsidRPr="00931BA3" w14:paraId="4A0A6DB4" w14:textId="77777777" w:rsidTr="0011030A">
        <w:trPr>
          <w:trHeight w:val="403"/>
        </w:trPr>
        <w:tc>
          <w:tcPr>
            <w:tcW w:w="4678" w:type="dxa"/>
            <w:vAlign w:val="center"/>
          </w:tcPr>
          <w:p w14:paraId="153525D8" w14:textId="77777777" w:rsidR="001E48B2" w:rsidRDefault="001E48B2" w:rsidP="001E48B2">
            <w:pPr>
              <w:tabs>
                <w:tab w:val="left" w:pos="10320"/>
              </w:tabs>
            </w:pPr>
            <w:r>
              <w:t>Выпускники О</w:t>
            </w:r>
            <w:r w:rsidRPr="00931BA3">
              <w:t>ОШ</w:t>
            </w:r>
          </w:p>
        </w:tc>
        <w:tc>
          <w:tcPr>
            <w:tcW w:w="851" w:type="dxa"/>
            <w:vAlign w:val="center"/>
          </w:tcPr>
          <w:p w14:paraId="32F980D9" w14:textId="2DA3F592" w:rsidR="001E48B2" w:rsidRDefault="001E48B2" w:rsidP="001E48B2">
            <w:pPr>
              <w:jc w:val="center"/>
            </w:pPr>
            <w:r>
              <w:t>20</w:t>
            </w:r>
          </w:p>
        </w:tc>
        <w:tc>
          <w:tcPr>
            <w:tcW w:w="846" w:type="dxa"/>
            <w:vAlign w:val="center"/>
          </w:tcPr>
          <w:p w14:paraId="28D0D335" w14:textId="46DCE843" w:rsidR="001E48B2" w:rsidRDefault="001E48B2" w:rsidP="001E48B2">
            <w:pPr>
              <w:jc w:val="center"/>
            </w:pPr>
            <w:r>
              <w:t>5,7</w:t>
            </w:r>
          </w:p>
        </w:tc>
        <w:tc>
          <w:tcPr>
            <w:tcW w:w="851" w:type="dxa"/>
            <w:vAlign w:val="center"/>
          </w:tcPr>
          <w:p w14:paraId="6E4371F1" w14:textId="296FC3F9" w:rsidR="001E48B2" w:rsidRDefault="001E48B2" w:rsidP="001E48B2">
            <w:pPr>
              <w:jc w:val="center"/>
            </w:pPr>
            <w:r>
              <w:t>11</w:t>
            </w:r>
          </w:p>
        </w:tc>
        <w:tc>
          <w:tcPr>
            <w:tcW w:w="874" w:type="dxa"/>
            <w:vAlign w:val="center"/>
          </w:tcPr>
          <w:p w14:paraId="2C7714A7" w14:textId="74F46CEB" w:rsidR="001E48B2" w:rsidRDefault="001E48B2" w:rsidP="001E48B2">
            <w:pPr>
              <w:jc w:val="center"/>
            </w:pPr>
            <w:r>
              <w:t>7,1</w:t>
            </w:r>
          </w:p>
        </w:tc>
        <w:tc>
          <w:tcPr>
            <w:tcW w:w="981" w:type="dxa"/>
            <w:vAlign w:val="center"/>
          </w:tcPr>
          <w:p w14:paraId="6F6005EF" w14:textId="3308ED61" w:rsidR="001E48B2" w:rsidRDefault="00B616AF" w:rsidP="001E48B2">
            <w:pPr>
              <w:jc w:val="center"/>
            </w:pPr>
            <w:r>
              <w:t>7</w:t>
            </w:r>
          </w:p>
        </w:tc>
        <w:tc>
          <w:tcPr>
            <w:tcW w:w="862" w:type="dxa"/>
            <w:vAlign w:val="center"/>
          </w:tcPr>
          <w:p w14:paraId="51D095AA" w14:textId="7887642C" w:rsidR="001E48B2" w:rsidRDefault="00B616AF" w:rsidP="001E48B2">
            <w:pPr>
              <w:jc w:val="center"/>
            </w:pPr>
            <w:r>
              <w:t>2,5</w:t>
            </w:r>
          </w:p>
        </w:tc>
      </w:tr>
      <w:tr w:rsidR="001E48B2" w:rsidRPr="00931BA3" w14:paraId="1FCD9B40" w14:textId="77777777" w:rsidTr="0011030A">
        <w:trPr>
          <w:trHeight w:val="310"/>
        </w:trPr>
        <w:tc>
          <w:tcPr>
            <w:tcW w:w="4678" w:type="dxa"/>
            <w:shd w:val="clear" w:color="auto" w:fill="auto"/>
            <w:vAlign w:val="center"/>
          </w:tcPr>
          <w:p w14:paraId="0D1F6F28" w14:textId="77777777" w:rsidR="001E48B2" w:rsidRPr="001B0018" w:rsidRDefault="001E48B2" w:rsidP="001E48B2">
            <w:pPr>
              <w:tabs>
                <w:tab w:val="left" w:pos="10320"/>
              </w:tabs>
              <w:rPr>
                <w:highlight w:val="yellow"/>
              </w:rPr>
            </w:pPr>
            <w:proofErr w:type="gramStart"/>
            <w:r w:rsidRPr="00903AC5">
              <w:t>Обучающиеся</w:t>
            </w:r>
            <w:proofErr w:type="gramEnd"/>
            <w:r w:rsidRPr="00903AC5">
              <w:t xml:space="preserve"> на дому</w:t>
            </w:r>
          </w:p>
        </w:tc>
        <w:tc>
          <w:tcPr>
            <w:tcW w:w="851" w:type="dxa"/>
            <w:vAlign w:val="center"/>
          </w:tcPr>
          <w:p w14:paraId="09F80011" w14:textId="77777777" w:rsidR="001E48B2" w:rsidRDefault="001E48B2" w:rsidP="001E48B2">
            <w:pPr>
              <w:jc w:val="center"/>
            </w:pPr>
            <w:r>
              <w:t>0</w:t>
            </w:r>
          </w:p>
        </w:tc>
        <w:tc>
          <w:tcPr>
            <w:tcW w:w="846" w:type="dxa"/>
            <w:vAlign w:val="center"/>
          </w:tcPr>
          <w:p w14:paraId="0A2737F0" w14:textId="77777777" w:rsidR="001E48B2" w:rsidRDefault="001E48B2" w:rsidP="001E48B2">
            <w:pPr>
              <w:jc w:val="center"/>
            </w:pPr>
            <w:r>
              <w:t>0</w:t>
            </w:r>
          </w:p>
        </w:tc>
        <w:tc>
          <w:tcPr>
            <w:tcW w:w="851" w:type="dxa"/>
            <w:vAlign w:val="center"/>
          </w:tcPr>
          <w:p w14:paraId="1D99A8AA" w14:textId="77777777" w:rsidR="001E48B2" w:rsidRDefault="001E48B2" w:rsidP="001E48B2">
            <w:pPr>
              <w:jc w:val="center"/>
            </w:pPr>
            <w:r>
              <w:t>0</w:t>
            </w:r>
          </w:p>
        </w:tc>
        <w:tc>
          <w:tcPr>
            <w:tcW w:w="874" w:type="dxa"/>
            <w:vAlign w:val="center"/>
          </w:tcPr>
          <w:p w14:paraId="2AE83742" w14:textId="77777777" w:rsidR="001E48B2" w:rsidRDefault="001E48B2" w:rsidP="001E48B2">
            <w:pPr>
              <w:jc w:val="center"/>
            </w:pPr>
            <w:r>
              <w:t>0</w:t>
            </w:r>
          </w:p>
        </w:tc>
        <w:tc>
          <w:tcPr>
            <w:tcW w:w="981" w:type="dxa"/>
            <w:vAlign w:val="center"/>
          </w:tcPr>
          <w:p w14:paraId="299CACFB" w14:textId="77777777" w:rsidR="001E48B2" w:rsidRDefault="001E48B2" w:rsidP="001E48B2">
            <w:pPr>
              <w:jc w:val="center"/>
            </w:pPr>
            <w:r>
              <w:t>0</w:t>
            </w:r>
          </w:p>
        </w:tc>
        <w:tc>
          <w:tcPr>
            <w:tcW w:w="862" w:type="dxa"/>
            <w:vAlign w:val="center"/>
          </w:tcPr>
          <w:p w14:paraId="7AA4D007" w14:textId="77777777" w:rsidR="001E48B2" w:rsidRDefault="001E48B2" w:rsidP="001E48B2">
            <w:pPr>
              <w:jc w:val="center"/>
            </w:pPr>
            <w:r>
              <w:t>0</w:t>
            </w:r>
          </w:p>
        </w:tc>
      </w:tr>
      <w:tr w:rsidR="001E48B2" w:rsidRPr="00931BA3" w14:paraId="6DD03982" w14:textId="77777777" w:rsidTr="0011030A">
        <w:trPr>
          <w:trHeight w:val="638"/>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DC99FB9" w14:textId="77777777" w:rsidR="001E48B2" w:rsidRDefault="001E48B2" w:rsidP="001E48B2">
            <w:pPr>
              <w:tabs>
                <w:tab w:val="left" w:pos="10320"/>
              </w:tabs>
            </w:pPr>
            <w:r>
              <w:t>У</w:t>
            </w:r>
            <w:r w:rsidRPr="00931BA3">
              <w:t>частник</w:t>
            </w:r>
            <w:r>
              <w:t xml:space="preserve">и </w:t>
            </w:r>
            <w:r w:rsidRPr="00931BA3">
              <w:t xml:space="preserve"> с ограниченными возможностями здоровья</w:t>
            </w:r>
          </w:p>
        </w:tc>
        <w:tc>
          <w:tcPr>
            <w:tcW w:w="851" w:type="dxa"/>
            <w:tcBorders>
              <w:top w:val="single" w:sz="4" w:space="0" w:color="auto"/>
              <w:left w:val="single" w:sz="4" w:space="0" w:color="auto"/>
              <w:bottom w:val="single" w:sz="4" w:space="0" w:color="auto"/>
              <w:right w:val="single" w:sz="4" w:space="0" w:color="auto"/>
            </w:tcBorders>
            <w:vAlign w:val="center"/>
          </w:tcPr>
          <w:p w14:paraId="2B013BE6" w14:textId="77777777" w:rsidR="001E48B2" w:rsidRDefault="001E48B2" w:rsidP="001E48B2">
            <w:pPr>
              <w:jc w:val="center"/>
            </w:pPr>
            <w:r>
              <w:t>0</w:t>
            </w:r>
          </w:p>
        </w:tc>
        <w:tc>
          <w:tcPr>
            <w:tcW w:w="846" w:type="dxa"/>
            <w:tcBorders>
              <w:top w:val="single" w:sz="4" w:space="0" w:color="auto"/>
              <w:left w:val="single" w:sz="4" w:space="0" w:color="auto"/>
              <w:bottom w:val="single" w:sz="4" w:space="0" w:color="auto"/>
              <w:right w:val="single" w:sz="4" w:space="0" w:color="auto"/>
            </w:tcBorders>
            <w:vAlign w:val="center"/>
          </w:tcPr>
          <w:p w14:paraId="6963A92A" w14:textId="77777777" w:rsidR="001E48B2" w:rsidRDefault="001E48B2" w:rsidP="001E48B2">
            <w:pPr>
              <w:jc w:val="center"/>
            </w:pPr>
            <w:r>
              <w:t>0</w:t>
            </w:r>
          </w:p>
        </w:tc>
        <w:tc>
          <w:tcPr>
            <w:tcW w:w="851" w:type="dxa"/>
            <w:tcBorders>
              <w:top w:val="single" w:sz="4" w:space="0" w:color="auto"/>
              <w:left w:val="single" w:sz="4" w:space="0" w:color="auto"/>
              <w:bottom w:val="single" w:sz="4" w:space="0" w:color="auto"/>
              <w:right w:val="single" w:sz="4" w:space="0" w:color="auto"/>
            </w:tcBorders>
            <w:vAlign w:val="center"/>
          </w:tcPr>
          <w:p w14:paraId="2F5D9C75" w14:textId="77777777" w:rsidR="001E48B2" w:rsidRDefault="001E48B2" w:rsidP="001E48B2">
            <w:pPr>
              <w:jc w:val="center"/>
            </w:pPr>
            <w:r>
              <w:t>0</w:t>
            </w:r>
          </w:p>
        </w:tc>
        <w:tc>
          <w:tcPr>
            <w:tcW w:w="874" w:type="dxa"/>
            <w:tcBorders>
              <w:top w:val="single" w:sz="4" w:space="0" w:color="auto"/>
              <w:left w:val="single" w:sz="4" w:space="0" w:color="auto"/>
              <w:bottom w:val="single" w:sz="4" w:space="0" w:color="auto"/>
              <w:right w:val="single" w:sz="4" w:space="0" w:color="auto"/>
            </w:tcBorders>
            <w:vAlign w:val="center"/>
          </w:tcPr>
          <w:p w14:paraId="3547F312" w14:textId="77777777" w:rsidR="001E48B2" w:rsidRDefault="001E48B2" w:rsidP="001E48B2">
            <w:pPr>
              <w:jc w:val="center"/>
            </w:pPr>
            <w:r>
              <w:t>0</w:t>
            </w:r>
          </w:p>
        </w:tc>
        <w:tc>
          <w:tcPr>
            <w:tcW w:w="981" w:type="dxa"/>
            <w:tcBorders>
              <w:top w:val="single" w:sz="4" w:space="0" w:color="auto"/>
              <w:left w:val="single" w:sz="4" w:space="0" w:color="auto"/>
              <w:bottom w:val="single" w:sz="4" w:space="0" w:color="auto"/>
              <w:right w:val="single" w:sz="4" w:space="0" w:color="auto"/>
            </w:tcBorders>
            <w:vAlign w:val="center"/>
          </w:tcPr>
          <w:p w14:paraId="2444C6B8" w14:textId="22293742" w:rsidR="001E48B2" w:rsidRDefault="00B616AF" w:rsidP="001E48B2">
            <w:pPr>
              <w:jc w:val="center"/>
            </w:pPr>
            <w:r>
              <w:t>2</w:t>
            </w:r>
          </w:p>
        </w:tc>
        <w:tc>
          <w:tcPr>
            <w:tcW w:w="862" w:type="dxa"/>
            <w:tcBorders>
              <w:top w:val="single" w:sz="4" w:space="0" w:color="auto"/>
              <w:left w:val="single" w:sz="4" w:space="0" w:color="auto"/>
              <w:bottom w:val="single" w:sz="4" w:space="0" w:color="auto"/>
              <w:right w:val="single" w:sz="4" w:space="0" w:color="auto"/>
            </w:tcBorders>
            <w:vAlign w:val="center"/>
          </w:tcPr>
          <w:p w14:paraId="7D8837C3" w14:textId="22399214" w:rsidR="001E48B2" w:rsidRDefault="00B616AF" w:rsidP="001E48B2">
            <w:pPr>
              <w:jc w:val="center"/>
            </w:pPr>
            <w:r>
              <w:t>0,7</w:t>
            </w:r>
          </w:p>
        </w:tc>
      </w:tr>
    </w:tbl>
    <w:p w14:paraId="3ABC14A0" w14:textId="77777777" w:rsidR="001E48B2" w:rsidRPr="00A772A0" w:rsidRDefault="001E48B2" w:rsidP="001E48B2">
      <w:pPr>
        <w:spacing w:line="360" w:lineRule="auto"/>
        <w:ind w:firstLine="567"/>
        <w:jc w:val="both"/>
        <w:rPr>
          <w:b/>
          <w:szCs w:val="28"/>
        </w:rPr>
      </w:pPr>
      <w:r w:rsidRPr="00A772A0">
        <w:rPr>
          <w:b/>
          <w:sz w:val="28"/>
          <w:szCs w:val="28"/>
        </w:rPr>
        <w:lastRenderedPageBreak/>
        <w:t>ВЫВОД о характере изменения количества участников ОГЭ по предмету:</w:t>
      </w:r>
      <w:r w:rsidRPr="00A772A0">
        <w:rPr>
          <w:b/>
          <w:szCs w:val="28"/>
        </w:rPr>
        <w:t xml:space="preserve"> </w:t>
      </w:r>
    </w:p>
    <w:p w14:paraId="07C7BAB0" w14:textId="77777777" w:rsidR="00B616AF" w:rsidRDefault="00FE6366" w:rsidP="00074A82">
      <w:pPr>
        <w:spacing w:line="360" w:lineRule="auto"/>
        <w:ind w:firstLine="567"/>
        <w:jc w:val="both"/>
        <w:rPr>
          <w:bCs/>
          <w:sz w:val="28"/>
          <w:szCs w:val="28"/>
        </w:rPr>
      </w:pPr>
      <w:r w:rsidRPr="00FE6366">
        <w:rPr>
          <w:bCs/>
          <w:sz w:val="28"/>
          <w:szCs w:val="28"/>
        </w:rPr>
        <w:t>Обществознание является самым популя</w:t>
      </w:r>
      <w:r>
        <w:rPr>
          <w:bCs/>
          <w:sz w:val="28"/>
          <w:szCs w:val="28"/>
        </w:rPr>
        <w:t>рным предметом по выбору. В 202</w:t>
      </w:r>
      <w:r w:rsidR="00B616AF">
        <w:rPr>
          <w:bCs/>
          <w:sz w:val="28"/>
          <w:szCs w:val="28"/>
        </w:rPr>
        <w:t>5</w:t>
      </w:r>
      <w:r>
        <w:rPr>
          <w:bCs/>
          <w:sz w:val="28"/>
          <w:szCs w:val="28"/>
        </w:rPr>
        <w:t xml:space="preserve"> году отмечается </w:t>
      </w:r>
      <w:r w:rsidR="002474E8">
        <w:rPr>
          <w:bCs/>
          <w:sz w:val="28"/>
          <w:szCs w:val="28"/>
        </w:rPr>
        <w:t>уменьшение</w:t>
      </w:r>
      <w:r>
        <w:rPr>
          <w:bCs/>
          <w:sz w:val="28"/>
          <w:szCs w:val="28"/>
        </w:rPr>
        <w:t xml:space="preserve"> количества выпускников на </w:t>
      </w:r>
      <w:r w:rsidR="00B616AF">
        <w:rPr>
          <w:bCs/>
          <w:sz w:val="28"/>
          <w:szCs w:val="28"/>
        </w:rPr>
        <w:t>67</w:t>
      </w:r>
      <w:r w:rsidR="002474E8">
        <w:rPr>
          <w:bCs/>
          <w:sz w:val="28"/>
          <w:szCs w:val="28"/>
        </w:rPr>
        <w:t xml:space="preserve"> человек</w:t>
      </w:r>
      <w:r>
        <w:rPr>
          <w:bCs/>
          <w:sz w:val="28"/>
          <w:szCs w:val="28"/>
        </w:rPr>
        <w:t xml:space="preserve"> по сравнению с  202</w:t>
      </w:r>
      <w:r w:rsidR="00B616AF">
        <w:rPr>
          <w:bCs/>
          <w:sz w:val="28"/>
          <w:szCs w:val="28"/>
        </w:rPr>
        <w:t>4</w:t>
      </w:r>
      <w:r>
        <w:rPr>
          <w:bCs/>
          <w:sz w:val="28"/>
          <w:szCs w:val="28"/>
        </w:rPr>
        <w:t>г</w:t>
      </w:r>
      <w:r w:rsidRPr="00FE6366">
        <w:rPr>
          <w:bCs/>
          <w:sz w:val="28"/>
          <w:szCs w:val="28"/>
        </w:rPr>
        <w:t xml:space="preserve">. </w:t>
      </w:r>
    </w:p>
    <w:p w14:paraId="669D31D5" w14:textId="0E9A0255" w:rsidR="00B616AF" w:rsidRDefault="00B616AF" w:rsidP="00B616AF">
      <w:pPr>
        <w:spacing w:line="360" w:lineRule="auto"/>
        <w:ind w:firstLine="567"/>
        <w:jc w:val="both"/>
        <w:rPr>
          <w:sz w:val="28"/>
        </w:rPr>
      </w:pPr>
      <w:r>
        <w:rPr>
          <w:sz w:val="28"/>
          <w:szCs w:val="21"/>
        </w:rPr>
        <w:t xml:space="preserve">Гендерный анализ показывает, что </w:t>
      </w:r>
      <w:proofErr w:type="gramStart"/>
      <w:r w:rsidRPr="00427D52">
        <w:rPr>
          <w:sz w:val="28"/>
        </w:rPr>
        <w:t>протяжении</w:t>
      </w:r>
      <w:proofErr w:type="gramEnd"/>
      <w:r w:rsidRPr="00427D52">
        <w:rPr>
          <w:sz w:val="28"/>
        </w:rPr>
        <w:t xml:space="preserve"> </w:t>
      </w:r>
      <w:proofErr w:type="spellStart"/>
      <w:r w:rsidRPr="00427D52">
        <w:rPr>
          <w:sz w:val="28"/>
        </w:rPr>
        <w:t>трех</w:t>
      </w:r>
      <w:proofErr w:type="spellEnd"/>
      <w:r w:rsidRPr="00427D52">
        <w:rPr>
          <w:sz w:val="28"/>
        </w:rPr>
        <w:t xml:space="preserve"> лет количественный состав участников-юношей или девушек кардинально </w:t>
      </w:r>
      <w:r>
        <w:rPr>
          <w:sz w:val="28"/>
        </w:rPr>
        <w:t xml:space="preserve">не </w:t>
      </w:r>
      <w:r w:rsidRPr="00427D52">
        <w:rPr>
          <w:sz w:val="28"/>
        </w:rPr>
        <w:t>меняется</w:t>
      </w:r>
      <w:r>
        <w:rPr>
          <w:sz w:val="28"/>
        </w:rPr>
        <w:t>. Доля девушек, выбравших обществознание больше, чем юношей.</w:t>
      </w:r>
    </w:p>
    <w:p w14:paraId="507F3D8C" w14:textId="086ED12A" w:rsidR="003B63D9" w:rsidRDefault="00FE6366" w:rsidP="00074A82">
      <w:pPr>
        <w:spacing w:line="360" w:lineRule="auto"/>
        <w:ind w:firstLine="567"/>
        <w:jc w:val="both"/>
        <w:rPr>
          <w:bCs/>
          <w:sz w:val="28"/>
          <w:szCs w:val="28"/>
        </w:rPr>
      </w:pPr>
      <w:r w:rsidRPr="00FE6366">
        <w:rPr>
          <w:bCs/>
          <w:sz w:val="28"/>
          <w:szCs w:val="28"/>
        </w:rPr>
        <w:t xml:space="preserve">Состав участников экзамена в текущем </w:t>
      </w:r>
      <w:r>
        <w:rPr>
          <w:bCs/>
          <w:sz w:val="28"/>
          <w:szCs w:val="28"/>
        </w:rPr>
        <w:t>году по сравнению с предыдущим годом</w:t>
      </w:r>
      <w:r w:rsidRPr="00FE6366">
        <w:rPr>
          <w:bCs/>
          <w:sz w:val="28"/>
          <w:szCs w:val="28"/>
        </w:rPr>
        <w:t xml:space="preserve"> изменился незначительно и представлен выпускниками общеобразовательных учреждений. </w:t>
      </w:r>
      <w:proofErr w:type="gramStart"/>
      <w:r w:rsidRPr="00FE6366">
        <w:rPr>
          <w:bCs/>
          <w:sz w:val="28"/>
          <w:szCs w:val="28"/>
        </w:rPr>
        <w:t>Подавляющее большинство экзаменуемых – это девятиклассники, обучающиеся в средних общеобразовательных учреждениях.</w:t>
      </w:r>
      <w:proofErr w:type="gramEnd"/>
      <w:r w:rsidRPr="00FE6366">
        <w:rPr>
          <w:bCs/>
          <w:sz w:val="28"/>
          <w:szCs w:val="28"/>
        </w:rPr>
        <w:t xml:space="preserve"> Наблюдается </w:t>
      </w:r>
      <w:r w:rsidR="002474E8">
        <w:rPr>
          <w:bCs/>
          <w:sz w:val="28"/>
          <w:szCs w:val="28"/>
        </w:rPr>
        <w:t>снижение</w:t>
      </w:r>
      <w:r w:rsidRPr="00FE6366">
        <w:rPr>
          <w:bCs/>
          <w:sz w:val="28"/>
          <w:szCs w:val="28"/>
        </w:rPr>
        <w:t xml:space="preserve"> выбравших обществознание среди выпускников основных общеобразовательных учреждений.</w:t>
      </w:r>
    </w:p>
    <w:p w14:paraId="65549496" w14:textId="7BB94BCD" w:rsidR="00B616AF" w:rsidRPr="005665C5" w:rsidRDefault="00B616AF" w:rsidP="00B616AF">
      <w:pPr>
        <w:spacing w:line="360" w:lineRule="auto"/>
        <w:ind w:firstLine="567"/>
        <w:jc w:val="both"/>
        <w:rPr>
          <w:sz w:val="32"/>
          <w:szCs w:val="21"/>
        </w:rPr>
      </w:pPr>
      <w:r w:rsidRPr="005665C5">
        <w:rPr>
          <w:sz w:val="28"/>
        </w:rPr>
        <w:t>Впервые за  три года в экзамене принял</w:t>
      </w:r>
      <w:r>
        <w:rPr>
          <w:sz w:val="28"/>
        </w:rPr>
        <w:t>и</w:t>
      </w:r>
      <w:r w:rsidRPr="005665C5">
        <w:rPr>
          <w:sz w:val="28"/>
        </w:rPr>
        <w:t xml:space="preserve"> участие выпускник с ОВЗ (име</w:t>
      </w:r>
      <w:r>
        <w:rPr>
          <w:sz w:val="28"/>
        </w:rPr>
        <w:t>ю</w:t>
      </w:r>
      <w:r w:rsidRPr="005665C5">
        <w:rPr>
          <w:sz w:val="28"/>
        </w:rPr>
        <w:t xml:space="preserve">т статус </w:t>
      </w:r>
      <w:proofErr w:type="spellStart"/>
      <w:r w:rsidRPr="005665C5">
        <w:rPr>
          <w:sz w:val="28"/>
        </w:rPr>
        <w:t>ребенка</w:t>
      </w:r>
      <w:proofErr w:type="spellEnd"/>
      <w:r w:rsidRPr="005665C5">
        <w:rPr>
          <w:sz w:val="28"/>
        </w:rPr>
        <w:t>-инвалида)</w:t>
      </w:r>
      <w:r>
        <w:rPr>
          <w:sz w:val="28"/>
        </w:rPr>
        <w:t xml:space="preserve"> – 2чел. (0,7%).</w:t>
      </w:r>
      <w:r w:rsidRPr="005665C5">
        <w:rPr>
          <w:sz w:val="28"/>
        </w:rPr>
        <w:t xml:space="preserve"> Это следует учитывать, как положительный шаг в инклюзии.</w:t>
      </w:r>
    </w:p>
    <w:p w14:paraId="1E485676" w14:textId="77777777" w:rsidR="00074A82" w:rsidRPr="00FE6366" w:rsidRDefault="00074A82" w:rsidP="00074A82">
      <w:pPr>
        <w:spacing w:line="360" w:lineRule="auto"/>
        <w:ind w:firstLine="567"/>
        <w:jc w:val="both"/>
        <w:rPr>
          <w:bCs/>
          <w:sz w:val="28"/>
          <w:szCs w:val="28"/>
        </w:rPr>
      </w:pPr>
    </w:p>
    <w:p w14:paraId="0A066E5C" w14:textId="77777777" w:rsidR="0011030A" w:rsidRPr="0011030A" w:rsidRDefault="0011030A" w:rsidP="0011030A">
      <w:pPr>
        <w:pStyle w:val="2"/>
        <w:numPr>
          <w:ilvl w:val="1"/>
          <w:numId w:val="0"/>
        </w:numPr>
        <w:jc w:val="center"/>
        <w:rPr>
          <w:b/>
          <w:bCs/>
          <w:sz w:val="28"/>
          <w:szCs w:val="28"/>
        </w:rPr>
      </w:pPr>
      <w:r w:rsidRPr="0011030A">
        <w:rPr>
          <w:rFonts w:ascii="Times New Roman" w:hAnsi="Times New Roman"/>
          <w:b/>
          <w:bCs/>
          <w:color w:val="auto"/>
          <w:sz w:val="28"/>
          <w:szCs w:val="28"/>
        </w:rPr>
        <w:t>Раздел 2.  ОСНОВНЫЕ РЕЗУЛЬТАТЫ ОГЭ ПО ПРЕДМЕТУ</w:t>
      </w:r>
    </w:p>
    <w:p w14:paraId="2E5FFBE1" w14:textId="77777777" w:rsidR="001E48B2" w:rsidRPr="00376387" w:rsidRDefault="001E48B2" w:rsidP="001E48B2">
      <w:pPr>
        <w:tabs>
          <w:tab w:val="left" w:pos="2010"/>
        </w:tabs>
        <w:jc w:val="both"/>
        <w:rPr>
          <w:szCs w:val="28"/>
        </w:rPr>
      </w:pPr>
      <w:r w:rsidRPr="00C944ED">
        <w:rPr>
          <w:sz w:val="28"/>
          <w:szCs w:val="28"/>
        </w:rPr>
        <w:tab/>
      </w:r>
    </w:p>
    <w:p w14:paraId="150535DF" w14:textId="77777777" w:rsidR="0011030A" w:rsidRDefault="0011030A" w:rsidP="0011030A">
      <w:pPr>
        <w:ind w:firstLine="567"/>
        <w:jc w:val="both"/>
        <w:rPr>
          <w:i/>
        </w:rPr>
      </w:pPr>
      <w:r>
        <w:rPr>
          <w:b/>
          <w:sz w:val="28"/>
        </w:rPr>
        <w:t>2.1</w:t>
      </w:r>
      <w:r w:rsidRPr="00254BD7">
        <w:rPr>
          <w:b/>
          <w:sz w:val="28"/>
        </w:rPr>
        <w:t>. Диаграмма распределения первичных баллов участников ОГЭ по предмету в 202</w:t>
      </w:r>
      <w:r>
        <w:rPr>
          <w:b/>
          <w:sz w:val="28"/>
        </w:rPr>
        <w:t>5</w:t>
      </w:r>
      <w:r w:rsidRPr="00254BD7">
        <w:rPr>
          <w:b/>
          <w:sz w:val="28"/>
        </w:rPr>
        <w:t xml:space="preserve"> г. </w:t>
      </w:r>
      <w:r w:rsidRPr="00254BD7">
        <w:rPr>
          <w:i/>
        </w:rPr>
        <w:t>(количество участников, получивших тот или иной балл)</w:t>
      </w:r>
    </w:p>
    <w:p w14:paraId="6412B933" w14:textId="77777777" w:rsidR="001C7B4D" w:rsidRDefault="001C7B4D" w:rsidP="001E48B2">
      <w:pPr>
        <w:tabs>
          <w:tab w:val="left" w:pos="2010"/>
        </w:tabs>
        <w:ind w:firstLine="567"/>
        <w:jc w:val="both"/>
        <w:rPr>
          <w:b/>
          <w:sz w:val="28"/>
          <w:szCs w:val="28"/>
        </w:rPr>
      </w:pPr>
    </w:p>
    <w:p w14:paraId="55C6FF84" w14:textId="2F36248E" w:rsidR="0021430A" w:rsidRDefault="001C7B4D">
      <w:pPr>
        <w:spacing w:after="200" w:line="276" w:lineRule="auto"/>
        <w:rPr>
          <w:b/>
        </w:rPr>
      </w:pPr>
      <w:r>
        <w:rPr>
          <w:noProof/>
        </w:rPr>
        <w:drawing>
          <wp:inline distT="0" distB="0" distL="0" distR="0" wp14:anchorId="4B2525FD" wp14:editId="2BC0BA3C">
            <wp:extent cx="6124575" cy="24003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C0C534" w14:textId="3B04481F" w:rsidR="00614AB8" w:rsidRPr="00E4326B" w:rsidRDefault="001B0018" w:rsidP="00E4326B">
      <w:pPr>
        <w:ind w:firstLine="567"/>
        <w:jc w:val="both"/>
        <w:rPr>
          <w:b/>
          <w:sz w:val="28"/>
        </w:rPr>
      </w:pPr>
      <w:r w:rsidRPr="00E4326B">
        <w:rPr>
          <w:b/>
          <w:sz w:val="28"/>
        </w:rPr>
        <w:lastRenderedPageBreak/>
        <w:t>2.</w:t>
      </w:r>
      <w:r w:rsidR="00A80A00" w:rsidRPr="00E4326B">
        <w:rPr>
          <w:b/>
          <w:sz w:val="28"/>
        </w:rPr>
        <w:t>2</w:t>
      </w:r>
      <w:r w:rsidR="00F97F6F" w:rsidRPr="00E4326B">
        <w:rPr>
          <w:b/>
          <w:sz w:val="28"/>
        </w:rPr>
        <w:t>.</w:t>
      </w:r>
      <w:r w:rsidRPr="00E4326B">
        <w:rPr>
          <w:b/>
          <w:sz w:val="28"/>
        </w:rPr>
        <w:t xml:space="preserve"> </w:t>
      </w:r>
      <w:r w:rsidR="00614AB8" w:rsidRPr="00E4326B">
        <w:rPr>
          <w:b/>
          <w:sz w:val="28"/>
        </w:rPr>
        <w:t xml:space="preserve">Динамика результатов </w:t>
      </w:r>
      <w:r w:rsidRPr="00E4326B">
        <w:rPr>
          <w:b/>
          <w:sz w:val="28"/>
        </w:rPr>
        <w:t>О</w:t>
      </w:r>
      <w:r w:rsidR="00614AB8" w:rsidRPr="00E4326B">
        <w:rPr>
          <w:b/>
          <w:sz w:val="28"/>
        </w:rPr>
        <w:t xml:space="preserve">ГЭ по предмету </w:t>
      </w:r>
    </w:p>
    <w:p w14:paraId="0A5A5427" w14:textId="407BF68E" w:rsidR="000849F6" w:rsidRPr="00AD3663" w:rsidRDefault="000849F6" w:rsidP="000849F6">
      <w:pPr>
        <w:pStyle w:val="af8"/>
        <w:keepNext/>
        <w:jc w:val="right"/>
        <w:rPr>
          <w:iCs w:val="0"/>
        </w:rPr>
      </w:pP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55"/>
        <w:gridCol w:w="1124"/>
        <w:gridCol w:w="1131"/>
        <w:gridCol w:w="1124"/>
        <w:gridCol w:w="1131"/>
        <w:gridCol w:w="1248"/>
        <w:gridCol w:w="1276"/>
      </w:tblGrid>
      <w:tr w:rsidR="001C7B4D" w:rsidRPr="00931BA3" w14:paraId="63C03920" w14:textId="5DED52A3" w:rsidTr="00350AE5">
        <w:trPr>
          <w:cantSplit/>
          <w:trHeight w:val="338"/>
          <w:tblHeader/>
        </w:trPr>
        <w:tc>
          <w:tcPr>
            <w:tcW w:w="1755" w:type="dxa"/>
            <w:vMerge w:val="restart"/>
            <w:vAlign w:val="center"/>
          </w:tcPr>
          <w:p w14:paraId="465B242D" w14:textId="77777777" w:rsidR="001C7B4D" w:rsidRPr="00931BA3" w:rsidRDefault="001C7B4D" w:rsidP="008764EC">
            <w:pPr>
              <w:contextualSpacing/>
              <w:jc w:val="center"/>
              <w:rPr>
                <w:rFonts w:eastAsia="MS Mincho"/>
              </w:rPr>
            </w:pPr>
            <w:r>
              <w:rPr>
                <w:rFonts w:eastAsia="MS Mincho"/>
              </w:rPr>
              <w:t>Получили отметку</w:t>
            </w:r>
          </w:p>
        </w:tc>
        <w:tc>
          <w:tcPr>
            <w:tcW w:w="2255" w:type="dxa"/>
            <w:gridSpan w:val="2"/>
            <w:tcBorders>
              <w:left w:val="single" w:sz="4" w:space="0" w:color="auto"/>
              <w:right w:val="single" w:sz="4" w:space="0" w:color="auto"/>
            </w:tcBorders>
            <w:vAlign w:val="center"/>
          </w:tcPr>
          <w:p w14:paraId="02DA4963" w14:textId="12AD0D00" w:rsidR="001C7B4D" w:rsidRPr="00D831A4" w:rsidRDefault="001C7B4D">
            <w:pPr>
              <w:contextualSpacing/>
              <w:jc w:val="center"/>
              <w:rPr>
                <w:rFonts w:eastAsia="MS Mincho"/>
                <w:b/>
              </w:rPr>
            </w:pPr>
            <w:r>
              <w:rPr>
                <w:rFonts w:eastAsia="MS Mincho"/>
                <w:b/>
              </w:rPr>
              <w:t>2023</w:t>
            </w:r>
            <w:r w:rsidRPr="00D831A4">
              <w:rPr>
                <w:rFonts w:eastAsia="MS Mincho"/>
                <w:b/>
              </w:rPr>
              <w:t xml:space="preserve"> г.</w:t>
            </w:r>
          </w:p>
        </w:tc>
        <w:tc>
          <w:tcPr>
            <w:tcW w:w="2255" w:type="dxa"/>
            <w:gridSpan w:val="2"/>
            <w:tcBorders>
              <w:left w:val="single" w:sz="4" w:space="0" w:color="auto"/>
            </w:tcBorders>
          </w:tcPr>
          <w:p w14:paraId="0B3DFA83" w14:textId="71646EE0" w:rsidR="001C7B4D" w:rsidRPr="00D831A4" w:rsidRDefault="001C7B4D">
            <w:pPr>
              <w:contextualSpacing/>
              <w:jc w:val="center"/>
              <w:rPr>
                <w:rFonts w:eastAsia="MS Mincho"/>
                <w:b/>
              </w:rPr>
            </w:pPr>
            <w:r>
              <w:rPr>
                <w:rFonts w:eastAsia="MS Mincho"/>
                <w:b/>
              </w:rPr>
              <w:t>2024 г.</w:t>
            </w:r>
          </w:p>
        </w:tc>
        <w:tc>
          <w:tcPr>
            <w:tcW w:w="2524" w:type="dxa"/>
            <w:gridSpan w:val="2"/>
            <w:tcBorders>
              <w:left w:val="single" w:sz="4" w:space="0" w:color="auto"/>
            </w:tcBorders>
          </w:tcPr>
          <w:p w14:paraId="748828F4" w14:textId="2419E523" w:rsidR="001C7B4D" w:rsidRDefault="001C7B4D" w:rsidP="001C7B4D">
            <w:pPr>
              <w:contextualSpacing/>
              <w:jc w:val="center"/>
              <w:rPr>
                <w:rFonts w:eastAsia="MS Mincho"/>
                <w:b/>
              </w:rPr>
            </w:pPr>
            <w:r>
              <w:rPr>
                <w:rFonts w:eastAsia="MS Mincho"/>
                <w:b/>
              </w:rPr>
              <w:t>2025 г.</w:t>
            </w:r>
          </w:p>
        </w:tc>
      </w:tr>
      <w:tr w:rsidR="002474E8" w:rsidRPr="00931BA3" w14:paraId="123B74CA" w14:textId="26980E81" w:rsidTr="00382230">
        <w:trPr>
          <w:cantSplit/>
          <w:trHeight w:val="155"/>
          <w:tblHeader/>
        </w:trPr>
        <w:tc>
          <w:tcPr>
            <w:tcW w:w="1755" w:type="dxa"/>
            <w:vMerge/>
            <w:vAlign w:val="center"/>
          </w:tcPr>
          <w:p w14:paraId="605C60AC" w14:textId="77777777" w:rsidR="002474E8" w:rsidRPr="00931BA3" w:rsidRDefault="002474E8" w:rsidP="00C51483">
            <w:pPr>
              <w:contextualSpacing/>
              <w:jc w:val="center"/>
              <w:rPr>
                <w:rFonts w:eastAsia="MS Mincho"/>
              </w:rPr>
            </w:pPr>
          </w:p>
        </w:tc>
        <w:tc>
          <w:tcPr>
            <w:tcW w:w="1124" w:type="dxa"/>
            <w:vAlign w:val="center"/>
          </w:tcPr>
          <w:p w14:paraId="46CBB148" w14:textId="77777777" w:rsidR="002474E8" w:rsidRDefault="002474E8">
            <w:pPr>
              <w:contextualSpacing/>
              <w:jc w:val="center"/>
              <w:rPr>
                <w:rFonts w:eastAsia="MS Mincho"/>
              </w:rPr>
            </w:pPr>
            <w:r>
              <w:rPr>
                <w:rFonts w:eastAsia="MS Mincho"/>
              </w:rPr>
              <w:t>чел.</w:t>
            </w:r>
          </w:p>
        </w:tc>
        <w:tc>
          <w:tcPr>
            <w:tcW w:w="1131" w:type="dxa"/>
            <w:vAlign w:val="center"/>
          </w:tcPr>
          <w:p w14:paraId="0F5CE9A8" w14:textId="77777777" w:rsidR="002474E8" w:rsidRDefault="002474E8">
            <w:pPr>
              <w:contextualSpacing/>
              <w:jc w:val="center"/>
              <w:rPr>
                <w:rFonts w:eastAsia="MS Mincho"/>
              </w:rPr>
            </w:pPr>
            <w:r>
              <w:rPr>
                <w:rFonts w:eastAsia="MS Mincho"/>
              </w:rPr>
              <w:t>%</w:t>
            </w:r>
          </w:p>
        </w:tc>
        <w:tc>
          <w:tcPr>
            <w:tcW w:w="1124" w:type="dxa"/>
            <w:tcBorders>
              <w:right w:val="single" w:sz="4" w:space="0" w:color="auto"/>
            </w:tcBorders>
            <w:vAlign w:val="center"/>
          </w:tcPr>
          <w:p w14:paraId="7A7C84FB" w14:textId="77777777" w:rsidR="002474E8" w:rsidRPr="00931BA3" w:rsidRDefault="002474E8">
            <w:pPr>
              <w:contextualSpacing/>
              <w:jc w:val="center"/>
              <w:rPr>
                <w:rFonts w:eastAsia="MS Mincho"/>
              </w:rPr>
            </w:pPr>
            <w:r>
              <w:rPr>
                <w:rFonts w:eastAsia="MS Mincho"/>
              </w:rPr>
              <w:t>чел.</w:t>
            </w:r>
          </w:p>
        </w:tc>
        <w:tc>
          <w:tcPr>
            <w:tcW w:w="1131" w:type="dxa"/>
            <w:tcBorders>
              <w:left w:val="single" w:sz="4" w:space="0" w:color="auto"/>
            </w:tcBorders>
            <w:vAlign w:val="center"/>
          </w:tcPr>
          <w:p w14:paraId="16067ECE" w14:textId="77777777" w:rsidR="002474E8" w:rsidRPr="00931BA3" w:rsidRDefault="002474E8">
            <w:pPr>
              <w:contextualSpacing/>
              <w:jc w:val="center"/>
              <w:rPr>
                <w:rFonts w:eastAsia="MS Mincho"/>
              </w:rPr>
            </w:pPr>
            <w:r>
              <w:rPr>
                <w:rFonts w:eastAsia="MS Mincho"/>
              </w:rPr>
              <w:t>%</w:t>
            </w:r>
          </w:p>
        </w:tc>
        <w:tc>
          <w:tcPr>
            <w:tcW w:w="1248" w:type="dxa"/>
            <w:tcBorders>
              <w:left w:val="single" w:sz="4" w:space="0" w:color="auto"/>
            </w:tcBorders>
            <w:vAlign w:val="center"/>
          </w:tcPr>
          <w:p w14:paraId="13C2EFDB" w14:textId="4268E9EE" w:rsidR="002474E8" w:rsidRDefault="002474E8">
            <w:pPr>
              <w:contextualSpacing/>
              <w:jc w:val="center"/>
              <w:rPr>
                <w:rFonts w:eastAsia="MS Mincho"/>
              </w:rPr>
            </w:pPr>
            <w:r>
              <w:rPr>
                <w:rFonts w:eastAsia="MS Mincho"/>
              </w:rPr>
              <w:t>чел.</w:t>
            </w:r>
          </w:p>
        </w:tc>
        <w:tc>
          <w:tcPr>
            <w:tcW w:w="1276" w:type="dxa"/>
            <w:tcBorders>
              <w:left w:val="single" w:sz="4" w:space="0" w:color="auto"/>
            </w:tcBorders>
            <w:vAlign w:val="center"/>
          </w:tcPr>
          <w:p w14:paraId="32713A10" w14:textId="4DE32E05" w:rsidR="002474E8" w:rsidRDefault="002474E8">
            <w:pPr>
              <w:contextualSpacing/>
              <w:jc w:val="center"/>
              <w:rPr>
                <w:rFonts w:eastAsia="MS Mincho"/>
              </w:rPr>
            </w:pPr>
            <w:r>
              <w:rPr>
                <w:rFonts w:eastAsia="MS Mincho"/>
              </w:rPr>
              <w:t>%</w:t>
            </w:r>
          </w:p>
        </w:tc>
      </w:tr>
      <w:tr w:rsidR="001C7B4D" w:rsidRPr="00931BA3" w14:paraId="271D5FFD" w14:textId="3CCD516D" w:rsidTr="00382230">
        <w:trPr>
          <w:trHeight w:val="349"/>
        </w:trPr>
        <w:tc>
          <w:tcPr>
            <w:tcW w:w="1755" w:type="dxa"/>
            <w:vAlign w:val="center"/>
          </w:tcPr>
          <w:p w14:paraId="0DFC1598" w14:textId="3E14313B" w:rsidR="001C7B4D" w:rsidRPr="00931BA3" w:rsidRDefault="001C7B4D" w:rsidP="000E0643">
            <w:pPr>
              <w:contextualSpacing/>
              <w:jc w:val="center"/>
              <w:rPr>
                <w:rFonts w:eastAsia="MS Mincho"/>
              </w:rPr>
            </w:pPr>
            <w:r>
              <w:t>«2»</w:t>
            </w:r>
          </w:p>
        </w:tc>
        <w:tc>
          <w:tcPr>
            <w:tcW w:w="1124" w:type="dxa"/>
            <w:vAlign w:val="center"/>
          </w:tcPr>
          <w:p w14:paraId="7FBFC2B2" w14:textId="21939F62" w:rsidR="001C7B4D" w:rsidRPr="00931BA3" w:rsidRDefault="001C7B4D">
            <w:pPr>
              <w:contextualSpacing/>
              <w:jc w:val="center"/>
              <w:rPr>
                <w:rFonts w:eastAsia="MS Mincho"/>
              </w:rPr>
            </w:pPr>
            <w:r>
              <w:rPr>
                <w:rFonts w:eastAsia="MS Mincho"/>
              </w:rPr>
              <w:t>9</w:t>
            </w:r>
          </w:p>
        </w:tc>
        <w:tc>
          <w:tcPr>
            <w:tcW w:w="1131" w:type="dxa"/>
            <w:vAlign w:val="center"/>
          </w:tcPr>
          <w:p w14:paraId="7A9D1481" w14:textId="0138C556" w:rsidR="001C7B4D" w:rsidRPr="00931BA3" w:rsidRDefault="001C7B4D">
            <w:pPr>
              <w:contextualSpacing/>
              <w:jc w:val="center"/>
              <w:rPr>
                <w:rFonts w:eastAsia="MS Mincho"/>
              </w:rPr>
            </w:pPr>
            <w:r>
              <w:rPr>
                <w:rFonts w:eastAsia="MS Mincho"/>
              </w:rPr>
              <w:t>25</w:t>
            </w:r>
          </w:p>
        </w:tc>
        <w:tc>
          <w:tcPr>
            <w:tcW w:w="1124" w:type="dxa"/>
            <w:tcBorders>
              <w:right w:val="single" w:sz="4" w:space="0" w:color="auto"/>
            </w:tcBorders>
            <w:vAlign w:val="center"/>
          </w:tcPr>
          <w:p w14:paraId="7728A427" w14:textId="181DA224" w:rsidR="001C7B4D" w:rsidRPr="00931BA3" w:rsidRDefault="001C7B4D">
            <w:pPr>
              <w:contextualSpacing/>
              <w:jc w:val="center"/>
              <w:rPr>
                <w:rFonts w:eastAsia="MS Mincho"/>
              </w:rPr>
            </w:pPr>
            <w:r>
              <w:rPr>
                <w:rFonts w:eastAsia="MS Mincho"/>
              </w:rPr>
              <w:t>37</w:t>
            </w:r>
          </w:p>
        </w:tc>
        <w:tc>
          <w:tcPr>
            <w:tcW w:w="1131" w:type="dxa"/>
            <w:tcBorders>
              <w:left w:val="single" w:sz="4" w:space="0" w:color="auto"/>
            </w:tcBorders>
            <w:vAlign w:val="center"/>
          </w:tcPr>
          <w:p w14:paraId="6D2E5FC8" w14:textId="527E5114" w:rsidR="001C7B4D" w:rsidRPr="00931BA3" w:rsidRDefault="001C7B4D" w:rsidP="00382230">
            <w:pPr>
              <w:contextualSpacing/>
              <w:jc w:val="center"/>
              <w:rPr>
                <w:rFonts w:eastAsia="MS Mincho"/>
              </w:rPr>
            </w:pPr>
            <w:r>
              <w:rPr>
                <w:rFonts w:eastAsia="MS Mincho"/>
              </w:rPr>
              <w:t>10,8</w:t>
            </w:r>
          </w:p>
        </w:tc>
        <w:tc>
          <w:tcPr>
            <w:tcW w:w="1248" w:type="dxa"/>
            <w:tcBorders>
              <w:left w:val="single" w:sz="4" w:space="0" w:color="auto"/>
            </w:tcBorders>
            <w:vAlign w:val="center"/>
          </w:tcPr>
          <w:p w14:paraId="7A6ED31B" w14:textId="4D747B29" w:rsidR="001C7B4D" w:rsidRDefault="001C7B4D" w:rsidP="00382230">
            <w:pPr>
              <w:contextualSpacing/>
              <w:jc w:val="center"/>
              <w:rPr>
                <w:rFonts w:eastAsia="MS Mincho"/>
              </w:rPr>
            </w:pPr>
            <w:r>
              <w:rPr>
                <w:rFonts w:eastAsia="MS Mincho"/>
              </w:rPr>
              <w:t>24</w:t>
            </w:r>
          </w:p>
        </w:tc>
        <w:tc>
          <w:tcPr>
            <w:tcW w:w="1276" w:type="dxa"/>
            <w:tcBorders>
              <w:left w:val="single" w:sz="4" w:space="0" w:color="auto"/>
            </w:tcBorders>
            <w:vAlign w:val="center"/>
          </w:tcPr>
          <w:p w14:paraId="2BB9A5BB" w14:textId="08A5B0A9" w:rsidR="001C7B4D" w:rsidRDefault="001C7B4D" w:rsidP="00382230">
            <w:pPr>
              <w:contextualSpacing/>
              <w:jc w:val="center"/>
              <w:rPr>
                <w:rFonts w:eastAsia="MS Mincho"/>
              </w:rPr>
            </w:pPr>
            <w:r>
              <w:rPr>
                <w:rFonts w:eastAsia="MS Mincho"/>
              </w:rPr>
              <w:t>8,7</w:t>
            </w:r>
          </w:p>
        </w:tc>
      </w:tr>
      <w:tr w:rsidR="001C7B4D" w:rsidRPr="00931BA3" w14:paraId="602B6256" w14:textId="0C17B654" w:rsidTr="00382230">
        <w:trPr>
          <w:trHeight w:val="338"/>
        </w:trPr>
        <w:tc>
          <w:tcPr>
            <w:tcW w:w="1755" w:type="dxa"/>
            <w:vAlign w:val="center"/>
          </w:tcPr>
          <w:p w14:paraId="2CF828C8" w14:textId="6610CD18" w:rsidR="001C7B4D" w:rsidRPr="00931BA3" w:rsidRDefault="001C7B4D" w:rsidP="000E0643">
            <w:pPr>
              <w:contextualSpacing/>
              <w:jc w:val="center"/>
              <w:rPr>
                <w:rFonts w:eastAsia="MS Mincho"/>
              </w:rPr>
            </w:pPr>
            <w:r>
              <w:rPr>
                <w:rFonts w:eastAsia="MS Mincho"/>
              </w:rPr>
              <w:t>«3»</w:t>
            </w:r>
          </w:p>
        </w:tc>
        <w:tc>
          <w:tcPr>
            <w:tcW w:w="1124" w:type="dxa"/>
            <w:vAlign w:val="center"/>
          </w:tcPr>
          <w:p w14:paraId="09E1EA2F" w14:textId="41C9770C" w:rsidR="001C7B4D" w:rsidRPr="00931BA3" w:rsidRDefault="001C7B4D">
            <w:pPr>
              <w:contextualSpacing/>
              <w:jc w:val="center"/>
              <w:rPr>
                <w:rFonts w:eastAsia="MS Mincho"/>
              </w:rPr>
            </w:pPr>
            <w:r>
              <w:rPr>
                <w:rFonts w:eastAsia="MS Mincho"/>
              </w:rPr>
              <w:t>116</w:t>
            </w:r>
          </w:p>
        </w:tc>
        <w:tc>
          <w:tcPr>
            <w:tcW w:w="1131" w:type="dxa"/>
            <w:vAlign w:val="center"/>
          </w:tcPr>
          <w:p w14:paraId="3AE1B337" w14:textId="492B322A" w:rsidR="001C7B4D" w:rsidRPr="00931BA3" w:rsidRDefault="001C7B4D">
            <w:pPr>
              <w:contextualSpacing/>
              <w:jc w:val="center"/>
              <w:rPr>
                <w:rFonts w:eastAsia="MS Mincho"/>
              </w:rPr>
            </w:pPr>
            <w:r>
              <w:rPr>
                <w:rFonts w:eastAsia="MS Mincho"/>
              </w:rPr>
              <w:t>33</w:t>
            </w:r>
          </w:p>
        </w:tc>
        <w:tc>
          <w:tcPr>
            <w:tcW w:w="1124" w:type="dxa"/>
            <w:tcBorders>
              <w:right w:val="single" w:sz="4" w:space="0" w:color="auto"/>
            </w:tcBorders>
            <w:vAlign w:val="center"/>
          </w:tcPr>
          <w:p w14:paraId="7FA509E9" w14:textId="6E14FB37" w:rsidR="001C7B4D" w:rsidRPr="00931BA3" w:rsidRDefault="001C7B4D">
            <w:pPr>
              <w:contextualSpacing/>
              <w:jc w:val="center"/>
              <w:rPr>
                <w:rFonts w:eastAsia="MS Mincho"/>
              </w:rPr>
            </w:pPr>
            <w:r>
              <w:rPr>
                <w:rFonts w:eastAsia="MS Mincho"/>
              </w:rPr>
              <w:t>128</w:t>
            </w:r>
          </w:p>
        </w:tc>
        <w:tc>
          <w:tcPr>
            <w:tcW w:w="1131" w:type="dxa"/>
            <w:tcBorders>
              <w:left w:val="single" w:sz="4" w:space="0" w:color="auto"/>
            </w:tcBorders>
            <w:vAlign w:val="center"/>
          </w:tcPr>
          <w:p w14:paraId="797A340A" w14:textId="4931FC8C" w:rsidR="001C7B4D" w:rsidRPr="00931BA3" w:rsidRDefault="001C7B4D">
            <w:pPr>
              <w:contextualSpacing/>
              <w:jc w:val="center"/>
              <w:rPr>
                <w:rFonts w:eastAsia="MS Mincho"/>
              </w:rPr>
            </w:pPr>
            <w:r>
              <w:rPr>
                <w:rFonts w:eastAsia="MS Mincho"/>
              </w:rPr>
              <w:t>37,3</w:t>
            </w:r>
          </w:p>
        </w:tc>
        <w:tc>
          <w:tcPr>
            <w:tcW w:w="1248" w:type="dxa"/>
            <w:tcBorders>
              <w:left w:val="single" w:sz="4" w:space="0" w:color="auto"/>
            </w:tcBorders>
            <w:vAlign w:val="center"/>
          </w:tcPr>
          <w:p w14:paraId="5475D26E" w14:textId="5776F1ED" w:rsidR="001C7B4D" w:rsidRDefault="001C7B4D" w:rsidP="00382230">
            <w:pPr>
              <w:contextualSpacing/>
              <w:jc w:val="center"/>
              <w:rPr>
                <w:rFonts w:eastAsia="MS Mincho"/>
              </w:rPr>
            </w:pPr>
            <w:r>
              <w:rPr>
                <w:rFonts w:eastAsia="MS Mincho"/>
              </w:rPr>
              <w:t>104</w:t>
            </w:r>
          </w:p>
        </w:tc>
        <w:tc>
          <w:tcPr>
            <w:tcW w:w="1276" w:type="dxa"/>
            <w:tcBorders>
              <w:left w:val="single" w:sz="4" w:space="0" w:color="auto"/>
            </w:tcBorders>
            <w:vAlign w:val="center"/>
          </w:tcPr>
          <w:p w14:paraId="04BA5B42" w14:textId="092BE339" w:rsidR="001C7B4D" w:rsidRDefault="001C7B4D" w:rsidP="00382230">
            <w:pPr>
              <w:contextualSpacing/>
              <w:jc w:val="center"/>
              <w:rPr>
                <w:rFonts w:eastAsia="MS Mincho"/>
              </w:rPr>
            </w:pPr>
            <w:r>
              <w:rPr>
                <w:rFonts w:eastAsia="MS Mincho"/>
              </w:rPr>
              <w:t>37,7</w:t>
            </w:r>
          </w:p>
        </w:tc>
      </w:tr>
      <w:tr w:rsidR="001C7B4D" w:rsidRPr="00931BA3" w14:paraId="64505D76" w14:textId="7C4BA2ED" w:rsidTr="00382230">
        <w:trPr>
          <w:trHeight w:val="338"/>
        </w:trPr>
        <w:tc>
          <w:tcPr>
            <w:tcW w:w="1755" w:type="dxa"/>
            <w:vAlign w:val="center"/>
          </w:tcPr>
          <w:p w14:paraId="7B685D12" w14:textId="5F2E7B29" w:rsidR="001C7B4D" w:rsidRPr="00931BA3" w:rsidRDefault="001C7B4D" w:rsidP="000E0643">
            <w:pPr>
              <w:contextualSpacing/>
              <w:jc w:val="center"/>
              <w:rPr>
                <w:rFonts w:eastAsia="MS Mincho"/>
              </w:rPr>
            </w:pPr>
            <w:r>
              <w:rPr>
                <w:rFonts w:eastAsia="MS Mincho"/>
              </w:rPr>
              <w:t>«4»</w:t>
            </w:r>
          </w:p>
        </w:tc>
        <w:tc>
          <w:tcPr>
            <w:tcW w:w="1124" w:type="dxa"/>
            <w:vAlign w:val="center"/>
          </w:tcPr>
          <w:p w14:paraId="5701F242" w14:textId="5DCD34DD" w:rsidR="001C7B4D" w:rsidRPr="00931BA3" w:rsidRDefault="001C7B4D">
            <w:pPr>
              <w:contextualSpacing/>
              <w:jc w:val="center"/>
              <w:rPr>
                <w:rFonts w:eastAsia="MS Mincho"/>
              </w:rPr>
            </w:pPr>
            <w:r>
              <w:rPr>
                <w:rFonts w:eastAsia="MS Mincho"/>
              </w:rPr>
              <w:t>170</w:t>
            </w:r>
          </w:p>
        </w:tc>
        <w:tc>
          <w:tcPr>
            <w:tcW w:w="1131" w:type="dxa"/>
            <w:vAlign w:val="center"/>
          </w:tcPr>
          <w:p w14:paraId="00B7A499" w14:textId="417ACDC0" w:rsidR="001C7B4D" w:rsidRPr="00931BA3" w:rsidRDefault="001C7B4D">
            <w:pPr>
              <w:contextualSpacing/>
              <w:jc w:val="center"/>
              <w:rPr>
                <w:rFonts w:eastAsia="MS Mincho"/>
              </w:rPr>
            </w:pPr>
            <w:r>
              <w:rPr>
                <w:rFonts w:eastAsia="MS Mincho"/>
              </w:rPr>
              <w:t>48,3</w:t>
            </w:r>
          </w:p>
        </w:tc>
        <w:tc>
          <w:tcPr>
            <w:tcW w:w="1124" w:type="dxa"/>
            <w:tcBorders>
              <w:right w:val="single" w:sz="4" w:space="0" w:color="auto"/>
            </w:tcBorders>
            <w:vAlign w:val="center"/>
          </w:tcPr>
          <w:p w14:paraId="20323429" w14:textId="2D3E436A" w:rsidR="001C7B4D" w:rsidRPr="00931BA3" w:rsidRDefault="001C7B4D" w:rsidP="00BD74C0">
            <w:pPr>
              <w:contextualSpacing/>
              <w:jc w:val="center"/>
              <w:rPr>
                <w:rFonts w:eastAsia="MS Mincho"/>
              </w:rPr>
            </w:pPr>
            <w:r>
              <w:rPr>
                <w:rFonts w:eastAsia="MS Mincho"/>
              </w:rPr>
              <w:t>127</w:t>
            </w:r>
          </w:p>
        </w:tc>
        <w:tc>
          <w:tcPr>
            <w:tcW w:w="1131" w:type="dxa"/>
            <w:tcBorders>
              <w:left w:val="single" w:sz="4" w:space="0" w:color="auto"/>
            </w:tcBorders>
            <w:vAlign w:val="center"/>
          </w:tcPr>
          <w:p w14:paraId="4107D3AD" w14:textId="3341E9B4" w:rsidR="001C7B4D" w:rsidRPr="00931BA3" w:rsidRDefault="001C7B4D">
            <w:pPr>
              <w:contextualSpacing/>
              <w:jc w:val="center"/>
              <w:rPr>
                <w:rFonts w:eastAsia="MS Mincho"/>
              </w:rPr>
            </w:pPr>
            <w:r>
              <w:rPr>
                <w:rFonts w:eastAsia="MS Mincho"/>
              </w:rPr>
              <w:t>37,1</w:t>
            </w:r>
          </w:p>
        </w:tc>
        <w:tc>
          <w:tcPr>
            <w:tcW w:w="1248" w:type="dxa"/>
            <w:tcBorders>
              <w:left w:val="single" w:sz="4" w:space="0" w:color="auto"/>
            </w:tcBorders>
            <w:vAlign w:val="center"/>
          </w:tcPr>
          <w:p w14:paraId="4A9B6608" w14:textId="73B8B82D" w:rsidR="001C7B4D" w:rsidRDefault="001C7B4D" w:rsidP="00382230">
            <w:pPr>
              <w:contextualSpacing/>
              <w:jc w:val="center"/>
              <w:rPr>
                <w:rFonts w:eastAsia="MS Mincho"/>
              </w:rPr>
            </w:pPr>
            <w:r>
              <w:rPr>
                <w:rFonts w:eastAsia="MS Mincho"/>
              </w:rPr>
              <w:t>11</w:t>
            </w:r>
          </w:p>
        </w:tc>
        <w:tc>
          <w:tcPr>
            <w:tcW w:w="1276" w:type="dxa"/>
            <w:tcBorders>
              <w:left w:val="single" w:sz="4" w:space="0" w:color="auto"/>
            </w:tcBorders>
            <w:vAlign w:val="center"/>
          </w:tcPr>
          <w:p w14:paraId="7CB667E3" w14:textId="107E9894" w:rsidR="001C7B4D" w:rsidRDefault="001C7B4D" w:rsidP="00382230">
            <w:pPr>
              <w:contextualSpacing/>
              <w:jc w:val="center"/>
              <w:rPr>
                <w:rFonts w:eastAsia="MS Mincho"/>
              </w:rPr>
            </w:pPr>
            <w:r>
              <w:rPr>
                <w:rFonts w:eastAsia="MS Mincho"/>
              </w:rPr>
              <w:t>40,2</w:t>
            </w:r>
          </w:p>
        </w:tc>
      </w:tr>
      <w:tr w:rsidR="001C7B4D" w:rsidRPr="00931BA3" w14:paraId="03CA287F" w14:textId="7CBC712A" w:rsidTr="00382230">
        <w:trPr>
          <w:trHeight w:val="338"/>
        </w:trPr>
        <w:tc>
          <w:tcPr>
            <w:tcW w:w="1755" w:type="dxa"/>
            <w:vAlign w:val="center"/>
          </w:tcPr>
          <w:p w14:paraId="7A1E76A5" w14:textId="45969B8C" w:rsidR="001C7B4D" w:rsidRPr="00931BA3" w:rsidRDefault="001C7B4D" w:rsidP="000E0643">
            <w:pPr>
              <w:contextualSpacing/>
              <w:jc w:val="center"/>
              <w:rPr>
                <w:rFonts w:eastAsia="MS Mincho"/>
              </w:rPr>
            </w:pPr>
            <w:r>
              <w:rPr>
                <w:rFonts w:eastAsia="MS Mincho"/>
              </w:rPr>
              <w:t>«5»</w:t>
            </w:r>
          </w:p>
        </w:tc>
        <w:tc>
          <w:tcPr>
            <w:tcW w:w="1124" w:type="dxa"/>
            <w:vAlign w:val="center"/>
          </w:tcPr>
          <w:p w14:paraId="0BF8F86A" w14:textId="1E3FFCA7" w:rsidR="001C7B4D" w:rsidRPr="00931BA3" w:rsidRDefault="001C7B4D">
            <w:pPr>
              <w:contextualSpacing/>
              <w:jc w:val="center"/>
              <w:rPr>
                <w:rFonts w:eastAsia="MS Mincho"/>
              </w:rPr>
            </w:pPr>
            <w:r>
              <w:rPr>
                <w:rFonts w:eastAsia="MS Mincho"/>
              </w:rPr>
              <w:t>57</w:t>
            </w:r>
          </w:p>
        </w:tc>
        <w:tc>
          <w:tcPr>
            <w:tcW w:w="1131" w:type="dxa"/>
            <w:vAlign w:val="center"/>
          </w:tcPr>
          <w:p w14:paraId="695EB087" w14:textId="17AB0892" w:rsidR="001C7B4D" w:rsidRPr="00931BA3" w:rsidRDefault="001C7B4D">
            <w:pPr>
              <w:contextualSpacing/>
              <w:jc w:val="center"/>
              <w:rPr>
                <w:rFonts w:eastAsia="MS Mincho"/>
              </w:rPr>
            </w:pPr>
            <w:r>
              <w:rPr>
                <w:rFonts w:eastAsia="MS Mincho"/>
              </w:rPr>
              <w:t>16,2</w:t>
            </w:r>
          </w:p>
        </w:tc>
        <w:tc>
          <w:tcPr>
            <w:tcW w:w="1124" w:type="dxa"/>
            <w:tcBorders>
              <w:right w:val="single" w:sz="4" w:space="0" w:color="auto"/>
            </w:tcBorders>
            <w:vAlign w:val="center"/>
          </w:tcPr>
          <w:p w14:paraId="70A729D2" w14:textId="6A8EE8FC" w:rsidR="001C7B4D" w:rsidRPr="00931BA3" w:rsidRDefault="001C7B4D">
            <w:pPr>
              <w:contextualSpacing/>
              <w:jc w:val="center"/>
              <w:rPr>
                <w:rFonts w:eastAsia="MS Mincho"/>
              </w:rPr>
            </w:pPr>
            <w:r>
              <w:rPr>
                <w:rFonts w:eastAsia="MS Mincho"/>
              </w:rPr>
              <w:t>51</w:t>
            </w:r>
          </w:p>
        </w:tc>
        <w:tc>
          <w:tcPr>
            <w:tcW w:w="1131" w:type="dxa"/>
            <w:tcBorders>
              <w:left w:val="single" w:sz="4" w:space="0" w:color="auto"/>
            </w:tcBorders>
            <w:vAlign w:val="center"/>
          </w:tcPr>
          <w:p w14:paraId="57FC4404" w14:textId="47C6A4E8" w:rsidR="001C7B4D" w:rsidRPr="00931BA3" w:rsidRDefault="001C7B4D" w:rsidP="00BD74C0">
            <w:pPr>
              <w:contextualSpacing/>
              <w:jc w:val="center"/>
              <w:rPr>
                <w:rFonts w:eastAsia="MS Mincho"/>
              </w:rPr>
            </w:pPr>
            <w:r>
              <w:rPr>
                <w:rFonts w:eastAsia="MS Mincho"/>
              </w:rPr>
              <w:t>14,8</w:t>
            </w:r>
          </w:p>
        </w:tc>
        <w:tc>
          <w:tcPr>
            <w:tcW w:w="1248" w:type="dxa"/>
            <w:tcBorders>
              <w:left w:val="single" w:sz="4" w:space="0" w:color="auto"/>
            </w:tcBorders>
            <w:vAlign w:val="center"/>
          </w:tcPr>
          <w:p w14:paraId="6DD2BDC1" w14:textId="63B00D8D" w:rsidR="001C7B4D" w:rsidRDefault="001C7B4D" w:rsidP="00382230">
            <w:pPr>
              <w:contextualSpacing/>
              <w:jc w:val="center"/>
              <w:rPr>
                <w:rFonts w:eastAsia="MS Mincho"/>
              </w:rPr>
            </w:pPr>
            <w:r>
              <w:rPr>
                <w:rFonts w:eastAsia="MS Mincho"/>
              </w:rPr>
              <w:t>37</w:t>
            </w:r>
          </w:p>
        </w:tc>
        <w:tc>
          <w:tcPr>
            <w:tcW w:w="1276" w:type="dxa"/>
            <w:tcBorders>
              <w:left w:val="single" w:sz="4" w:space="0" w:color="auto"/>
            </w:tcBorders>
            <w:vAlign w:val="center"/>
          </w:tcPr>
          <w:p w14:paraId="644E4248" w14:textId="7404C55E" w:rsidR="001C7B4D" w:rsidRDefault="001C7B4D" w:rsidP="00382230">
            <w:pPr>
              <w:contextualSpacing/>
              <w:jc w:val="center"/>
              <w:rPr>
                <w:rFonts w:eastAsia="MS Mincho"/>
              </w:rPr>
            </w:pPr>
            <w:r>
              <w:rPr>
                <w:rFonts w:eastAsia="MS Mincho"/>
              </w:rPr>
              <w:t>13,4</w:t>
            </w:r>
          </w:p>
        </w:tc>
      </w:tr>
    </w:tbl>
    <w:p w14:paraId="73689B62" w14:textId="77777777" w:rsidR="00022E68" w:rsidRDefault="00022E68" w:rsidP="00903AC5">
      <w:pPr>
        <w:jc w:val="both"/>
        <w:rPr>
          <w:b/>
          <w:bCs/>
        </w:rPr>
      </w:pPr>
    </w:p>
    <w:p w14:paraId="1E5AE00C" w14:textId="77777777" w:rsidR="001C7B4D" w:rsidRDefault="001C7B4D" w:rsidP="00E4326B">
      <w:pPr>
        <w:ind w:firstLine="426"/>
        <w:jc w:val="both"/>
        <w:rPr>
          <w:b/>
          <w:bCs/>
          <w:sz w:val="28"/>
        </w:rPr>
      </w:pPr>
    </w:p>
    <w:p w14:paraId="0F1DE5B5" w14:textId="1068E9D2" w:rsidR="00903AC5" w:rsidRPr="00E4326B" w:rsidRDefault="0011030A" w:rsidP="00E4326B">
      <w:pPr>
        <w:ind w:firstLine="426"/>
        <w:jc w:val="both"/>
        <w:rPr>
          <w:b/>
          <w:bCs/>
          <w:sz w:val="28"/>
        </w:rPr>
      </w:pPr>
      <w:r>
        <w:rPr>
          <w:b/>
          <w:bCs/>
          <w:sz w:val="28"/>
        </w:rPr>
        <w:t>2.</w:t>
      </w:r>
      <w:r w:rsidR="00A80A00" w:rsidRPr="00E4326B">
        <w:rPr>
          <w:b/>
          <w:bCs/>
          <w:sz w:val="28"/>
        </w:rPr>
        <w:t>3</w:t>
      </w:r>
      <w:r w:rsidR="00EB7C8C" w:rsidRPr="00E4326B">
        <w:rPr>
          <w:b/>
          <w:bCs/>
          <w:sz w:val="28"/>
        </w:rPr>
        <w:t>. Результаты ОГЭ по АТЕ региона</w:t>
      </w:r>
    </w:p>
    <w:p w14:paraId="090201D6" w14:textId="5941A69F" w:rsidR="000849F6" w:rsidRPr="00AD3663" w:rsidRDefault="000849F6" w:rsidP="000849F6">
      <w:pPr>
        <w:pStyle w:val="af8"/>
        <w:keepNext/>
        <w:jc w:val="right"/>
        <w:rPr>
          <w:iCs w:val="0"/>
        </w:rPr>
      </w:pPr>
    </w:p>
    <w:tbl>
      <w:tblPr>
        <w:tblStyle w:val="a8"/>
        <w:tblW w:w="10065" w:type="dxa"/>
        <w:tblInd w:w="-176" w:type="dxa"/>
        <w:tblLayout w:type="fixed"/>
        <w:tblLook w:val="04A0" w:firstRow="1" w:lastRow="0" w:firstColumn="1" w:lastColumn="0" w:noHBand="0" w:noVBand="1"/>
      </w:tblPr>
      <w:tblGrid>
        <w:gridCol w:w="567"/>
        <w:gridCol w:w="2552"/>
        <w:gridCol w:w="1276"/>
        <w:gridCol w:w="708"/>
        <w:gridCol w:w="709"/>
        <w:gridCol w:w="709"/>
        <w:gridCol w:w="709"/>
        <w:gridCol w:w="567"/>
        <w:gridCol w:w="850"/>
        <w:gridCol w:w="567"/>
        <w:gridCol w:w="851"/>
      </w:tblGrid>
      <w:tr w:rsidR="00C51483" w:rsidRPr="00C51483" w14:paraId="61198BF1" w14:textId="77777777" w:rsidTr="00E4326B">
        <w:trPr>
          <w:cantSplit/>
          <w:tblHeader/>
        </w:trPr>
        <w:tc>
          <w:tcPr>
            <w:tcW w:w="567" w:type="dxa"/>
            <w:vMerge w:val="restart"/>
            <w:vAlign w:val="center"/>
          </w:tcPr>
          <w:p w14:paraId="2D0D213F" w14:textId="77777777" w:rsidR="00461AC6" w:rsidRPr="00C51483" w:rsidRDefault="00461AC6" w:rsidP="00C51483">
            <w:pPr>
              <w:jc w:val="center"/>
              <w:rPr>
                <w:bCs/>
                <w:sz w:val="20"/>
                <w:szCs w:val="20"/>
              </w:rPr>
            </w:pPr>
            <w:r w:rsidRPr="00C51483">
              <w:rPr>
                <w:bCs/>
                <w:sz w:val="20"/>
                <w:szCs w:val="20"/>
              </w:rPr>
              <w:t xml:space="preserve">№ </w:t>
            </w:r>
            <w:proofErr w:type="gramStart"/>
            <w:r w:rsidRPr="00C51483">
              <w:rPr>
                <w:bCs/>
                <w:sz w:val="20"/>
                <w:szCs w:val="20"/>
              </w:rPr>
              <w:t>п</w:t>
            </w:r>
            <w:proofErr w:type="gramEnd"/>
            <w:r w:rsidRPr="00C51483">
              <w:rPr>
                <w:bCs/>
                <w:sz w:val="20"/>
                <w:szCs w:val="20"/>
              </w:rPr>
              <w:t>/п</w:t>
            </w:r>
          </w:p>
        </w:tc>
        <w:tc>
          <w:tcPr>
            <w:tcW w:w="2552" w:type="dxa"/>
            <w:vMerge w:val="restart"/>
            <w:vAlign w:val="center"/>
          </w:tcPr>
          <w:p w14:paraId="6BC131B2" w14:textId="77777777" w:rsidR="00461AC6" w:rsidRPr="00C51483" w:rsidRDefault="00461AC6" w:rsidP="00C51483">
            <w:pPr>
              <w:jc w:val="center"/>
              <w:rPr>
                <w:bCs/>
                <w:sz w:val="20"/>
                <w:szCs w:val="20"/>
              </w:rPr>
            </w:pPr>
            <w:r w:rsidRPr="00C51483">
              <w:rPr>
                <w:bCs/>
                <w:sz w:val="20"/>
                <w:szCs w:val="20"/>
              </w:rPr>
              <w:t>АТЕ</w:t>
            </w:r>
          </w:p>
        </w:tc>
        <w:tc>
          <w:tcPr>
            <w:tcW w:w="1276" w:type="dxa"/>
            <w:vMerge w:val="restart"/>
            <w:vAlign w:val="center"/>
          </w:tcPr>
          <w:p w14:paraId="6D9C6243" w14:textId="77777777" w:rsidR="00461AC6" w:rsidRPr="00C51483" w:rsidRDefault="00461AC6" w:rsidP="00C51483">
            <w:pPr>
              <w:jc w:val="center"/>
              <w:rPr>
                <w:bCs/>
                <w:sz w:val="20"/>
                <w:szCs w:val="20"/>
              </w:rPr>
            </w:pPr>
            <w:r w:rsidRPr="00C51483">
              <w:rPr>
                <w:bCs/>
                <w:sz w:val="20"/>
                <w:szCs w:val="20"/>
              </w:rPr>
              <w:t>Всего участников</w:t>
            </w:r>
          </w:p>
        </w:tc>
        <w:tc>
          <w:tcPr>
            <w:tcW w:w="1417" w:type="dxa"/>
            <w:gridSpan w:val="2"/>
            <w:vAlign w:val="center"/>
          </w:tcPr>
          <w:p w14:paraId="2372940F" w14:textId="77777777" w:rsidR="00461AC6" w:rsidRPr="00C51483" w:rsidRDefault="00461AC6" w:rsidP="00C51483">
            <w:pPr>
              <w:jc w:val="center"/>
              <w:rPr>
                <w:bCs/>
                <w:sz w:val="20"/>
                <w:szCs w:val="20"/>
              </w:rPr>
            </w:pPr>
            <w:r w:rsidRPr="00C51483">
              <w:rPr>
                <w:bCs/>
                <w:sz w:val="20"/>
                <w:szCs w:val="20"/>
              </w:rPr>
              <w:t>«2»</w:t>
            </w:r>
          </w:p>
        </w:tc>
        <w:tc>
          <w:tcPr>
            <w:tcW w:w="1418" w:type="dxa"/>
            <w:gridSpan w:val="2"/>
            <w:vAlign w:val="center"/>
          </w:tcPr>
          <w:p w14:paraId="7DA6D6B1" w14:textId="77777777" w:rsidR="00461AC6" w:rsidRPr="00C51483" w:rsidRDefault="00461AC6" w:rsidP="00C51483">
            <w:pPr>
              <w:jc w:val="center"/>
              <w:rPr>
                <w:bCs/>
                <w:sz w:val="20"/>
                <w:szCs w:val="20"/>
              </w:rPr>
            </w:pPr>
            <w:r w:rsidRPr="00C51483">
              <w:rPr>
                <w:bCs/>
                <w:sz w:val="20"/>
                <w:szCs w:val="20"/>
              </w:rPr>
              <w:t>«3»</w:t>
            </w:r>
          </w:p>
        </w:tc>
        <w:tc>
          <w:tcPr>
            <w:tcW w:w="1417" w:type="dxa"/>
            <w:gridSpan w:val="2"/>
            <w:vAlign w:val="center"/>
          </w:tcPr>
          <w:p w14:paraId="04873CF0" w14:textId="77777777" w:rsidR="00461AC6" w:rsidRPr="00C51483" w:rsidRDefault="00461AC6" w:rsidP="00C51483">
            <w:pPr>
              <w:jc w:val="center"/>
              <w:rPr>
                <w:bCs/>
                <w:sz w:val="20"/>
                <w:szCs w:val="20"/>
              </w:rPr>
            </w:pPr>
            <w:r w:rsidRPr="00C51483">
              <w:rPr>
                <w:bCs/>
                <w:sz w:val="20"/>
                <w:szCs w:val="20"/>
              </w:rPr>
              <w:t>«4»</w:t>
            </w:r>
          </w:p>
        </w:tc>
        <w:tc>
          <w:tcPr>
            <w:tcW w:w="1418" w:type="dxa"/>
            <w:gridSpan w:val="2"/>
            <w:vAlign w:val="center"/>
          </w:tcPr>
          <w:p w14:paraId="533987BF" w14:textId="77777777" w:rsidR="00461AC6" w:rsidRPr="00C51483" w:rsidRDefault="00461AC6" w:rsidP="00C51483">
            <w:pPr>
              <w:jc w:val="center"/>
              <w:rPr>
                <w:bCs/>
                <w:sz w:val="20"/>
                <w:szCs w:val="20"/>
              </w:rPr>
            </w:pPr>
            <w:r w:rsidRPr="00C51483">
              <w:rPr>
                <w:bCs/>
                <w:sz w:val="20"/>
                <w:szCs w:val="20"/>
              </w:rPr>
              <w:t>«5»</w:t>
            </w:r>
          </w:p>
        </w:tc>
      </w:tr>
      <w:tr w:rsidR="00C51483" w:rsidRPr="00C51483" w14:paraId="7C0F4A63" w14:textId="77777777" w:rsidTr="00E4326B">
        <w:trPr>
          <w:cantSplit/>
          <w:tblHeader/>
        </w:trPr>
        <w:tc>
          <w:tcPr>
            <w:tcW w:w="567" w:type="dxa"/>
            <w:vMerge/>
            <w:vAlign w:val="center"/>
          </w:tcPr>
          <w:p w14:paraId="2C1A896C" w14:textId="77777777" w:rsidR="007A74B7" w:rsidRPr="002178E5" w:rsidRDefault="007A74B7" w:rsidP="002178E5">
            <w:pPr>
              <w:jc w:val="center"/>
              <w:rPr>
                <w:bCs/>
                <w:sz w:val="20"/>
                <w:szCs w:val="20"/>
              </w:rPr>
            </w:pPr>
          </w:p>
        </w:tc>
        <w:tc>
          <w:tcPr>
            <w:tcW w:w="2552" w:type="dxa"/>
            <w:vMerge/>
            <w:vAlign w:val="center"/>
          </w:tcPr>
          <w:p w14:paraId="1116CB28" w14:textId="77777777" w:rsidR="007A74B7" w:rsidRPr="002178E5" w:rsidRDefault="007A74B7" w:rsidP="002178E5">
            <w:pPr>
              <w:jc w:val="center"/>
              <w:rPr>
                <w:bCs/>
                <w:sz w:val="20"/>
                <w:szCs w:val="20"/>
              </w:rPr>
            </w:pPr>
          </w:p>
        </w:tc>
        <w:tc>
          <w:tcPr>
            <w:tcW w:w="1276" w:type="dxa"/>
            <w:vMerge/>
            <w:vAlign w:val="center"/>
          </w:tcPr>
          <w:p w14:paraId="327C659E" w14:textId="77777777" w:rsidR="007A74B7" w:rsidRPr="002178E5" w:rsidRDefault="007A74B7" w:rsidP="002178E5">
            <w:pPr>
              <w:jc w:val="center"/>
              <w:rPr>
                <w:bCs/>
                <w:sz w:val="20"/>
                <w:szCs w:val="20"/>
              </w:rPr>
            </w:pPr>
          </w:p>
        </w:tc>
        <w:tc>
          <w:tcPr>
            <w:tcW w:w="708" w:type="dxa"/>
            <w:vAlign w:val="center"/>
          </w:tcPr>
          <w:p w14:paraId="69533F0E" w14:textId="77777777" w:rsidR="00461AC6" w:rsidRPr="002178E5" w:rsidRDefault="0079316A" w:rsidP="00C51483">
            <w:pPr>
              <w:jc w:val="center"/>
              <w:rPr>
                <w:bCs/>
                <w:sz w:val="20"/>
                <w:szCs w:val="20"/>
              </w:rPr>
            </w:pPr>
            <w:r w:rsidRPr="0079316A">
              <w:rPr>
                <w:bCs/>
                <w:sz w:val="20"/>
                <w:szCs w:val="20"/>
              </w:rPr>
              <w:t>чел.</w:t>
            </w:r>
          </w:p>
        </w:tc>
        <w:tc>
          <w:tcPr>
            <w:tcW w:w="709" w:type="dxa"/>
            <w:vAlign w:val="center"/>
          </w:tcPr>
          <w:p w14:paraId="39A6E210" w14:textId="77777777" w:rsidR="00461AC6" w:rsidRPr="002178E5" w:rsidRDefault="0079316A" w:rsidP="00C51483">
            <w:pPr>
              <w:jc w:val="center"/>
              <w:rPr>
                <w:bCs/>
                <w:sz w:val="20"/>
                <w:szCs w:val="20"/>
              </w:rPr>
            </w:pPr>
            <w:r w:rsidRPr="0079316A">
              <w:rPr>
                <w:bCs/>
                <w:sz w:val="20"/>
                <w:szCs w:val="20"/>
              </w:rPr>
              <w:t>%</w:t>
            </w:r>
          </w:p>
        </w:tc>
        <w:tc>
          <w:tcPr>
            <w:tcW w:w="709" w:type="dxa"/>
            <w:vAlign w:val="center"/>
          </w:tcPr>
          <w:p w14:paraId="523B61D1" w14:textId="77777777" w:rsidR="00461AC6" w:rsidRPr="002178E5" w:rsidRDefault="0079316A" w:rsidP="00C51483">
            <w:pPr>
              <w:jc w:val="center"/>
              <w:rPr>
                <w:bCs/>
                <w:sz w:val="20"/>
                <w:szCs w:val="20"/>
              </w:rPr>
            </w:pPr>
            <w:r w:rsidRPr="0079316A">
              <w:rPr>
                <w:bCs/>
                <w:sz w:val="20"/>
                <w:szCs w:val="20"/>
              </w:rPr>
              <w:t>чел.</w:t>
            </w:r>
          </w:p>
        </w:tc>
        <w:tc>
          <w:tcPr>
            <w:tcW w:w="709" w:type="dxa"/>
            <w:vAlign w:val="center"/>
          </w:tcPr>
          <w:p w14:paraId="4B247F3E" w14:textId="77777777" w:rsidR="00461AC6" w:rsidRPr="002178E5" w:rsidRDefault="0079316A" w:rsidP="00C51483">
            <w:pPr>
              <w:jc w:val="center"/>
              <w:rPr>
                <w:bCs/>
                <w:sz w:val="20"/>
                <w:szCs w:val="20"/>
              </w:rPr>
            </w:pPr>
            <w:r w:rsidRPr="0079316A">
              <w:rPr>
                <w:bCs/>
                <w:sz w:val="20"/>
                <w:szCs w:val="20"/>
              </w:rPr>
              <w:t>%</w:t>
            </w:r>
          </w:p>
        </w:tc>
        <w:tc>
          <w:tcPr>
            <w:tcW w:w="567" w:type="dxa"/>
            <w:vAlign w:val="center"/>
          </w:tcPr>
          <w:p w14:paraId="52325214" w14:textId="77777777" w:rsidR="00461AC6" w:rsidRPr="002178E5" w:rsidRDefault="0079316A" w:rsidP="00C51483">
            <w:pPr>
              <w:jc w:val="center"/>
              <w:rPr>
                <w:bCs/>
                <w:sz w:val="20"/>
                <w:szCs w:val="20"/>
              </w:rPr>
            </w:pPr>
            <w:r w:rsidRPr="0079316A">
              <w:rPr>
                <w:bCs/>
                <w:sz w:val="20"/>
                <w:szCs w:val="20"/>
              </w:rPr>
              <w:t>чел.</w:t>
            </w:r>
          </w:p>
        </w:tc>
        <w:tc>
          <w:tcPr>
            <w:tcW w:w="850" w:type="dxa"/>
            <w:vAlign w:val="center"/>
          </w:tcPr>
          <w:p w14:paraId="6F8399F6" w14:textId="77777777" w:rsidR="00461AC6" w:rsidRPr="002178E5" w:rsidRDefault="0079316A" w:rsidP="00C51483">
            <w:pPr>
              <w:jc w:val="center"/>
              <w:rPr>
                <w:bCs/>
                <w:sz w:val="20"/>
                <w:szCs w:val="20"/>
              </w:rPr>
            </w:pPr>
            <w:r w:rsidRPr="0079316A">
              <w:rPr>
                <w:bCs/>
                <w:sz w:val="20"/>
                <w:szCs w:val="20"/>
              </w:rPr>
              <w:t>%</w:t>
            </w:r>
          </w:p>
        </w:tc>
        <w:tc>
          <w:tcPr>
            <w:tcW w:w="567" w:type="dxa"/>
            <w:vAlign w:val="center"/>
          </w:tcPr>
          <w:p w14:paraId="26B66443" w14:textId="77777777" w:rsidR="00461AC6" w:rsidRPr="002178E5" w:rsidRDefault="0079316A" w:rsidP="00C51483">
            <w:pPr>
              <w:jc w:val="center"/>
              <w:rPr>
                <w:bCs/>
                <w:sz w:val="20"/>
                <w:szCs w:val="20"/>
              </w:rPr>
            </w:pPr>
            <w:r w:rsidRPr="0079316A">
              <w:rPr>
                <w:bCs/>
                <w:sz w:val="20"/>
                <w:szCs w:val="20"/>
              </w:rPr>
              <w:t>чел.</w:t>
            </w:r>
          </w:p>
        </w:tc>
        <w:tc>
          <w:tcPr>
            <w:tcW w:w="851" w:type="dxa"/>
            <w:vAlign w:val="center"/>
          </w:tcPr>
          <w:p w14:paraId="3E31156A" w14:textId="77777777" w:rsidR="00461AC6" w:rsidRPr="002178E5" w:rsidRDefault="0079316A" w:rsidP="00C51483">
            <w:pPr>
              <w:jc w:val="center"/>
              <w:rPr>
                <w:bCs/>
                <w:sz w:val="20"/>
                <w:szCs w:val="20"/>
              </w:rPr>
            </w:pPr>
            <w:r w:rsidRPr="0079316A">
              <w:rPr>
                <w:bCs/>
                <w:sz w:val="20"/>
                <w:szCs w:val="20"/>
              </w:rPr>
              <w:t>%</w:t>
            </w:r>
          </w:p>
        </w:tc>
      </w:tr>
      <w:tr w:rsidR="00C51483" w:rsidRPr="00C51483" w14:paraId="06E06F78" w14:textId="77777777" w:rsidTr="00E4326B">
        <w:trPr>
          <w:trHeight w:val="374"/>
        </w:trPr>
        <w:tc>
          <w:tcPr>
            <w:tcW w:w="567" w:type="dxa"/>
            <w:vAlign w:val="center"/>
          </w:tcPr>
          <w:p w14:paraId="71A5B1B8" w14:textId="77777777" w:rsidR="00461AC6" w:rsidRPr="00017C63" w:rsidRDefault="0079316A" w:rsidP="00C51483">
            <w:pPr>
              <w:contextualSpacing/>
              <w:jc w:val="center"/>
            </w:pPr>
            <w:r w:rsidRPr="00017C63">
              <w:t>1.</w:t>
            </w:r>
          </w:p>
        </w:tc>
        <w:tc>
          <w:tcPr>
            <w:tcW w:w="2552" w:type="dxa"/>
            <w:vAlign w:val="center"/>
          </w:tcPr>
          <w:p w14:paraId="7C9FE67D" w14:textId="0E28980A" w:rsidR="00461AC6" w:rsidRPr="00017C63" w:rsidRDefault="003E66E2" w:rsidP="00C51483">
            <w:pPr>
              <w:contextualSpacing/>
              <w:jc w:val="center"/>
            </w:pPr>
            <w:proofErr w:type="spellStart"/>
            <w:r w:rsidRPr="003E66E2">
              <w:t>м.р</w:t>
            </w:r>
            <w:proofErr w:type="spellEnd"/>
            <w:r w:rsidRPr="003E66E2">
              <w:t>. Алексеевский</w:t>
            </w:r>
          </w:p>
        </w:tc>
        <w:tc>
          <w:tcPr>
            <w:tcW w:w="1276" w:type="dxa"/>
            <w:vAlign w:val="center"/>
          </w:tcPr>
          <w:p w14:paraId="1D5A32FD" w14:textId="0E6F6EAE" w:rsidR="00461AC6" w:rsidRPr="00017C63" w:rsidRDefault="001C7B4D" w:rsidP="00C51483">
            <w:pPr>
              <w:contextualSpacing/>
              <w:jc w:val="center"/>
            </w:pPr>
            <w:r>
              <w:t>52</w:t>
            </w:r>
          </w:p>
        </w:tc>
        <w:tc>
          <w:tcPr>
            <w:tcW w:w="708" w:type="dxa"/>
            <w:vAlign w:val="center"/>
          </w:tcPr>
          <w:p w14:paraId="2862C4D7" w14:textId="63F5BE7C" w:rsidR="00461AC6" w:rsidRPr="00017C63" w:rsidRDefault="001C7B4D" w:rsidP="00C51483">
            <w:pPr>
              <w:contextualSpacing/>
              <w:jc w:val="center"/>
            </w:pPr>
            <w:r>
              <w:t>2</w:t>
            </w:r>
          </w:p>
        </w:tc>
        <w:tc>
          <w:tcPr>
            <w:tcW w:w="709" w:type="dxa"/>
            <w:vAlign w:val="center"/>
          </w:tcPr>
          <w:p w14:paraId="70263708" w14:textId="65997A81" w:rsidR="00461AC6" w:rsidRPr="00017C63" w:rsidRDefault="001C7B4D" w:rsidP="00C51483">
            <w:pPr>
              <w:contextualSpacing/>
              <w:jc w:val="center"/>
            </w:pPr>
            <w:r>
              <w:t>3,9</w:t>
            </w:r>
          </w:p>
        </w:tc>
        <w:tc>
          <w:tcPr>
            <w:tcW w:w="709" w:type="dxa"/>
            <w:vAlign w:val="center"/>
          </w:tcPr>
          <w:p w14:paraId="051A2053" w14:textId="4BFD9070" w:rsidR="00461AC6" w:rsidRPr="00017C63" w:rsidRDefault="001C7B4D" w:rsidP="00C51483">
            <w:pPr>
              <w:contextualSpacing/>
              <w:jc w:val="center"/>
            </w:pPr>
            <w:r>
              <w:t>25</w:t>
            </w:r>
          </w:p>
        </w:tc>
        <w:tc>
          <w:tcPr>
            <w:tcW w:w="709" w:type="dxa"/>
            <w:vAlign w:val="center"/>
          </w:tcPr>
          <w:p w14:paraId="5656D1B7" w14:textId="599AEFE7" w:rsidR="00461AC6" w:rsidRPr="00017C63" w:rsidRDefault="001C7B4D" w:rsidP="00C51483">
            <w:pPr>
              <w:contextualSpacing/>
              <w:jc w:val="center"/>
            </w:pPr>
            <w:r>
              <w:t>48,1</w:t>
            </w:r>
          </w:p>
        </w:tc>
        <w:tc>
          <w:tcPr>
            <w:tcW w:w="567" w:type="dxa"/>
            <w:vAlign w:val="center"/>
          </w:tcPr>
          <w:p w14:paraId="5BB830D8" w14:textId="27F25B3E" w:rsidR="00461AC6" w:rsidRPr="00017C63" w:rsidRDefault="001C7B4D" w:rsidP="00C51483">
            <w:pPr>
              <w:contextualSpacing/>
              <w:jc w:val="center"/>
            </w:pPr>
            <w:r>
              <w:t>19</w:t>
            </w:r>
          </w:p>
        </w:tc>
        <w:tc>
          <w:tcPr>
            <w:tcW w:w="850" w:type="dxa"/>
            <w:vAlign w:val="center"/>
          </w:tcPr>
          <w:p w14:paraId="4436C6BB" w14:textId="17A329B3" w:rsidR="00461AC6" w:rsidRPr="00017C63" w:rsidRDefault="001C7B4D" w:rsidP="00C51483">
            <w:pPr>
              <w:contextualSpacing/>
              <w:jc w:val="center"/>
            </w:pPr>
            <w:r>
              <w:t>36,5</w:t>
            </w:r>
          </w:p>
        </w:tc>
        <w:tc>
          <w:tcPr>
            <w:tcW w:w="567" w:type="dxa"/>
            <w:vAlign w:val="center"/>
          </w:tcPr>
          <w:p w14:paraId="0472BBDE" w14:textId="69837923" w:rsidR="00461AC6" w:rsidRPr="00017C63" w:rsidRDefault="001C7B4D" w:rsidP="00C51483">
            <w:pPr>
              <w:contextualSpacing/>
              <w:jc w:val="center"/>
            </w:pPr>
            <w:r>
              <w:t>6</w:t>
            </w:r>
          </w:p>
        </w:tc>
        <w:tc>
          <w:tcPr>
            <w:tcW w:w="851" w:type="dxa"/>
            <w:vAlign w:val="center"/>
          </w:tcPr>
          <w:p w14:paraId="409DF583" w14:textId="73CB2DFF" w:rsidR="00461AC6" w:rsidRPr="00017C63" w:rsidRDefault="001C7B4D" w:rsidP="00BD74C0">
            <w:pPr>
              <w:contextualSpacing/>
              <w:jc w:val="center"/>
            </w:pPr>
            <w:r>
              <w:t>11,5</w:t>
            </w:r>
          </w:p>
        </w:tc>
      </w:tr>
      <w:tr w:rsidR="00C51483" w:rsidRPr="00C51483" w14:paraId="0C22D0C4" w14:textId="77777777" w:rsidTr="00E4326B">
        <w:trPr>
          <w:trHeight w:val="419"/>
        </w:trPr>
        <w:tc>
          <w:tcPr>
            <w:tcW w:w="567" w:type="dxa"/>
            <w:vAlign w:val="center"/>
          </w:tcPr>
          <w:p w14:paraId="6B211001" w14:textId="6179EC98" w:rsidR="00461AC6" w:rsidRPr="00017C63" w:rsidRDefault="003E66E2" w:rsidP="00C51483">
            <w:pPr>
              <w:contextualSpacing/>
              <w:jc w:val="center"/>
            </w:pPr>
            <w:r>
              <w:t>2</w:t>
            </w:r>
          </w:p>
        </w:tc>
        <w:tc>
          <w:tcPr>
            <w:tcW w:w="2552" w:type="dxa"/>
            <w:vAlign w:val="center"/>
          </w:tcPr>
          <w:p w14:paraId="6E6FE627" w14:textId="6DC80F84" w:rsidR="00461AC6" w:rsidRPr="00017C63" w:rsidRDefault="003E66E2" w:rsidP="00C51483">
            <w:pPr>
              <w:contextualSpacing/>
              <w:jc w:val="center"/>
            </w:pPr>
            <w:proofErr w:type="spellStart"/>
            <w:r w:rsidRPr="003E66E2">
              <w:t>м.р</w:t>
            </w:r>
            <w:proofErr w:type="spellEnd"/>
            <w:r w:rsidRPr="003E66E2">
              <w:t>. Борский</w:t>
            </w:r>
          </w:p>
        </w:tc>
        <w:tc>
          <w:tcPr>
            <w:tcW w:w="1276" w:type="dxa"/>
            <w:vAlign w:val="center"/>
          </w:tcPr>
          <w:p w14:paraId="55DD66AB" w14:textId="54B07A42" w:rsidR="00461AC6" w:rsidRPr="00017C63" w:rsidRDefault="001C7B4D" w:rsidP="00C51483">
            <w:pPr>
              <w:contextualSpacing/>
              <w:jc w:val="center"/>
            </w:pPr>
            <w:r>
              <w:t>99</w:t>
            </w:r>
          </w:p>
        </w:tc>
        <w:tc>
          <w:tcPr>
            <w:tcW w:w="708" w:type="dxa"/>
            <w:vAlign w:val="center"/>
          </w:tcPr>
          <w:p w14:paraId="29B89BBE" w14:textId="114F221A" w:rsidR="00461AC6" w:rsidRPr="00017C63" w:rsidRDefault="001C7B4D" w:rsidP="00C51483">
            <w:pPr>
              <w:contextualSpacing/>
              <w:jc w:val="center"/>
            </w:pPr>
            <w:r>
              <w:t>11</w:t>
            </w:r>
          </w:p>
        </w:tc>
        <w:tc>
          <w:tcPr>
            <w:tcW w:w="709" w:type="dxa"/>
            <w:vAlign w:val="center"/>
          </w:tcPr>
          <w:p w14:paraId="2A3B97E6" w14:textId="23DBF70B" w:rsidR="00461AC6" w:rsidRPr="00017C63" w:rsidRDefault="001C7B4D" w:rsidP="00C51483">
            <w:pPr>
              <w:contextualSpacing/>
              <w:jc w:val="center"/>
            </w:pPr>
            <w:r>
              <w:t>11,1</w:t>
            </w:r>
          </w:p>
        </w:tc>
        <w:tc>
          <w:tcPr>
            <w:tcW w:w="709" w:type="dxa"/>
            <w:vAlign w:val="center"/>
          </w:tcPr>
          <w:p w14:paraId="4B3F1E28" w14:textId="48A1324B" w:rsidR="00461AC6" w:rsidRPr="00017C63" w:rsidRDefault="001C7B4D" w:rsidP="00C51483">
            <w:pPr>
              <w:contextualSpacing/>
              <w:jc w:val="center"/>
            </w:pPr>
            <w:r>
              <w:t>30</w:t>
            </w:r>
          </w:p>
        </w:tc>
        <w:tc>
          <w:tcPr>
            <w:tcW w:w="709" w:type="dxa"/>
            <w:vAlign w:val="center"/>
          </w:tcPr>
          <w:p w14:paraId="4F74C8EF" w14:textId="6B134428" w:rsidR="00461AC6" w:rsidRPr="00017C63" w:rsidRDefault="001C7B4D" w:rsidP="00C51483">
            <w:pPr>
              <w:contextualSpacing/>
              <w:jc w:val="center"/>
            </w:pPr>
            <w:r>
              <w:t>30,3</w:t>
            </w:r>
          </w:p>
        </w:tc>
        <w:tc>
          <w:tcPr>
            <w:tcW w:w="567" w:type="dxa"/>
            <w:vAlign w:val="center"/>
          </w:tcPr>
          <w:p w14:paraId="4E4D61F3" w14:textId="5D2A955C" w:rsidR="00461AC6" w:rsidRPr="00017C63" w:rsidRDefault="001C7B4D" w:rsidP="00C51483">
            <w:pPr>
              <w:contextualSpacing/>
              <w:jc w:val="center"/>
            </w:pPr>
            <w:r>
              <w:t>41</w:t>
            </w:r>
          </w:p>
        </w:tc>
        <w:tc>
          <w:tcPr>
            <w:tcW w:w="850" w:type="dxa"/>
            <w:vAlign w:val="center"/>
          </w:tcPr>
          <w:p w14:paraId="09B37B0D" w14:textId="45B0DABD" w:rsidR="00461AC6" w:rsidRPr="00017C63" w:rsidRDefault="001C7B4D" w:rsidP="00BD74C0">
            <w:pPr>
              <w:contextualSpacing/>
              <w:jc w:val="center"/>
            </w:pPr>
            <w:r>
              <w:t>41,4</w:t>
            </w:r>
          </w:p>
        </w:tc>
        <w:tc>
          <w:tcPr>
            <w:tcW w:w="567" w:type="dxa"/>
            <w:vAlign w:val="center"/>
          </w:tcPr>
          <w:p w14:paraId="4584580C" w14:textId="2CC46937" w:rsidR="00461AC6" w:rsidRPr="00017C63" w:rsidRDefault="001C7B4D" w:rsidP="00C51483">
            <w:pPr>
              <w:contextualSpacing/>
              <w:jc w:val="center"/>
            </w:pPr>
            <w:r>
              <w:t>17</w:t>
            </w:r>
          </w:p>
        </w:tc>
        <w:tc>
          <w:tcPr>
            <w:tcW w:w="851" w:type="dxa"/>
            <w:vAlign w:val="center"/>
          </w:tcPr>
          <w:p w14:paraId="0132924A" w14:textId="060533AF" w:rsidR="00461AC6" w:rsidRPr="00017C63" w:rsidRDefault="001C7B4D" w:rsidP="00C51483">
            <w:pPr>
              <w:contextualSpacing/>
              <w:jc w:val="center"/>
            </w:pPr>
            <w:r>
              <w:t>17,2</w:t>
            </w:r>
          </w:p>
        </w:tc>
      </w:tr>
      <w:tr w:rsidR="003E66E2" w:rsidRPr="00C51483" w14:paraId="6BF48E60" w14:textId="77777777" w:rsidTr="00E4326B">
        <w:trPr>
          <w:trHeight w:val="419"/>
        </w:trPr>
        <w:tc>
          <w:tcPr>
            <w:tcW w:w="567" w:type="dxa"/>
            <w:vAlign w:val="center"/>
          </w:tcPr>
          <w:p w14:paraId="050753CF" w14:textId="2006EF60" w:rsidR="003E66E2" w:rsidRDefault="003E66E2" w:rsidP="00C51483">
            <w:pPr>
              <w:contextualSpacing/>
              <w:jc w:val="center"/>
            </w:pPr>
            <w:r>
              <w:t>3</w:t>
            </w:r>
          </w:p>
        </w:tc>
        <w:tc>
          <w:tcPr>
            <w:tcW w:w="2552" w:type="dxa"/>
            <w:vAlign w:val="center"/>
          </w:tcPr>
          <w:p w14:paraId="0526D6EA" w14:textId="4B41CFFB" w:rsidR="003E66E2" w:rsidRPr="003E66E2" w:rsidRDefault="003E66E2" w:rsidP="00C51483">
            <w:pPr>
              <w:contextualSpacing/>
              <w:jc w:val="center"/>
            </w:pPr>
            <w:proofErr w:type="spellStart"/>
            <w:r w:rsidRPr="003E66E2">
              <w:t>м.р</w:t>
            </w:r>
            <w:proofErr w:type="spellEnd"/>
            <w:r w:rsidRPr="003E66E2">
              <w:t xml:space="preserve">. </w:t>
            </w:r>
            <w:proofErr w:type="spellStart"/>
            <w:r w:rsidRPr="003E66E2">
              <w:t>Нефтегорский</w:t>
            </w:r>
            <w:proofErr w:type="spellEnd"/>
          </w:p>
        </w:tc>
        <w:tc>
          <w:tcPr>
            <w:tcW w:w="1276" w:type="dxa"/>
            <w:vAlign w:val="center"/>
          </w:tcPr>
          <w:p w14:paraId="3E0F70A7" w14:textId="109C65BE" w:rsidR="003E66E2" w:rsidRPr="00017C63" w:rsidRDefault="001C7B4D" w:rsidP="00C51483">
            <w:pPr>
              <w:contextualSpacing/>
              <w:jc w:val="center"/>
            </w:pPr>
            <w:r>
              <w:t>125</w:t>
            </w:r>
          </w:p>
        </w:tc>
        <w:tc>
          <w:tcPr>
            <w:tcW w:w="708" w:type="dxa"/>
            <w:vAlign w:val="center"/>
          </w:tcPr>
          <w:p w14:paraId="71617F7F" w14:textId="5AF7E118" w:rsidR="003E66E2" w:rsidRPr="00017C63" w:rsidRDefault="001C7B4D" w:rsidP="00C51483">
            <w:pPr>
              <w:contextualSpacing/>
              <w:jc w:val="center"/>
            </w:pPr>
            <w:r>
              <w:t>11</w:t>
            </w:r>
          </w:p>
        </w:tc>
        <w:tc>
          <w:tcPr>
            <w:tcW w:w="709" w:type="dxa"/>
            <w:vAlign w:val="center"/>
          </w:tcPr>
          <w:p w14:paraId="44651A41" w14:textId="728342F6" w:rsidR="003E66E2" w:rsidRPr="00017C63" w:rsidRDefault="001C7B4D" w:rsidP="00C51483">
            <w:pPr>
              <w:contextualSpacing/>
              <w:jc w:val="center"/>
            </w:pPr>
            <w:r>
              <w:t>8,8</w:t>
            </w:r>
          </w:p>
        </w:tc>
        <w:tc>
          <w:tcPr>
            <w:tcW w:w="709" w:type="dxa"/>
            <w:vAlign w:val="center"/>
          </w:tcPr>
          <w:p w14:paraId="75AD17D6" w14:textId="30ACD120" w:rsidR="003E66E2" w:rsidRPr="00017C63" w:rsidRDefault="001C7B4D" w:rsidP="00C51483">
            <w:pPr>
              <w:contextualSpacing/>
              <w:jc w:val="center"/>
            </w:pPr>
            <w:r>
              <w:t>49</w:t>
            </w:r>
          </w:p>
        </w:tc>
        <w:tc>
          <w:tcPr>
            <w:tcW w:w="709" w:type="dxa"/>
            <w:vAlign w:val="center"/>
          </w:tcPr>
          <w:p w14:paraId="0C785FFC" w14:textId="70DF98E8" w:rsidR="003E66E2" w:rsidRPr="00017C63" w:rsidRDefault="001C7B4D" w:rsidP="00C51483">
            <w:pPr>
              <w:contextualSpacing/>
              <w:jc w:val="center"/>
            </w:pPr>
            <w:r>
              <w:t>39,2</w:t>
            </w:r>
          </w:p>
        </w:tc>
        <w:tc>
          <w:tcPr>
            <w:tcW w:w="567" w:type="dxa"/>
            <w:vAlign w:val="center"/>
          </w:tcPr>
          <w:p w14:paraId="010707F7" w14:textId="4CF9E5C8" w:rsidR="003E66E2" w:rsidRPr="00017C63" w:rsidRDefault="001C7B4D" w:rsidP="00BD74C0">
            <w:pPr>
              <w:contextualSpacing/>
              <w:jc w:val="center"/>
            </w:pPr>
            <w:r>
              <w:t>51</w:t>
            </w:r>
          </w:p>
        </w:tc>
        <w:tc>
          <w:tcPr>
            <w:tcW w:w="850" w:type="dxa"/>
            <w:vAlign w:val="center"/>
          </w:tcPr>
          <w:p w14:paraId="05C931CD" w14:textId="29F0F9E8" w:rsidR="003E66E2" w:rsidRPr="00017C63" w:rsidRDefault="001C7B4D" w:rsidP="00C51483">
            <w:pPr>
              <w:contextualSpacing/>
              <w:jc w:val="center"/>
            </w:pPr>
            <w:r>
              <w:t>40,8</w:t>
            </w:r>
          </w:p>
        </w:tc>
        <w:tc>
          <w:tcPr>
            <w:tcW w:w="567" w:type="dxa"/>
            <w:vAlign w:val="center"/>
          </w:tcPr>
          <w:p w14:paraId="12883941" w14:textId="1CB0015D" w:rsidR="003E66E2" w:rsidRPr="00017C63" w:rsidRDefault="001C7B4D" w:rsidP="00C51483">
            <w:pPr>
              <w:contextualSpacing/>
              <w:jc w:val="center"/>
            </w:pPr>
            <w:r>
              <w:t>14</w:t>
            </w:r>
          </w:p>
        </w:tc>
        <w:tc>
          <w:tcPr>
            <w:tcW w:w="851" w:type="dxa"/>
            <w:vAlign w:val="center"/>
          </w:tcPr>
          <w:p w14:paraId="0F091EF0" w14:textId="27311C96" w:rsidR="003E66E2" w:rsidRPr="00017C63" w:rsidRDefault="001C7B4D" w:rsidP="00BD74C0">
            <w:pPr>
              <w:contextualSpacing/>
              <w:jc w:val="center"/>
            </w:pPr>
            <w:r>
              <w:t>11,2</w:t>
            </w:r>
          </w:p>
        </w:tc>
      </w:tr>
    </w:tbl>
    <w:p w14:paraId="040173D1" w14:textId="77777777" w:rsidR="00022E68" w:rsidRDefault="00022E68" w:rsidP="00FE3701">
      <w:pPr>
        <w:tabs>
          <w:tab w:val="left" w:pos="709"/>
        </w:tabs>
        <w:jc w:val="both"/>
        <w:rPr>
          <w:b/>
        </w:rPr>
      </w:pPr>
    </w:p>
    <w:p w14:paraId="1BB55BED" w14:textId="77777777" w:rsidR="001C7B4D" w:rsidRDefault="001C7B4D" w:rsidP="00E4326B">
      <w:pPr>
        <w:tabs>
          <w:tab w:val="left" w:pos="709"/>
        </w:tabs>
        <w:ind w:firstLine="567"/>
        <w:jc w:val="both"/>
        <w:rPr>
          <w:b/>
          <w:sz w:val="28"/>
        </w:rPr>
      </w:pPr>
    </w:p>
    <w:p w14:paraId="46C4CE50" w14:textId="2BE84BD1" w:rsidR="005060D9" w:rsidRPr="005F2021" w:rsidRDefault="00FE3701" w:rsidP="00E4326B">
      <w:pPr>
        <w:tabs>
          <w:tab w:val="left" w:pos="709"/>
        </w:tabs>
        <w:ind w:firstLine="567"/>
        <w:jc w:val="both"/>
        <w:rPr>
          <w:rFonts w:eastAsia="Times New Roman"/>
          <w:b/>
        </w:rPr>
      </w:pPr>
      <w:r w:rsidRPr="00E4326B">
        <w:rPr>
          <w:b/>
          <w:sz w:val="28"/>
        </w:rPr>
        <w:t>2</w:t>
      </w:r>
      <w:r w:rsidR="0011030A">
        <w:rPr>
          <w:b/>
          <w:sz w:val="28"/>
        </w:rPr>
        <w:t>.</w:t>
      </w:r>
      <w:r w:rsidR="00A80A00" w:rsidRPr="00E4326B">
        <w:rPr>
          <w:b/>
          <w:sz w:val="28"/>
        </w:rPr>
        <w:t>4</w:t>
      </w:r>
      <w:r w:rsidR="00614AB8" w:rsidRPr="00E4326B">
        <w:rPr>
          <w:b/>
          <w:sz w:val="28"/>
        </w:rPr>
        <w:t xml:space="preserve">. </w:t>
      </w:r>
      <w:r w:rsidR="005060D9" w:rsidRPr="00E4326B">
        <w:rPr>
          <w:b/>
          <w:sz w:val="28"/>
        </w:rPr>
        <w:t>Результаты по группам участников экзамена</w:t>
      </w:r>
      <w:r w:rsidRPr="00E4326B">
        <w:rPr>
          <w:b/>
          <w:sz w:val="28"/>
        </w:rPr>
        <w:t xml:space="preserve"> с различным уровнем подготовки </w:t>
      </w:r>
      <w:r w:rsidR="005060D9" w:rsidRPr="00E4326B">
        <w:rPr>
          <w:rFonts w:eastAsia="Times New Roman"/>
          <w:b/>
          <w:sz w:val="28"/>
        </w:rPr>
        <w:t xml:space="preserve">с </w:t>
      </w:r>
      <w:proofErr w:type="spellStart"/>
      <w:r w:rsidR="005060D9" w:rsidRPr="00E4326B">
        <w:rPr>
          <w:rFonts w:eastAsia="Times New Roman"/>
          <w:b/>
          <w:sz w:val="28"/>
        </w:rPr>
        <w:t>учетом</w:t>
      </w:r>
      <w:proofErr w:type="spellEnd"/>
      <w:r w:rsidR="005060D9" w:rsidRPr="00E4326B">
        <w:rPr>
          <w:rFonts w:eastAsia="Times New Roman"/>
          <w:b/>
          <w:sz w:val="28"/>
        </w:rPr>
        <w:t xml:space="preserve"> </w:t>
      </w:r>
      <w:r w:rsidRPr="00E4326B">
        <w:rPr>
          <w:rFonts w:eastAsia="Times New Roman"/>
          <w:b/>
          <w:sz w:val="28"/>
        </w:rPr>
        <w:t>типа ОО</w:t>
      </w:r>
    </w:p>
    <w:p w14:paraId="311DA0EC" w14:textId="46A2191F" w:rsidR="000849F6" w:rsidRPr="00AD3663" w:rsidRDefault="000849F6" w:rsidP="000849F6">
      <w:pPr>
        <w:pStyle w:val="af8"/>
        <w:keepNext/>
        <w:jc w:val="right"/>
        <w:rPr>
          <w:iCs w:val="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850"/>
        <w:gridCol w:w="709"/>
        <w:gridCol w:w="709"/>
        <w:gridCol w:w="709"/>
        <w:gridCol w:w="1275"/>
        <w:gridCol w:w="1560"/>
      </w:tblGrid>
      <w:tr w:rsidR="00CE7779" w:rsidRPr="0082776F" w14:paraId="7FE266A1" w14:textId="77777777" w:rsidTr="00017C63">
        <w:trPr>
          <w:cantSplit/>
          <w:trHeight w:val="495"/>
          <w:tblHeader/>
        </w:trPr>
        <w:tc>
          <w:tcPr>
            <w:tcW w:w="709" w:type="dxa"/>
            <w:vMerge w:val="restart"/>
            <w:vAlign w:val="center"/>
          </w:tcPr>
          <w:p w14:paraId="58B33ED9" w14:textId="77777777" w:rsidR="00CE7779" w:rsidRPr="0082776F" w:rsidRDefault="0079316A" w:rsidP="00017C63">
            <w:pPr>
              <w:pStyle w:val="a3"/>
              <w:spacing w:after="0" w:line="240" w:lineRule="auto"/>
              <w:ind w:left="0"/>
              <w:rPr>
                <w:rFonts w:ascii="Times New Roman" w:hAnsi="Times New Roman"/>
                <w:b/>
                <w:szCs w:val="20"/>
              </w:rPr>
            </w:pPr>
            <w:r w:rsidRPr="0082776F">
              <w:rPr>
                <w:rFonts w:ascii="Times New Roman" w:hAnsi="Times New Roman"/>
                <w:b/>
                <w:szCs w:val="20"/>
              </w:rPr>
              <w:t xml:space="preserve">№ </w:t>
            </w:r>
            <w:proofErr w:type="gramStart"/>
            <w:r w:rsidRPr="0082776F">
              <w:rPr>
                <w:rFonts w:ascii="Times New Roman" w:hAnsi="Times New Roman"/>
                <w:b/>
                <w:szCs w:val="20"/>
              </w:rPr>
              <w:t>п</w:t>
            </w:r>
            <w:proofErr w:type="gramEnd"/>
            <w:r w:rsidRPr="0082776F">
              <w:rPr>
                <w:rFonts w:ascii="Times New Roman" w:hAnsi="Times New Roman"/>
                <w:b/>
                <w:szCs w:val="20"/>
              </w:rPr>
              <w:t>/п</w:t>
            </w:r>
          </w:p>
        </w:tc>
        <w:tc>
          <w:tcPr>
            <w:tcW w:w="2977" w:type="dxa"/>
            <w:vMerge w:val="restart"/>
            <w:vAlign w:val="center"/>
          </w:tcPr>
          <w:p w14:paraId="6F7EDEC0" w14:textId="657D3FC5" w:rsidR="007A74B7" w:rsidRPr="0082776F" w:rsidRDefault="0082776F" w:rsidP="00017C63">
            <w:pPr>
              <w:pStyle w:val="a3"/>
              <w:spacing w:after="0" w:line="240" w:lineRule="auto"/>
              <w:ind w:left="0"/>
              <w:rPr>
                <w:rFonts w:ascii="Times New Roman" w:hAnsi="Times New Roman"/>
                <w:b/>
                <w:szCs w:val="20"/>
              </w:rPr>
            </w:pPr>
            <w:r>
              <w:rPr>
                <w:rFonts w:ascii="Times New Roman" w:hAnsi="Times New Roman"/>
                <w:b/>
                <w:szCs w:val="20"/>
              </w:rPr>
              <w:t>Участники ОГЭ</w:t>
            </w:r>
          </w:p>
        </w:tc>
        <w:tc>
          <w:tcPr>
            <w:tcW w:w="5812" w:type="dxa"/>
            <w:gridSpan w:val="6"/>
            <w:vAlign w:val="center"/>
          </w:tcPr>
          <w:p w14:paraId="7134565F" w14:textId="77777777" w:rsidR="00CE7779" w:rsidRPr="0082776F" w:rsidRDefault="0079316A" w:rsidP="0058376C">
            <w:pPr>
              <w:pStyle w:val="a3"/>
              <w:spacing w:after="0" w:line="240" w:lineRule="auto"/>
              <w:ind w:left="0"/>
              <w:jc w:val="center"/>
              <w:rPr>
                <w:rFonts w:ascii="Times New Roman" w:hAnsi="Times New Roman"/>
                <w:b/>
                <w:szCs w:val="20"/>
              </w:rPr>
            </w:pPr>
            <w:r w:rsidRPr="0082776F">
              <w:rPr>
                <w:rFonts w:ascii="Times New Roman" w:hAnsi="Times New Roman"/>
                <w:b/>
                <w:szCs w:val="20"/>
              </w:rPr>
              <w:t>Доля участников, получивших отметку</w:t>
            </w:r>
          </w:p>
        </w:tc>
      </w:tr>
      <w:tr w:rsidR="0092762C" w:rsidRPr="0082776F" w14:paraId="45123F26" w14:textId="77777777" w:rsidTr="00017C63">
        <w:trPr>
          <w:cantSplit/>
          <w:trHeight w:val="495"/>
          <w:tblHeader/>
        </w:trPr>
        <w:tc>
          <w:tcPr>
            <w:tcW w:w="709" w:type="dxa"/>
            <w:vMerge/>
            <w:vAlign w:val="center"/>
          </w:tcPr>
          <w:p w14:paraId="2B8832E3" w14:textId="77777777" w:rsidR="007A74B7" w:rsidRPr="0082776F" w:rsidRDefault="007A74B7" w:rsidP="00017C63">
            <w:pPr>
              <w:pStyle w:val="a3"/>
              <w:spacing w:after="0" w:line="240" w:lineRule="auto"/>
              <w:ind w:left="0"/>
              <w:rPr>
                <w:rFonts w:ascii="Times New Roman" w:hAnsi="Times New Roman"/>
                <w:szCs w:val="20"/>
              </w:rPr>
            </w:pPr>
          </w:p>
        </w:tc>
        <w:tc>
          <w:tcPr>
            <w:tcW w:w="2977" w:type="dxa"/>
            <w:vMerge/>
            <w:vAlign w:val="center"/>
          </w:tcPr>
          <w:p w14:paraId="231506CF" w14:textId="77777777" w:rsidR="007A74B7" w:rsidRPr="0082776F" w:rsidRDefault="007A74B7" w:rsidP="00017C63">
            <w:pPr>
              <w:pStyle w:val="a3"/>
              <w:spacing w:after="0" w:line="240" w:lineRule="auto"/>
              <w:ind w:left="0"/>
              <w:rPr>
                <w:rFonts w:ascii="Times New Roman" w:hAnsi="Times New Roman"/>
                <w:szCs w:val="20"/>
              </w:rPr>
            </w:pPr>
          </w:p>
        </w:tc>
        <w:tc>
          <w:tcPr>
            <w:tcW w:w="850" w:type="dxa"/>
            <w:vAlign w:val="center"/>
          </w:tcPr>
          <w:p w14:paraId="78B2EC97" w14:textId="3E950534" w:rsidR="00CE7779" w:rsidRPr="0082776F" w:rsidRDefault="000E0643" w:rsidP="000E0643">
            <w:pPr>
              <w:pStyle w:val="a3"/>
              <w:spacing w:after="0" w:line="240" w:lineRule="auto"/>
              <w:ind w:left="0"/>
              <w:jc w:val="center"/>
              <w:rPr>
                <w:rFonts w:ascii="Times New Roman" w:hAnsi="Times New Roman"/>
                <w:szCs w:val="20"/>
              </w:rPr>
            </w:pPr>
            <w:r w:rsidRPr="0082776F">
              <w:rPr>
                <w:rFonts w:ascii="Times New Roman" w:hAnsi="Times New Roman"/>
                <w:szCs w:val="20"/>
              </w:rPr>
              <w:t>«</w:t>
            </w:r>
            <w:r w:rsidR="0079316A" w:rsidRPr="0082776F">
              <w:rPr>
                <w:rFonts w:ascii="Times New Roman" w:hAnsi="Times New Roman"/>
                <w:szCs w:val="20"/>
              </w:rPr>
              <w:t>2</w:t>
            </w:r>
            <w:r w:rsidRPr="0082776F">
              <w:rPr>
                <w:rFonts w:ascii="Times New Roman" w:hAnsi="Times New Roman"/>
                <w:szCs w:val="20"/>
              </w:rPr>
              <w:t>»</w:t>
            </w:r>
          </w:p>
        </w:tc>
        <w:tc>
          <w:tcPr>
            <w:tcW w:w="709" w:type="dxa"/>
            <w:vAlign w:val="center"/>
          </w:tcPr>
          <w:p w14:paraId="032B624F" w14:textId="65D5D795" w:rsidR="00CE7779" w:rsidRPr="0082776F" w:rsidRDefault="000E0643" w:rsidP="000E0643">
            <w:pPr>
              <w:pStyle w:val="a3"/>
              <w:spacing w:after="0" w:line="240" w:lineRule="auto"/>
              <w:ind w:left="0"/>
              <w:jc w:val="center"/>
              <w:rPr>
                <w:rFonts w:ascii="Times New Roman" w:hAnsi="Times New Roman"/>
                <w:szCs w:val="20"/>
              </w:rPr>
            </w:pPr>
            <w:r w:rsidRPr="0082776F">
              <w:rPr>
                <w:rFonts w:ascii="Times New Roman" w:hAnsi="Times New Roman"/>
                <w:szCs w:val="20"/>
              </w:rPr>
              <w:t>«</w:t>
            </w:r>
            <w:r w:rsidR="0079316A" w:rsidRPr="0082776F">
              <w:rPr>
                <w:rFonts w:ascii="Times New Roman" w:hAnsi="Times New Roman"/>
                <w:szCs w:val="20"/>
              </w:rPr>
              <w:t>3</w:t>
            </w:r>
            <w:r w:rsidRPr="0082776F">
              <w:rPr>
                <w:rFonts w:ascii="Times New Roman" w:hAnsi="Times New Roman"/>
                <w:szCs w:val="20"/>
              </w:rPr>
              <w:t>»</w:t>
            </w:r>
          </w:p>
        </w:tc>
        <w:tc>
          <w:tcPr>
            <w:tcW w:w="709" w:type="dxa"/>
            <w:vAlign w:val="center"/>
          </w:tcPr>
          <w:p w14:paraId="32671125" w14:textId="44A7415D" w:rsidR="00CE7779" w:rsidRPr="0082776F" w:rsidRDefault="000E0643" w:rsidP="000E0643">
            <w:pPr>
              <w:pStyle w:val="a3"/>
              <w:spacing w:after="0" w:line="240" w:lineRule="auto"/>
              <w:ind w:left="0"/>
              <w:jc w:val="center"/>
              <w:rPr>
                <w:rFonts w:ascii="Times New Roman" w:hAnsi="Times New Roman"/>
                <w:szCs w:val="20"/>
              </w:rPr>
            </w:pPr>
            <w:r w:rsidRPr="0082776F">
              <w:rPr>
                <w:rFonts w:ascii="Times New Roman" w:hAnsi="Times New Roman"/>
                <w:szCs w:val="20"/>
              </w:rPr>
              <w:t>«</w:t>
            </w:r>
            <w:r w:rsidR="0079316A" w:rsidRPr="0082776F">
              <w:rPr>
                <w:rFonts w:ascii="Times New Roman" w:hAnsi="Times New Roman"/>
                <w:szCs w:val="20"/>
              </w:rPr>
              <w:t>4</w:t>
            </w:r>
            <w:r w:rsidRPr="0082776F">
              <w:rPr>
                <w:rFonts w:ascii="Times New Roman" w:hAnsi="Times New Roman"/>
                <w:szCs w:val="20"/>
              </w:rPr>
              <w:t>»</w:t>
            </w:r>
          </w:p>
        </w:tc>
        <w:tc>
          <w:tcPr>
            <w:tcW w:w="709" w:type="dxa"/>
            <w:vAlign w:val="center"/>
          </w:tcPr>
          <w:p w14:paraId="370984DF" w14:textId="7E235AB2" w:rsidR="00CE7779" w:rsidRPr="0082776F" w:rsidRDefault="000E0643" w:rsidP="00D6675C">
            <w:pPr>
              <w:pStyle w:val="a3"/>
              <w:spacing w:after="0" w:line="240" w:lineRule="auto"/>
              <w:ind w:left="0"/>
              <w:jc w:val="center"/>
              <w:rPr>
                <w:rFonts w:ascii="Times New Roman" w:hAnsi="Times New Roman"/>
                <w:szCs w:val="20"/>
              </w:rPr>
            </w:pPr>
            <w:r w:rsidRPr="0082776F">
              <w:rPr>
                <w:rFonts w:ascii="Times New Roman" w:hAnsi="Times New Roman"/>
                <w:szCs w:val="20"/>
              </w:rPr>
              <w:t>«</w:t>
            </w:r>
            <w:r w:rsidR="0079316A" w:rsidRPr="0082776F">
              <w:rPr>
                <w:rFonts w:ascii="Times New Roman" w:hAnsi="Times New Roman"/>
                <w:szCs w:val="20"/>
              </w:rPr>
              <w:t>5</w:t>
            </w:r>
            <w:r w:rsidR="002178E5" w:rsidRPr="0082776F">
              <w:rPr>
                <w:rFonts w:ascii="Times New Roman" w:hAnsi="Times New Roman"/>
                <w:szCs w:val="20"/>
              </w:rPr>
              <w:t>»</w:t>
            </w:r>
          </w:p>
        </w:tc>
        <w:tc>
          <w:tcPr>
            <w:tcW w:w="1275" w:type="dxa"/>
            <w:vAlign w:val="center"/>
          </w:tcPr>
          <w:p w14:paraId="033B33FC" w14:textId="27B14D5E" w:rsidR="00CE7779" w:rsidRPr="0082776F" w:rsidRDefault="000E0643" w:rsidP="000E0643">
            <w:pPr>
              <w:pStyle w:val="a3"/>
              <w:spacing w:after="0" w:line="240" w:lineRule="auto"/>
              <w:ind w:left="0"/>
              <w:jc w:val="center"/>
              <w:rPr>
                <w:rFonts w:ascii="Times New Roman" w:hAnsi="Times New Roman"/>
                <w:szCs w:val="20"/>
              </w:rPr>
            </w:pPr>
            <w:r w:rsidRPr="0082776F">
              <w:rPr>
                <w:rFonts w:ascii="Times New Roman" w:hAnsi="Times New Roman"/>
                <w:szCs w:val="20"/>
              </w:rPr>
              <w:t>«</w:t>
            </w:r>
            <w:r w:rsidR="0079316A" w:rsidRPr="0082776F">
              <w:rPr>
                <w:rFonts w:ascii="Times New Roman" w:hAnsi="Times New Roman"/>
                <w:szCs w:val="20"/>
              </w:rPr>
              <w:t>4</w:t>
            </w:r>
            <w:r w:rsidRPr="0082776F">
              <w:rPr>
                <w:rFonts w:ascii="Times New Roman" w:hAnsi="Times New Roman"/>
                <w:szCs w:val="20"/>
              </w:rPr>
              <w:t>»</w:t>
            </w:r>
            <w:r w:rsidR="0079316A" w:rsidRPr="0082776F">
              <w:rPr>
                <w:rFonts w:ascii="Times New Roman" w:hAnsi="Times New Roman"/>
                <w:szCs w:val="20"/>
              </w:rPr>
              <w:t xml:space="preserve"> и </w:t>
            </w:r>
            <w:r w:rsidRPr="0082776F">
              <w:rPr>
                <w:rFonts w:ascii="Times New Roman" w:hAnsi="Times New Roman"/>
                <w:szCs w:val="20"/>
              </w:rPr>
              <w:t>«</w:t>
            </w:r>
            <w:r w:rsidR="0079316A" w:rsidRPr="0082776F">
              <w:rPr>
                <w:rFonts w:ascii="Times New Roman" w:hAnsi="Times New Roman"/>
                <w:szCs w:val="20"/>
              </w:rPr>
              <w:t>5</w:t>
            </w:r>
            <w:r w:rsidRPr="0082776F">
              <w:rPr>
                <w:rFonts w:ascii="Times New Roman" w:hAnsi="Times New Roman"/>
                <w:szCs w:val="20"/>
              </w:rPr>
              <w:t>»</w:t>
            </w:r>
            <w:r w:rsidR="0079316A" w:rsidRPr="0082776F">
              <w:rPr>
                <w:rFonts w:ascii="Times New Roman" w:hAnsi="Times New Roman"/>
                <w:szCs w:val="20"/>
              </w:rPr>
              <w:t xml:space="preserve"> </w:t>
            </w:r>
            <w:r w:rsidR="0079316A" w:rsidRPr="0082776F">
              <w:rPr>
                <w:rFonts w:ascii="Times New Roman" w:hAnsi="Times New Roman"/>
                <w:szCs w:val="20"/>
              </w:rPr>
              <w:br/>
              <w:t xml:space="preserve">(качество </w:t>
            </w:r>
            <w:r w:rsidR="0079316A" w:rsidRPr="0082776F">
              <w:rPr>
                <w:rFonts w:ascii="Times New Roman" w:hAnsi="Times New Roman"/>
                <w:szCs w:val="20"/>
              </w:rPr>
              <w:br/>
              <w:t>обучения)</w:t>
            </w:r>
          </w:p>
        </w:tc>
        <w:tc>
          <w:tcPr>
            <w:tcW w:w="1560" w:type="dxa"/>
            <w:vAlign w:val="center"/>
          </w:tcPr>
          <w:p w14:paraId="1145FD47" w14:textId="794C5B75" w:rsidR="00CE7779" w:rsidRPr="0082776F" w:rsidRDefault="000E0643" w:rsidP="000E0643">
            <w:pPr>
              <w:pStyle w:val="a3"/>
              <w:spacing w:after="0" w:line="240" w:lineRule="auto"/>
              <w:ind w:left="0"/>
              <w:jc w:val="center"/>
              <w:rPr>
                <w:rFonts w:ascii="Times New Roman" w:hAnsi="Times New Roman"/>
                <w:szCs w:val="20"/>
              </w:rPr>
            </w:pPr>
            <w:r w:rsidRPr="0082776F">
              <w:rPr>
                <w:rFonts w:ascii="Times New Roman" w:hAnsi="Times New Roman"/>
                <w:szCs w:val="20"/>
              </w:rPr>
              <w:t>«</w:t>
            </w:r>
            <w:r w:rsidR="0079316A" w:rsidRPr="0082776F">
              <w:rPr>
                <w:rFonts w:ascii="Times New Roman" w:hAnsi="Times New Roman"/>
                <w:szCs w:val="20"/>
              </w:rPr>
              <w:t>3</w:t>
            </w:r>
            <w:r w:rsidRPr="0082776F">
              <w:rPr>
                <w:rFonts w:ascii="Times New Roman" w:hAnsi="Times New Roman"/>
                <w:szCs w:val="20"/>
              </w:rPr>
              <w:t>»</w:t>
            </w:r>
            <w:r w:rsidR="0079316A" w:rsidRPr="0082776F">
              <w:rPr>
                <w:rFonts w:ascii="Times New Roman" w:hAnsi="Times New Roman"/>
                <w:szCs w:val="20"/>
              </w:rPr>
              <w:t>,</w:t>
            </w:r>
            <w:r w:rsidRPr="0082776F">
              <w:rPr>
                <w:rFonts w:ascii="Times New Roman" w:hAnsi="Times New Roman"/>
                <w:szCs w:val="20"/>
              </w:rPr>
              <w:t xml:space="preserve"> «</w:t>
            </w:r>
            <w:r w:rsidR="0079316A" w:rsidRPr="0082776F">
              <w:rPr>
                <w:rFonts w:ascii="Times New Roman" w:hAnsi="Times New Roman"/>
                <w:szCs w:val="20"/>
              </w:rPr>
              <w:t>4</w:t>
            </w:r>
            <w:r w:rsidRPr="0082776F">
              <w:rPr>
                <w:rFonts w:ascii="Times New Roman" w:hAnsi="Times New Roman"/>
                <w:szCs w:val="20"/>
              </w:rPr>
              <w:t>»</w:t>
            </w:r>
            <w:r w:rsidR="0079316A" w:rsidRPr="0082776F">
              <w:rPr>
                <w:rFonts w:ascii="Times New Roman" w:hAnsi="Times New Roman"/>
                <w:szCs w:val="20"/>
              </w:rPr>
              <w:t xml:space="preserve"> и </w:t>
            </w:r>
            <w:r w:rsidRPr="0082776F">
              <w:rPr>
                <w:rFonts w:ascii="Times New Roman" w:hAnsi="Times New Roman"/>
                <w:szCs w:val="20"/>
              </w:rPr>
              <w:t>«</w:t>
            </w:r>
            <w:r w:rsidR="0079316A" w:rsidRPr="0082776F">
              <w:rPr>
                <w:rFonts w:ascii="Times New Roman" w:hAnsi="Times New Roman"/>
                <w:szCs w:val="20"/>
              </w:rPr>
              <w:t>5</w:t>
            </w:r>
            <w:r w:rsidRPr="0082776F">
              <w:rPr>
                <w:rFonts w:ascii="Times New Roman" w:hAnsi="Times New Roman"/>
                <w:szCs w:val="20"/>
              </w:rPr>
              <w:t>»</w:t>
            </w:r>
            <w:r w:rsidR="0079316A" w:rsidRPr="0082776F">
              <w:rPr>
                <w:rFonts w:ascii="Times New Roman" w:hAnsi="Times New Roman"/>
                <w:szCs w:val="20"/>
              </w:rPr>
              <w:t xml:space="preserve"> </w:t>
            </w:r>
            <w:r w:rsidR="0079316A" w:rsidRPr="0082776F">
              <w:rPr>
                <w:rFonts w:ascii="Times New Roman" w:hAnsi="Times New Roman"/>
                <w:szCs w:val="20"/>
              </w:rPr>
              <w:br/>
              <w:t xml:space="preserve">(уровень </w:t>
            </w:r>
            <w:r w:rsidR="0079316A" w:rsidRPr="0082776F">
              <w:rPr>
                <w:rFonts w:ascii="Times New Roman" w:hAnsi="Times New Roman"/>
                <w:szCs w:val="20"/>
              </w:rPr>
              <w:br/>
            </w:r>
            <w:proofErr w:type="spellStart"/>
            <w:r w:rsidR="0079316A" w:rsidRPr="0082776F">
              <w:rPr>
                <w:rFonts w:ascii="Times New Roman" w:hAnsi="Times New Roman"/>
                <w:szCs w:val="20"/>
              </w:rPr>
              <w:t>обученности</w:t>
            </w:r>
            <w:proofErr w:type="spellEnd"/>
            <w:r w:rsidR="0079316A" w:rsidRPr="0082776F">
              <w:rPr>
                <w:rFonts w:ascii="Times New Roman" w:hAnsi="Times New Roman"/>
                <w:szCs w:val="20"/>
              </w:rPr>
              <w:t>)</w:t>
            </w:r>
          </w:p>
        </w:tc>
      </w:tr>
      <w:tr w:rsidR="0092762C" w:rsidRPr="0082776F" w14:paraId="71ABDC65" w14:textId="77777777" w:rsidTr="00017C63">
        <w:trPr>
          <w:trHeight w:val="397"/>
        </w:trPr>
        <w:tc>
          <w:tcPr>
            <w:tcW w:w="709" w:type="dxa"/>
            <w:vAlign w:val="center"/>
          </w:tcPr>
          <w:p w14:paraId="34AD24FF" w14:textId="77777777" w:rsidR="0092762C" w:rsidRPr="00017C63" w:rsidRDefault="0092762C" w:rsidP="00A4790E">
            <w:pPr>
              <w:pStyle w:val="a3"/>
              <w:numPr>
                <w:ilvl w:val="0"/>
                <w:numId w:val="4"/>
              </w:numPr>
              <w:tabs>
                <w:tab w:val="left" w:pos="10320"/>
              </w:tabs>
              <w:spacing w:after="0"/>
              <w:ind w:left="0" w:firstLine="0"/>
              <w:rPr>
                <w:rFonts w:ascii="Times New Roman" w:hAnsi="Times New Roman"/>
                <w:sz w:val="24"/>
                <w:szCs w:val="24"/>
              </w:rPr>
            </w:pPr>
          </w:p>
        </w:tc>
        <w:tc>
          <w:tcPr>
            <w:tcW w:w="2977" w:type="dxa"/>
            <w:vAlign w:val="center"/>
          </w:tcPr>
          <w:p w14:paraId="71712572" w14:textId="1F88D591" w:rsidR="0092762C" w:rsidRPr="0082776F" w:rsidRDefault="004F5957" w:rsidP="003B63D9">
            <w:pPr>
              <w:contextualSpacing/>
            </w:pPr>
            <w:r w:rsidRPr="0082776F">
              <w:t>Обучающиеся</w:t>
            </w:r>
            <w:r w:rsidR="0092762C" w:rsidRPr="0082776F">
              <w:t xml:space="preserve"> СОШ</w:t>
            </w:r>
          </w:p>
        </w:tc>
        <w:tc>
          <w:tcPr>
            <w:tcW w:w="850" w:type="dxa"/>
            <w:vAlign w:val="center"/>
          </w:tcPr>
          <w:p w14:paraId="1CB68C50" w14:textId="25133B07" w:rsidR="0092762C" w:rsidRPr="0082776F" w:rsidRDefault="00743514" w:rsidP="003B63D9">
            <w:pPr>
              <w:contextualSpacing/>
              <w:jc w:val="center"/>
            </w:pPr>
            <w:r>
              <w:t>8,9</w:t>
            </w:r>
          </w:p>
        </w:tc>
        <w:tc>
          <w:tcPr>
            <w:tcW w:w="709" w:type="dxa"/>
            <w:vAlign w:val="center"/>
          </w:tcPr>
          <w:p w14:paraId="2231A352" w14:textId="6863A2E6" w:rsidR="0092762C" w:rsidRPr="0082776F" w:rsidRDefault="00743514" w:rsidP="003B63D9">
            <w:pPr>
              <w:contextualSpacing/>
              <w:jc w:val="center"/>
            </w:pPr>
            <w:r>
              <w:t>37,2</w:t>
            </w:r>
          </w:p>
        </w:tc>
        <w:tc>
          <w:tcPr>
            <w:tcW w:w="709" w:type="dxa"/>
            <w:vAlign w:val="center"/>
          </w:tcPr>
          <w:p w14:paraId="6553347D" w14:textId="5F7DBE40" w:rsidR="0092762C" w:rsidRPr="0082776F" w:rsidRDefault="00743514" w:rsidP="003B63D9">
            <w:pPr>
              <w:contextualSpacing/>
              <w:jc w:val="center"/>
            </w:pPr>
            <w:r>
              <w:t>40,2</w:t>
            </w:r>
          </w:p>
        </w:tc>
        <w:tc>
          <w:tcPr>
            <w:tcW w:w="709" w:type="dxa"/>
            <w:vAlign w:val="center"/>
          </w:tcPr>
          <w:p w14:paraId="441185FD" w14:textId="7CEE7DBE" w:rsidR="0092762C" w:rsidRPr="0082776F" w:rsidRDefault="00743514" w:rsidP="003B63D9">
            <w:pPr>
              <w:contextualSpacing/>
              <w:jc w:val="center"/>
            </w:pPr>
            <w:r>
              <w:t>13,7</w:t>
            </w:r>
          </w:p>
        </w:tc>
        <w:tc>
          <w:tcPr>
            <w:tcW w:w="1275" w:type="dxa"/>
            <w:vAlign w:val="center"/>
          </w:tcPr>
          <w:p w14:paraId="6F4E07EF" w14:textId="64A6A97C" w:rsidR="0092762C" w:rsidRPr="0082776F" w:rsidRDefault="00743514" w:rsidP="003B63D9">
            <w:pPr>
              <w:contextualSpacing/>
              <w:jc w:val="center"/>
            </w:pPr>
            <w:r>
              <w:t>53,9</w:t>
            </w:r>
          </w:p>
        </w:tc>
        <w:tc>
          <w:tcPr>
            <w:tcW w:w="1560" w:type="dxa"/>
            <w:vAlign w:val="center"/>
          </w:tcPr>
          <w:p w14:paraId="1F93518A" w14:textId="0CB7077B" w:rsidR="0092762C" w:rsidRPr="0082776F" w:rsidRDefault="00743514" w:rsidP="003968F6">
            <w:pPr>
              <w:tabs>
                <w:tab w:val="left" w:pos="10320"/>
              </w:tabs>
              <w:jc w:val="center"/>
            </w:pPr>
            <w:r>
              <w:t>91,1</w:t>
            </w:r>
          </w:p>
        </w:tc>
      </w:tr>
      <w:tr w:rsidR="0092762C" w:rsidRPr="0082776F" w14:paraId="1F7D283F" w14:textId="77777777" w:rsidTr="00017C63">
        <w:trPr>
          <w:trHeight w:val="397"/>
        </w:trPr>
        <w:tc>
          <w:tcPr>
            <w:tcW w:w="709" w:type="dxa"/>
            <w:vAlign w:val="center"/>
          </w:tcPr>
          <w:p w14:paraId="6932F08C" w14:textId="77777777" w:rsidR="0092762C" w:rsidRPr="00017C63" w:rsidRDefault="0092762C" w:rsidP="00A4790E">
            <w:pPr>
              <w:pStyle w:val="a3"/>
              <w:numPr>
                <w:ilvl w:val="0"/>
                <w:numId w:val="4"/>
              </w:numPr>
              <w:tabs>
                <w:tab w:val="left" w:pos="10320"/>
              </w:tabs>
              <w:spacing w:after="0"/>
              <w:ind w:left="0" w:firstLine="0"/>
              <w:rPr>
                <w:rFonts w:ascii="Times New Roman" w:hAnsi="Times New Roman"/>
                <w:sz w:val="24"/>
                <w:szCs w:val="24"/>
              </w:rPr>
            </w:pPr>
          </w:p>
        </w:tc>
        <w:tc>
          <w:tcPr>
            <w:tcW w:w="2977" w:type="dxa"/>
            <w:vAlign w:val="center"/>
          </w:tcPr>
          <w:p w14:paraId="62430D63" w14:textId="72BA8170" w:rsidR="0092762C" w:rsidRPr="0082776F" w:rsidRDefault="004F5957" w:rsidP="003B63D9">
            <w:pPr>
              <w:contextualSpacing/>
            </w:pPr>
            <w:proofErr w:type="gramStart"/>
            <w:r w:rsidRPr="0082776F">
              <w:t>Обучающиеся</w:t>
            </w:r>
            <w:proofErr w:type="gramEnd"/>
            <w:r w:rsidR="0092762C" w:rsidRPr="0082776F">
              <w:t xml:space="preserve"> лицеев</w:t>
            </w:r>
            <w:r w:rsidR="001C7B4D">
              <w:t>*</w:t>
            </w:r>
          </w:p>
        </w:tc>
        <w:tc>
          <w:tcPr>
            <w:tcW w:w="850" w:type="dxa"/>
            <w:vAlign w:val="center"/>
          </w:tcPr>
          <w:p w14:paraId="416589B3" w14:textId="1B7413D0" w:rsidR="0092762C" w:rsidRPr="0082776F" w:rsidRDefault="003968F6" w:rsidP="003B63D9">
            <w:pPr>
              <w:contextualSpacing/>
              <w:jc w:val="center"/>
            </w:pPr>
            <w:r>
              <w:t>0</w:t>
            </w:r>
          </w:p>
        </w:tc>
        <w:tc>
          <w:tcPr>
            <w:tcW w:w="709" w:type="dxa"/>
            <w:vAlign w:val="center"/>
          </w:tcPr>
          <w:p w14:paraId="6F605FBB" w14:textId="4F28D194" w:rsidR="0092762C" w:rsidRPr="0082776F" w:rsidRDefault="003968F6" w:rsidP="003B63D9">
            <w:pPr>
              <w:contextualSpacing/>
              <w:jc w:val="center"/>
            </w:pPr>
            <w:r>
              <w:t>0</w:t>
            </w:r>
          </w:p>
        </w:tc>
        <w:tc>
          <w:tcPr>
            <w:tcW w:w="709" w:type="dxa"/>
            <w:vAlign w:val="center"/>
          </w:tcPr>
          <w:p w14:paraId="5F45829E" w14:textId="6BFCEB63" w:rsidR="0092762C" w:rsidRPr="0082776F" w:rsidRDefault="003968F6" w:rsidP="003B63D9">
            <w:pPr>
              <w:contextualSpacing/>
              <w:jc w:val="center"/>
            </w:pPr>
            <w:r>
              <w:t>0</w:t>
            </w:r>
          </w:p>
        </w:tc>
        <w:tc>
          <w:tcPr>
            <w:tcW w:w="709" w:type="dxa"/>
            <w:vAlign w:val="center"/>
          </w:tcPr>
          <w:p w14:paraId="08B0C0A4" w14:textId="60DF1FE3" w:rsidR="0092762C" w:rsidRPr="0082776F" w:rsidRDefault="003968F6" w:rsidP="003B63D9">
            <w:pPr>
              <w:contextualSpacing/>
              <w:jc w:val="center"/>
            </w:pPr>
            <w:r>
              <w:t>0</w:t>
            </w:r>
          </w:p>
        </w:tc>
        <w:tc>
          <w:tcPr>
            <w:tcW w:w="1275" w:type="dxa"/>
            <w:vAlign w:val="center"/>
          </w:tcPr>
          <w:p w14:paraId="7FDB13DD" w14:textId="6AD72918" w:rsidR="0092762C" w:rsidRPr="0082776F" w:rsidRDefault="003968F6" w:rsidP="003B63D9">
            <w:pPr>
              <w:contextualSpacing/>
              <w:jc w:val="center"/>
            </w:pPr>
            <w:r>
              <w:t>0</w:t>
            </w:r>
          </w:p>
        </w:tc>
        <w:tc>
          <w:tcPr>
            <w:tcW w:w="1560" w:type="dxa"/>
            <w:vAlign w:val="center"/>
          </w:tcPr>
          <w:p w14:paraId="1295FFA5" w14:textId="5B50718E" w:rsidR="0092762C" w:rsidRPr="0082776F" w:rsidRDefault="003968F6" w:rsidP="003968F6">
            <w:pPr>
              <w:tabs>
                <w:tab w:val="left" w:pos="10320"/>
              </w:tabs>
              <w:jc w:val="center"/>
            </w:pPr>
            <w:r>
              <w:t>0</w:t>
            </w:r>
          </w:p>
        </w:tc>
      </w:tr>
      <w:tr w:rsidR="0092762C" w:rsidRPr="0082776F" w14:paraId="32CFE01B" w14:textId="77777777" w:rsidTr="00017C63">
        <w:trPr>
          <w:trHeight w:val="397"/>
        </w:trPr>
        <w:tc>
          <w:tcPr>
            <w:tcW w:w="709" w:type="dxa"/>
            <w:vAlign w:val="center"/>
          </w:tcPr>
          <w:p w14:paraId="1F7DC16B" w14:textId="77777777" w:rsidR="0092762C" w:rsidRPr="00017C63" w:rsidRDefault="0092762C" w:rsidP="00A4790E">
            <w:pPr>
              <w:pStyle w:val="a3"/>
              <w:numPr>
                <w:ilvl w:val="0"/>
                <w:numId w:val="4"/>
              </w:numPr>
              <w:tabs>
                <w:tab w:val="left" w:pos="10320"/>
              </w:tabs>
              <w:spacing w:after="0"/>
              <w:ind w:left="0" w:firstLine="0"/>
              <w:rPr>
                <w:rFonts w:ascii="Times New Roman" w:hAnsi="Times New Roman"/>
                <w:sz w:val="24"/>
                <w:szCs w:val="24"/>
              </w:rPr>
            </w:pPr>
          </w:p>
        </w:tc>
        <w:tc>
          <w:tcPr>
            <w:tcW w:w="2977" w:type="dxa"/>
            <w:vAlign w:val="center"/>
          </w:tcPr>
          <w:p w14:paraId="3671F91E" w14:textId="7804A822" w:rsidR="0092762C" w:rsidRPr="0082776F" w:rsidRDefault="004F5957" w:rsidP="003B63D9">
            <w:pPr>
              <w:contextualSpacing/>
            </w:pPr>
            <w:proofErr w:type="gramStart"/>
            <w:r w:rsidRPr="0082776F">
              <w:t>Обучающиеся</w:t>
            </w:r>
            <w:proofErr w:type="gramEnd"/>
            <w:r w:rsidR="0092762C" w:rsidRPr="0082776F">
              <w:t xml:space="preserve"> гимназий</w:t>
            </w:r>
            <w:r w:rsidR="001C7B4D">
              <w:t>*</w:t>
            </w:r>
          </w:p>
        </w:tc>
        <w:tc>
          <w:tcPr>
            <w:tcW w:w="850" w:type="dxa"/>
            <w:vAlign w:val="center"/>
          </w:tcPr>
          <w:p w14:paraId="4D6EC62B" w14:textId="38214DBF" w:rsidR="0092762C" w:rsidRPr="0082776F" w:rsidRDefault="003968F6" w:rsidP="003B63D9">
            <w:pPr>
              <w:contextualSpacing/>
              <w:jc w:val="center"/>
            </w:pPr>
            <w:r>
              <w:t>0</w:t>
            </w:r>
          </w:p>
        </w:tc>
        <w:tc>
          <w:tcPr>
            <w:tcW w:w="709" w:type="dxa"/>
            <w:vAlign w:val="center"/>
          </w:tcPr>
          <w:p w14:paraId="2DB54A65" w14:textId="70B06735" w:rsidR="0092762C" w:rsidRPr="0082776F" w:rsidRDefault="003968F6" w:rsidP="003B63D9">
            <w:pPr>
              <w:contextualSpacing/>
              <w:jc w:val="center"/>
            </w:pPr>
            <w:r>
              <w:t>0</w:t>
            </w:r>
          </w:p>
        </w:tc>
        <w:tc>
          <w:tcPr>
            <w:tcW w:w="709" w:type="dxa"/>
            <w:vAlign w:val="center"/>
          </w:tcPr>
          <w:p w14:paraId="1EF3D850" w14:textId="3A745FC1" w:rsidR="0092762C" w:rsidRPr="0082776F" w:rsidRDefault="003968F6" w:rsidP="003B63D9">
            <w:pPr>
              <w:contextualSpacing/>
              <w:jc w:val="center"/>
            </w:pPr>
            <w:r>
              <w:t>0</w:t>
            </w:r>
          </w:p>
        </w:tc>
        <w:tc>
          <w:tcPr>
            <w:tcW w:w="709" w:type="dxa"/>
            <w:vAlign w:val="center"/>
          </w:tcPr>
          <w:p w14:paraId="0BBE43D1" w14:textId="1D8A4090" w:rsidR="0092762C" w:rsidRPr="0082776F" w:rsidRDefault="003968F6" w:rsidP="003B63D9">
            <w:pPr>
              <w:contextualSpacing/>
              <w:jc w:val="center"/>
            </w:pPr>
            <w:r>
              <w:t>0</w:t>
            </w:r>
          </w:p>
        </w:tc>
        <w:tc>
          <w:tcPr>
            <w:tcW w:w="1275" w:type="dxa"/>
            <w:vAlign w:val="center"/>
          </w:tcPr>
          <w:p w14:paraId="1D3C58BC" w14:textId="5BDB98CC" w:rsidR="0092762C" w:rsidRPr="0082776F" w:rsidRDefault="003968F6" w:rsidP="003B63D9">
            <w:pPr>
              <w:contextualSpacing/>
              <w:jc w:val="center"/>
            </w:pPr>
            <w:r>
              <w:t>0</w:t>
            </w:r>
          </w:p>
        </w:tc>
        <w:tc>
          <w:tcPr>
            <w:tcW w:w="1560" w:type="dxa"/>
            <w:vAlign w:val="center"/>
          </w:tcPr>
          <w:p w14:paraId="2F24D36E" w14:textId="1281A4B3" w:rsidR="0092762C" w:rsidRPr="0082776F" w:rsidRDefault="003968F6" w:rsidP="003968F6">
            <w:pPr>
              <w:tabs>
                <w:tab w:val="left" w:pos="10320"/>
              </w:tabs>
              <w:jc w:val="center"/>
            </w:pPr>
            <w:r>
              <w:t>0</w:t>
            </w:r>
          </w:p>
        </w:tc>
      </w:tr>
      <w:tr w:rsidR="0092762C" w:rsidRPr="0082776F" w14:paraId="300E55E8" w14:textId="77777777" w:rsidTr="00017C63">
        <w:trPr>
          <w:trHeight w:val="397"/>
        </w:trPr>
        <w:tc>
          <w:tcPr>
            <w:tcW w:w="709" w:type="dxa"/>
            <w:vAlign w:val="center"/>
          </w:tcPr>
          <w:p w14:paraId="6BD527AD" w14:textId="77777777" w:rsidR="0092762C" w:rsidRPr="00017C63" w:rsidRDefault="0092762C" w:rsidP="00A4790E">
            <w:pPr>
              <w:pStyle w:val="a3"/>
              <w:numPr>
                <w:ilvl w:val="0"/>
                <w:numId w:val="4"/>
              </w:numPr>
              <w:tabs>
                <w:tab w:val="left" w:pos="10320"/>
              </w:tabs>
              <w:spacing w:after="0"/>
              <w:ind w:left="0" w:firstLine="0"/>
              <w:rPr>
                <w:rFonts w:ascii="Times New Roman" w:hAnsi="Times New Roman"/>
                <w:sz w:val="24"/>
                <w:szCs w:val="24"/>
              </w:rPr>
            </w:pPr>
          </w:p>
        </w:tc>
        <w:tc>
          <w:tcPr>
            <w:tcW w:w="2977" w:type="dxa"/>
            <w:vAlign w:val="center"/>
          </w:tcPr>
          <w:p w14:paraId="6B5FF6B4" w14:textId="65B329B1" w:rsidR="0092762C" w:rsidRPr="0082776F" w:rsidRDefault="004F5957" w:rsidP="003B63D9">
            <w:pPr>
              <w:contextualSpacing/>
            </w:pPr>
            <w:proofErr w:type="gramStart"/>
            <w:r w:rsidRPr="0082776F">
              <w:t>Обучающиеся</w:t>
            </w:r>
            <w:proofErr w:type="gramEnd"/>
            <w:r w:rsidRPr="0082776F">
              <w:t xml:space="preserve"> к</w:t>
            </w:r>
            <w:r w:rsidR="0092762C" w:rsidRPr="0082776F">
              <w:t>оррекционны</w:t>
            </w:r>
            <w:r w:rsidRPr="0082776F">
              <w:t>х</w:t>
            </w:r>
            <w:r w:rsidR="0092762C" w:rsidRPr="0082776F">
              <w:t xml:space="preserve"> школ</w:t>
            </w:r>
            <w:r w:rsidR="001C7B4D">
              <w:t>*</w:t>
            </w:r>
          </w:p>
        </w:tc>
        <w:tc>
          <w:tcPr>
            <w:tcW w:w="850" w:type="dxa"/>
            <w:vAlign w:val="center"/>
          </w:tcPr>
          <w:p w14:paraId="5B885618" w14:textId="129831A9" w:rsidR="0092762C" w:rsidRPr="0082776F" w:rsidRDefault="003968F6" w:rsidP="003B63D9">
            <w:pPr>
              <w:contextualSpacing/>
              <w:jc w:val="center"/>
            </w:pPr>
            <w:r>
              <w:t>0</w:t>
            </w:r>
          </w:p>
        </w:tc>
        <w:tc>
          <w:tcPr>
            <w:tcW w:w="709" w:type="dxa"/>
            <w:vAlign w:val="center"/>
          </w:tcPr>
          <w:p w14:paraId="185BB68E" w14:textId="73B5D092" w:rsidR="0092762C" w:rsidRPr="0082776F" w:rsidRDefault="003968F6" w:rsidP="003B63D9">
            <w:pPr>
              <w:contextualSpacing/>
              <w:jc w:val="center"/>
            </w:pPr>
            <w:r>
              <w:t>0</w:t>
            </w:r>
          </w:p>
        </w:tc>
        <w:tc>
          <w:tcPr>
            <w:tcW w:w="709" w:type="dxa"/>
            <w:vAlign w:val="center"/>
          </w:tcPr>
          <w:p w14:paraId="11772547" w14:textId="210F6960" w:rsidR="0092762C" w:rsidRPr="0082776F" w:rsidRDefault="003968F6" w:rsidP="003B63D9">
            <w:pPr>
              <w:contextualSpacing/>
              <w:jc w:val="center"/>
            </w:pPr>
            <w:r>
              <w:t>0</w:t>
            </w:r>
          </w:p>
        </w:tc>
        <w:tc>
          <w:tcPr>
            <w:tcW w:w="709" w:type="dxa"/>
            <w:vAlign w:val="center"/>
          </w:tcPr>
          <w:p w14:paraId="22DDD768" w14:textId="674A56C6" w:rsidR="0092762C" w:rsidRPr="0082776F" w:rsidRDefault="003968F6" w:rsidP="003B63D9">
            <w:pPr>
              <w:contextualSpacing/>
              <w:jc w:val="center"/>
            </w:pPr>
            <w:r>
              <w:t>0</w:t>
            </w:r>
          </w:p>
        </w:tc>
        <w:tc>
          <w:tcPr>
            <w:tcW w:w="1275" w:type="dxa"/>
            <w:vAlign w:val="center"/>
          </w:tcPr>
          <w:p w14:paraId="339D769E" w14:textId="29EFCE09" w:rsidR="0092762C" w:rsidRPr="0082776F" w:rsidRDefault="003968F6" w:rsidP="003B63D9">
            <w:pPr>
              <w:contextualSpacing/>
              <w:jc w:val="center"/>
            </w:pPr>
            <w:r>
              <w:t>0</w:t>
            </w:r>
          </w:p>
        </w:tc>
        <w:tc>
          <w:tcPr>
            <w:tcW w:w="1560" w:type="dxa"/>
            <w:vAlign w:val="center"/>
          </w:tcPr>
          <w:p w14:paraId="3ADC49F7" w14:textId="6FBFFC85" w:rsidR="0092762C" w:rsidRPr="0082776F" w:rsidRDefault="003968F6" w:rsidP="003968F6">
            <w:pPr>
              <w:tabs>
                <w:tab w:val="left" w:pos="10320"/>
              </w:tabs>
              <w:jc w:val="center"/>
            </w:pPr>
            <w:r>
              <w:t>0</w:t>
            </w:r>
          </w:p>
        </w:tc>
      </w:tr>
      <w:tr w:rsidR="0092762C" w:rsidRPr="0082776F" w14:paraId="3D89D51B" w14:textId="77777777" w:rsidTr="00017C63">
        <w:trPr>
          <w:trHeight w:val="397"/>
        </w:trPr>
        <w:tc>
          <w:tcPr>
            <w:tcW w:w="709" w:type="dxa"/>
            <w:vAlign w:val="center"/>
          </w:tcPr>
          <w:p w14:paraId="4EB1127E" w14:textId="41CA7101" w:rsidR="007A74B7" w:rsidRPr="0082776F" w:rsidRDefault="001C7B4D" w:rsidP="003B63D9">
            <w:pPr>
              <w:contextualSpacing/>
            </w:pPr>
            <w:r>
              <w:t>5.</w:t>
            </w:r>
          </w:p>
        </w:tc>
        <w:tc>
          <w:tcPr>
            <w:tcW w:w="2977" w:type="dxa"/>
            <w:vAlign w:val="center"/>
          </w:tcPr>
          <w:p w14:paraId="7A1F5A24" w14:textId="694C7B8B" w:rsidR="00CE7779" w:rsidRPr="0082776F" w:rsidRDefault="00495813" w:rsidP="003B63D9">
            <w:pPr>
              <w:contextualSpacing/>
            </w:pPr>
            <w:r w:rsidRPr="00495813">
              <w:t>Выпускники ООШ</w:t>
            </w:r>
          </w:p>
        </w:tc>
        <w:tc>
          <w:tcPr>
            <w:tcW w:w="850" w:type="dxa"/>
            <w:vAlign w:val="center"/>
          </w:tcPr>
          <w:p w14:paraId="1FD20646" w14:textId="28FED24F" w:rsidR="007A74B7" w:rsidRPr="0082776F" w:rsidRDefault="001E2327" w:rsidP="003968F6">
            <w:pPr>
              <w:contextualSpacing/>
              <w:jc w:val="center"/>
            </w:pPr>
            <w:r>
              <w:t>0</w:t>
            </w:r>
          </w:p>
        </w:tc>
        <w:tc>
          <w:tcPr>
            <w:tcW w:w="709" w:type="dxa"/>
            <w:vAlign w:val="center"/>
          </w:tcPr>
          <w:p w14:paraId="5747742F" w14:textId="00867E4A" w:rsidR="007A74B7" w:rsidRPr="0082776F" w:rsidRDefault="00743514" w:rsidP="003968F6">
            <w:pPr>
              <w:contextualSpacing/>
              <w:jc w:val="center"/>
            </w:pPr>
            <w:r>
              <w:t>57,1</w:t>
            </w:r>
          </w:p>
        </w:tc>
        <w:tc>
          <w:tcPr>
            <w:tcW w:w="709" w:type="dxa"/>
            <w:vAlign w:val="center"/>
          </w:tcPr>
          <w:p w14:paraId="6B411739" w14:textId="42A787F7" w:rsidR="007A74B7" w:rsidRPr="0082776F" w:rsidRDefault="00743514" w:rsidP="003968F6">
            <w:pPr>
              <w:contextualSpacing/>
              <w:jc w:val="center"/>
            </w:pPr>
            <w:r>
              <w:t>42,9</w:t>
            </w:r>
          </w:p>
        </w:tc>
        <w:tc>
          <w:tcPr>
            <w:tcW w:w="709" w:type="dxa"/>
            <w:vAlign w:val="center"/>
          </w:tcPr>
          <w:p w14:paraId="3B24D1FB" w14:textId="3017F995" w:rsidR="007A74B7" w:rsidRPr="0082776F" w:rsidRDefault="00743514" w:rsidP="003968F6">
            <w:pPr>
              <w:contextualSpacing/>
              <w:jc w:val="center"/>
            </w:pPr>
            <w:r>
              <w:t>0</w:t>
            </w:r>
          </w:p>
        </w:tc>
        <w:tc>
          <w:tcPr>
            <w:tcW w:w="1275" w:type="dxa"/>
            <w:vAlign w:val="center"/>
          </w:tcPr>
          <w:p w14:paraId="0E984FCC" w14:textId="68C0F5E7" w:rsidR="007A74B7" w:rsidRPr="0082776F" w:rsidRDefault="00743514" w:rsidP="003968F6">
            <w:pPr>
              <w:contextualSpacing/>
              <w:jc w:val="center"/>
            </w:pPr>
            <w:r>
              <w:t>42,9</w:t>
            </w:r>
          </w:p>
        </w:tc>
        <w:tc>
          <w:tcPr>
            <w:tcW w:w="1560" w:type="dxa"/>
            <w:vAlign w:val="center"/>
          </w:tcPr>
          <w:p w14:paraId="0439EEC6" w14:textId="645ADC01" w:rsidR="007A74B7" w:rsidRPr="0082776F" w:rsidRDefault="00743514" w:rsidP="003968F6">
            <w:pPr>
              <w:tabs>
                <w:tab w:val="left" w:pos="10320"/>
              </w:tabs>
              <w:jc w:val="center"/>
            </w:pPr>
            <w:r>
              <w:t>100</w:t>
            </w:r>
          </w:p>
        </w:tc>
      </w:tr>
    </w:tbl>
    <w:p w14:paraId="27012A24" w14:textId="77777777" w:rsidR="001C7B4D" w:rsidRDefault="001C7B4D" w:rsidP="001C7B4D">
      <w:pPr>
        <w:pStyle w:val="a3"/>
        <w:spacing w:after="120" w:line="240" w:lineRule="auto"/>
        <w:ind w:left="709"/>
        <w:jc w:val="both"/>
        <w:rPr>
          <w:rFonts w:ascii="Times New Roman" w:eastAsia="Times New Roman" w:hAnsi="Times New Roman"/>
          <w:b/>
          <w:sz w:val="24"/>
          <w:szCs w:val="24"/>
          <w:lang w:eastAsia="ru-RU"/>
        </w:rPr>
      </w:pPr>
      <w:r w:rsidRPr="00691A82">
        <w:rPr>
          <w:rFonts w:ascii="Times New Roman" w:eastAsia="Times New Roman" w:hAnsi="Times New Roman"/>
          <w:sz w:val="24"/>
          <w:szCs w:val="24"/>
          <w:lang w:eastAsia="ru-RU"/>
        </w:rPr>
        <w:t>*Данные учреждения на территории округа отсутствуют</w:t>
      </w:r>
      <w:r>
        <w:rPr>
          <w:rFonts w:ascii="Times New Roman" w:eastAsia="Times New Roman" w:hAnsi="Times New Roman"/>
          <w:b/>
          <w:sz w:val="24"/>
          <w:szCs w:val="24"/>
          <w:lang w:eastAsia="ru-RU"/>
        </w:rPr>
        <w:t>.</w:t>
      </w:r>
    </w:p>
    <w:p w14:paraId="6BC148F8" w14:textId="77777777" w:rsidR="00D116BF" w:rsidRDefault="00D116BF" w:rsidP="00D116BF">
      <w:pPr>
        <w:pStyle w:val="a3"/>
        <w:spacing w:after="120" w:line="240" w:lineRule="auto"/>
        <w:ind w:left="709"/>
        <w:jc w:val="both"/>
        <w:rPr>
          <w:rFonts w:ascii="Times New Roman" w:eastAsia="Times New Roman" w:hAnsi="Times New Roman"/>
          <w:b/>
          <w:sz w:val="24"/>
          <w:szCs w:val="24"/>
          <w:lang w:eastAsia="ru-RU"/>
        </w:rPr>
      </w:pPr>
    </w:p>
    <w:p w14:paraId="5D814057" w14:textId="7517C15B" w:rsidR="00846D04" w:rsidRPr="00E4326B" w:rsidRDefault="005B52FC" w:rsidP="00E4326B">
      <w:pPr>
        <w:ind w:firstLine="567"/>
        <w:jc w:val="both"/>
        <w:rPr>
          <w:b/>
          <w:sz w:val="28"/>
        </w:rPr>
      </w:pPr>
      <w:r w:rsidRPr="00E4326B">
        <w:rPr>
          <w:b/>
          <w:sz w:val="28"/>
        </w:rPr>
        <w:t>2.</w:t>
      </w:r>
      <w:r w:rsidR="00A80A00" w:rsidRPr="00E4326B">
        <w:rPr>
          <w:b/>
          <w:sz w:val="28"/>
        </w:rPr>
        <w:t>5</w:t>
      </w:r>
      <w:r w:rsidR="00BE42D2" w:rsidRPr="00E4326B">
        <w:rPr>
          <w:b/>
          <w:sz w:val="28"/>
        </w:rPr>
        <w:t>.</w:t>
      </w:r>
      <w:r w:rsidR="005060D9" w:rsidRPr="00E4326B">
        <w:rPr>
          <w:b/>
          <w:sz w:val="28"/>
        </w:rPr>
        <w:t xml:space="preserve"> Выделение перечня ОО, </w:t>
      </w:r>
      <w:proofErr w:type="gramStart"/>
      <w:r w:rsidR="005060D9" w:rsidRPr="00E4326B">
        <w:rPr>
          <w:b/>
          <w:sz w:val="28"/>
        </w:rPr>
        <w:t>продемонстрировавших</w:t>
      </w:r>
      <w:proofErr w:type="gramEnd"/>
      <w:r w:rsidR="005060D9" w:rsidRPr="00E4326B">
        <w:rPr>
          <w:b/>
          <w:sz w:val="28"/>
        </w:rPr>
        <w:t xml:space="preserve"> наиболее высокие результаты </w:t>
      </w:r>
      <w:r w:rsidRPr="00E4326B">
        <w:rPr>
          <w:b/>
          <w:sz w:val="28"/>
        </w:rPr>
        <w:t>О</w:t>
      </w:r>
      <w:r w:rsidR="005060D9" w:rsidRPr="00E4326B">
        <w:rPr>
          <w:b/>
          <w:sz w:val="28"/>
        </w:rPr>
        <w:t>ГЭ по предмету</w:t>
      </w:r>
    </w:p>
    <w:p w14:paraId="5408C3B5" w14:textId="77777777" w:rsidR="00E4326B" w:rsidRDefault="00E4326B" w:rsidP="00D116BF">
      <w:pPr>
        <w:jc w:val="both"/>
        <w:rPr>
          <w:b/>
        </w:rPr>
      </w:pPr>
    </w:p>
    <w:p w14:paraId="46E163D5" w14:textId="528BEF89" w:rsidR="00170868" w:rsidRPr="00E73BD0" w:rsidRDefault="00170868" w:rsidP="00E4326B">
      <w:pPr>
        <w:spacing w:line="360" w:lineRule="auto"/>
        <w:ind w:firstLine="567"/>
        <w:jc w:val="both"/>
        <w:rPr>
          <w:sz w:val="28"/>
          <w:szCs w:val="28"/>
        </w:rPr>
      </w:pPr>
      <w:r w:rsidRPr="00E73BD0">
        <w:rPr>
          <w:sz w:val="28"/>
          <w:szCs w:val="28"/>
        </w:rPr>
        <w:t>В 202</w:t>
      </w:r>
      <w:r w:rsidR="00743514">
        <w:rPr>
          <w:sz w:val="28"/>
          <w:szCs w:val="28"/>
        </w:rPr>
        <w:t>5</w:t>
      </w:r>
      <w:r w:rsidRPr="00E73BD0">
        <w:rPr>
          <w:sz w:val="28"/>
          <w:szCs w:val="28"/>
        </w:rPr>
        <w:t xml:space="preserve"> году в ОГЭ по обществознанию участвовали выпускники из </w:t>
      </w:r>
      <w:r w:rsidR="00743514">
        <w:rPr>
          <w:sz w:val="28"/>
          <w:szCs w:val="28"/>
        </w:rPr>
        <w:t>16</w:t>
      </w:r>
      <w:r w:rsidRPr="00E73BD0">
        <w:rPr>
          <w:sz w:val="28"/>
          <w:szCs w:val="28"/>
        </w:rPr>
        <w:t xml:space="preserve"> (</w:t>
      </w:r>
      <w:r w:rsidR="00743514">
        <w:rPr>
          <w:sz w:val="28"/>
          <w:szCs w:val="28"/>
        </w:rPr>
        <w:t>76</w:t>
      </w:r>
      <w:r w:rsidRPr="00E73BD0">
        <w:rPr>
          <w:sz w:val="28"/>
          <w:szCs w:val="28"/>
        </w:rPr>
        <w:t>%) общеобразовательных организаций. Для анализа были взяты результаты школ, в которых количество участников 5 и более человек.</w:t>
      </w:r>
    </w:p>
    <w:tbl>
      <w:tblPr>
        <w:tblStyle w:val="a8"/>
        <w:tblW w:w="9356" w:type="dxa"/>
        <w:tblInd w:w="108" w:type="dxa"/>
        <w:tblLook w:val="04A0" w:firstRow="1" w:lastRow="0" w:firstColumn="1" w:lastColumn="0" w:noHBand="0" w:noVBand="1"/>
      </w:tblPr>
      <w:tblGrid>
        <w:gridCol w:w="567"/>
        <w:gridCol w:w="2040"/>
        <w:gridCol w:w="2071"/>
        <w:gridCol w:w="2126"/>
        <w:gridCol w:w="2552"/>
      </w:tblGrid>
      <w:tr w:rsidR="00BE42D2" w:rsidRPr="00DC5DDB" w14:paraId="2CEE188F" w14:textId="77777777" w:rsidTr="00A16E4A">
        <w:trPr>
          <w:cantSplit/>
          <w:tblHeader/>
        </w:trPr>
        <w:tc>
          <w:tcPr>
            <w:tcW w:w="567" w:type="dxa"/>
            <w:vAlign w:val="center"/>
          </w:tcPr>
          <w:p w14:paraId="2D0C3F67" w14:textId="77777777" w:rsidR="00BE42D2" w:rsidRPr="00A16E4A" w:rsidRDefault="0079316A" w:rsidP="00BE42D2">
            <w:pPr>
              <w:pStyle w:val="a3"/>
              <w:spacing w:after="0" w:line="240" w:lineRule="auto"/>
              <w:ind w:left="0"/>
              <w:jc w:val="center"/>
              <w:rPr>
                <w:rFonts w:ascii="Times New Roman" w:eastAsia="Times New Roman" w:hAnsi="Times New Roman"/>
                <w:szCs w:val="20"/>
                <w:lang w:eastAsia="ru-RU"/>
              </w:rPr>
            </w:pPr>
            <w:r w:rsidRPr="00A16E4A">
              <w:rPr>
                <w:rFonts w:ascii="Times New Roman" w:eastAsia="Times New Roman" w:hAnsi="Times New Roman"/>
                <w:szCs w:val="20"/>
                <w:lang w:eastAsia="ru-RU"/>
              </w:rPr>
              <w:lastRenderedPageBreak/>
              <w:t xml:space="preserve">№ </w:t>
            </w:r>
            <w:proofErr w:type="gramStart"/>
            <w:r w:rsidRPr="00A16E4A">
              <w:rPr>
                <w:rFonts w:ascii="Times New Roman" w:eastAsia="Times New Roman" w:hAnsi="Times New Roman"/>
                <w:szCs w:val="20"/>
                <w:lang w:eastAsia="ru-RU"/>
              </w:rPr>
              <w:t>п</w:t>
            </w:r>
            <w:proofErr w:type="gramEnd"/>
            <w:r w:rsidRPr="00A16E4A">
              <w:rPr>
                <w:rFonts w:ascii="Times New Roman" w:eastAsia="Times New Roman" w:hAnsi="Times New Roman"/>
                <w:szCs w:val="20"/>
                <w:lang w:eastAsia="ru-RU"/>
              </w:rPr>
              <w:t>/п</w:t>
            </w:r>
          </w:p>
        </w:tc>
        <w:tc>
          <w:tcPr>
            <w:tcW w:w="2040" w:type="dxa"/>
            <w:vAlign w:val="center"/>
          </w:tcPr>
          <w:p w14:paraId="49E91BB3" w14:textId="77777777" w:rsidR="00BE42D2" w:rsidRPr="00A16E4A" w:rsidRDefault="0079316A" w:rsidP="00BE42D2">
            <w:pPr>
              <w:pStyle w:val="a3"/>
              <w:spacing w:after="0" w:line="240" w:lineRule="auto"/>
              <w:ind w:left="0"/>
              <w:jc w:val="center"/>
              <w:rPr>
                <w:rFonts w:ascii="Times New Roman" w:eastAsia="Times New Roman" w:hAnsi="Times New Roman"/>
                <w:szCs w:val="20"/>
                <w:lang w:eastAsia="ru-RU"/>
              </w:rPr>
            </w:pPr>
            <w:r w:rsidRPr="00A16E4A">
              <w:rPr>
                <w:rFonts w:ascii="Times New Roman" w:eastAsia="Times New Roman" w:hAnsi="Times New Roman"/>
                <w:szCs w:val="20"/>
                <w:lang w:eastAsia="ru-RU"/>
              </w:rPr>
              <w:t>Название ОО</w:t>
            </w:r>
          </w:p>
        </w:tc>
        <w:tc>
          <w:tcPr>
            <w:tcW w:w="2071" w:type="dxa"/>
            <w:vAlign w:val="center"/>
          </w:tcPr>
          <w:p w14:paraId="0ED86E3C" w14:textId="77777777" w:rsidR="00BE42D2" w:rsidRPr="00A16E4A" w:rsidRDefault="0079316A" w:rsidP="00BE42D2">
            <w:pPr>
              <w:pStyle w:val="a3"/>
              <w:spacing w:after="0" w:line="240" w:lineRule="auto"/>
              <w:ind w:left="0"/>
              <w:jc w:val="center"/>
              <w:rPr>
                <w:rFonts w:ascii="Times New Roman" w:eastAsia="Times New Roman" w:hAnsi="Times New Roman"/>
                <w:szCs w:val="20"/>
                <w:lang w:eastAsia="ru-RU"/>
              </w:rPr>
            </w:pPr>
            <w:r w:rsidRPr="00A16E4A">
              <w:rPr>
                <w:rFonts w:ascii="Times New Roman" w:eastAsia="Times New Roman" w:hAnsi="Times New Roman"/>
                <w:szCs w:val="20"/>
                <w:lang w:eastAsia="ru-RU"/>
              </w:rPr>
              <w:t>Доля участников, получивших отметку «2»</w:t>
            </w:r>
          </w:p>
        </w:tc>
        <w:tc>
          <w:tcPr>
            <w:tcW w:w="2126" w:type="dxa"/>
            <w:vAlign w:val="center"/>
          </w:tcPr>
          <w:p w14:paraId="20099CDC" w14:textId="2431A5AC" w:rsidR="000E0643" w:rsidRPr="00A16E4A" w:rsidRDefault="0079316A" w:rsidP="000E0643">
            <w:pPr>
              <w:pStyle w:val="a3"/>
              <w:spacing w:after="0" w:line="240" w:lineRule="auto"/>
              <w:ind w:left="0"/>
              <w:jc w:val="center"/>
              <w:rPr>
                <w:rFonts w:ascii="Times New Roman" w:eastAsia="Times New Roman" w:hAnsi="Times New Roman"/>
                <w:szCs w:val="20"/>
                <w:lang w:eastAsia="ru-RU"/>
              </w:rPr>
            </w:pPr>
            <w:r w:rsidRPr="00A16E4A">
              <w:rPr>
                <w:rFonts w:ascii="Times New Roman" w:eastAsia="Times New Roman" w:hAnsi="Times New Roman"/>
                <w:szCs w:val="20"/>
                <w:lang w:eastAsia="ru-RU"/>
              </w:rPr>
              <w:t xml:space="preserve">Доля участников, получивших отметки «4» и «5» </w:t>
            </w:r>
          </w:p>
          <w:p w14:paraId="2BD36C14" w14:textId="77777777" w:rsidR="00BE42D2" w:rsidRPr="00A16E4A" w:rsidRDefault="0079316A" w:rsidP="000E0643">
            <w:pPr>
              <w:pStyle w:val="a3"/>
              <w:spacing w:after="0" w:line="240" w:lineRule="auto"/>
              <w:ind w:left="0"/>
              <w:jc w:val="center"/>
              <w:rPr>
                <w:rFonts w:ascii="Times New Roman" w:eastAsia="Times New Roman" w:hAnsi="Times New Roman"/>
                <w:szCs w:val="20"/>
                <w:lang w:eastAsia="ru-RU"/>
              </w:rPr>
            </w:pPr>
            <w:r w:rsidRPr="00A16E4A">
              <w:rPr>
                <w:rFonts w:ascii="Times New Roman" w:eastAsia="Times New Roman" w:hAnsi="Times New Roman"/>
                <w:szCs w:val="20"/>
                <w:lang w:eastAsia="ru-RU"/>
              </w:rPr>
              <w:t>(качество обучения)</w:t>
            </w:r>
          </w:p>
        </w:tc>
        <w:tc>
          <w:tcPr>
            <w:tcW w:w="2552" w:type="dxa"/>
            <w:vAlign w:val="center"/>
          </w:tcPr>
          <w:p w14:paraId="68E61208" w14:textId="77777777" w:rsidR="00EB7C8C" w:rsidRPr="00A16E4A" w:rsidRDefault="0079316A" w:rsidP="00BE42D2">
            <w:pPr>
              <w:pStyle w:val="a3"/>
              <w:spacing w:after="0" w:line="240" w:lineRule="auto"/>
              <w:ind w:left="0"/>
              <w:jc w:val="center"/>
              <w:rPr>
                <w:rFonts w:ascii="Times New Roman" w:eastAsia="Times New Roman" w:hAnsi="Times New Roman"/>
                <w:szCs w:val="20"/>
                <w:lang w:eastAsia="ru-RU"/>
              </w:rPr>
            </w:pPr>
            <w:r w:rsidRPr="00A16E4A">
              <w:rPr>
                <w:rFonts w:ascii="Times New Roman" w:eastAsia="Times New Roman" w:hAnsi="Times New Roman"/>
                <w:szCs w:val="20"/>
                <w:lang w:eastAsia="ru-RU"/>
              </w:rPr>
              <w:t xml:space="preserve">Доля участников, получивших отметки </w:t>
            </w:r>
          </w:p>
          <w:p w14:paraId="5ADA1D99" w14:textId="77777777" w:rsidR="00F03415" w:rsidRPr="00A16E4A" w:rsidRDefault="0079316A" w:rsidP="000E0643">
            <w:pPr>
              <w:pStyle w:val="a3"/>
              <w:spacing w:after="0" w:line="240" w:lineRule="auto"/>
              <w:ind w:left="0"/>
              <w:jc w:val="center"/>
              <w:rPr>
                <w:rFonts w:ascii="Times New Roman" w:eastAsia="Times New Roman" w:hAnsi="Times New Roman"/>
                <w:szCs w:val="20"/>
                <w:lang w:eastAsia="ru-RU"/>
              </w:rPr>
            </w:pPr>
            <w:r w:rsidRPr="00A16E4A">
              <w:rPr>
                <w:rFonts w:ascii="Times New Roman" w:eastAsia="Times New Roman" w:hAnsi="Times New Roman"/>
                <w:szCs w:val="20"/>
                <w:lang w:eastAsia="ru-RU"/>
              </w:rPr>
              <w:t xml:space="preserve">«3», «4» и «5» </w:t>
            </w:r>
          </w:p>
          <w:p w14:paraId="5D4EA3C8" w14:textId="7CAE6DF0" w:rsidR="00BE42D2" w:rsidRPr="00A16E4A" w:rsidRDefault="0079316A" w:rsidP="000E0643">
            <w:pPr>
              <w:pStyle w:val="a3"/>
              <w:spacing w:after="0" w:line="240" w:lineRule="auto"/>
              <w:ind w:left="0"/>
              <w:jc w:val="center"/>
              <w:rPr>
                <w:rFonts w:ascii="Times New Roman" w:eastAsia="Times New Roman" w:hAnsi="Times New Roman"/>
                <w:szCs w:val="20"/>
                <w:lang w:eastAsia="ru-RU"/>
              </w:rPr>
            </w:pPr>
            <w:r w:rsidRPr="00A16E4A">
              <w:rPr>
                <w:rFonts w:eastAsia="MS Mincho"/>
                <w:szCs w:val="20"/>
              </w:rPr>
              <w:t>(</w:t>
            </w:r>
            <w:r w:rsidRPr="00A16E4A">
              <w:rPr>
                <w:rFonts w:ascii="Times New Roman" w:eastAsia="Times New Roman" w:hAnsi="Times New Roman"/>
                <w:szCs w:val="20"/>
                <w:lang w:eastAsia="ru-RU"/>
              </w:rPr>
              <w:t xml:space="preserve">уровень </w:t>
            </w:r>
            <w:proofErr w:type="spellStart"/>
            <w:r w:rsidRPr="00A16E4A">
              <w:rPr>
                <w:rFonts w:ascii="Times New Roman" w:eastAsia="Times New Roman" w:hAnsi="Times New Roman"/>
                <w:szCs w:val="20"/>
                <w:lang w:eastAsia="ru-RU"/>
              </w:rPr>
              <w:t>обученности</w:t>
            </w:r>
            <w:proofErr w:type="spellEnd"/>
            <w:r w:rsidRPr="00A16E4A">
              <w:rPr>
                <w:rFonts w:ascii="Times New Roman" w:eastAsia="Times New Roman" w:hAnsi="Times New Roman"/>
                <w:szCs w:val="20"/>
                <w:lang w:eastAsia="ru-RU"/>
              </w:rPr>
              <w:t>)</w:t>
            </w:r>
          </w:p>
        </w:tc>
      </w:tr>
      <w:tr w:rsidR="00BE42D2" w:rsidRPr="00DC5DDB" w14:paraId="2B556E96" w14:textId="77777777" w:rsidTr="00A16E4A">
        <w:trPr>
          <w:trHeight w:val="385"/>
        </w:trPr>
        <w:tc>
          <w:tcPr>
            <w:tcW w:w="567" w:type="dxa"/>
            <w:vAlign w:val="center"/>
          </w:tcPr>
          <w:p w14:paraId="4530E4D0" w14:textId="77777777" w:rsidR="00BE42D2" w:rsidRPr="00A16E4A" w:rsidRDefault="0079316A" w:rsidP="00F03415">
            <w:pPr>
              <w:pStyle w:val="a3"/>
              <w:spacing w:after="0" w:line="240" w:lineRule="auto"/>
              <w:ind w:left="0"/>
              <w:jc w:val="center"/>
              <w:rPr>
                <w:rFonts w:ascii="Times New Roman" w:eastAsia="Times New Roman" w:hAnsi="Times New Roman"/>
                <w:sz w:val="24"/>
                <w:szCs w:val="20"/>
                <w:lang w:eastAsia="ru-RU"/>
              </w:rPr>
            </w:pPr>
            <w:r w:rsidRPr="00A16E4A">
              <w:rPr>
                <w:rFonts w:ascii="Times New Roman" w:eastAsia="Times New Roman" w:hAnsi="Times New Roman"/>
                <w:sz w:val="24"/>
                <w:szCs w:val="20"/>
                <w:lang w:eastAsia="ru-RU"/>
              </w:rPr>
              <w:t>1.</w:t>
            </w:r>
          </w:p>
        </w:tc>
        <w:tc>
          <w:tcPr>
            <w:tcW w:w="2040" w:type="dxa"/>
            <w:vAlign w:val="center"/>
          </w:tcPr>
          <w:p w14:paraId="7FC6E89C" w14:textId="207A8A71" w:rsidR="00BE42D2" w:rsidRPr="00A16E4A" w:rsidRDefault="00AC0365" w:rsidP="00743514">
            <w:pPr>
              <w:pStyle w:val="a3"/>
              <w:spacing w:after="0" w:line="240" w:lineRule="auto"/>
              <w:ind w:left="0"/>
              <w:jc w:val="center"/>
              <w:rPr>
                <w:rFonts w:ascii="Times New Roman" w:eastAsia="Times New Roman" w:hAnsi="Times New Roman"/>
                <w:sz w:val="24"/>
                <w:szCs w:val="20"/>
                <w:lang w:eastAsia="ru-RU"/>
              </w:rPr>
            </w:pPr>
            <w:r w:rsidRPr="00A16E4A">
              <w:rPr>
                <w:rFonts w:ascii="Times New Roman" w:eastAsia="Times New Roman" w:hAnsi="Times New Roman"/>
                <w:sz w:val="24"/>
                <w:szCs w:val="20"/>
                <w:lang w:eastAsia="ru-RU"/>
              </w:rPr>
              <w:t xml:space="preserve">ГБОУ СОШ </w:t>
            </w:r>
            <w:r w:rsidR="00743514">
              <w:rPr>
                <w:rFonts w:ascii="Times New Roman" w:eastAsia="Times New Roman" w:hAnsi="Times New Roman"/>
                <w:sz w:val="24"/>
                <w:szCs w:val="20"/>
                <w:lang w:eastAsia="ru-RU"/>
              </w:rPr>
              <w:t>№ 2 г. Нефтегорска</w:t>
            </w:r>
          </w:p>
        </w:tc>
        <w:tc>
          <w:tcPr>
            <w:tcW w:w="2071" w:type="dxa"/>
            <w:vAlign w:val="center"/>
          </w:tcPr>
          <w:p w14:paraId="0CD69BD7" w14:textId="29FAF737" w:rsidR="00BE42D2" w:rsidRPr="00A16E4A" w:rsidRDefault="00AC0365" w:rsidP="00AC0365">
            <w:pPr>
              <w:pStyle w:val="a3"/>
              <w:spacing w:after="0" w:line="240" w:lineRule="auto"/>
              <w:ind w:left="0"/>
              <w:jc w:val="center"/>
              <w:rPr>
                <w:rFonts w:ascii="Times New Roman" w:eastAsia="Times New Roman" w:hAnsi="Times New Roman"/>
                <w:sz w:val="24"/>
                <w:szCs w:val="20"/>
                <w:lang w:eastAsia="ru-RU"/>
              </w:rPr>
            </w:pPr>
            <w:r w:rsidRPr="00A16E4A">
              <w:rPr>
                <w:rFonts w:ascii="Times New Roman" w:eastAsia="Times New Roman" w:hAnsi="Times New Roman"/>
                <w:sz w:val="24"/>
                <w:szCs w:val="20"/>
                <w:lang w:eastAsia="ru-RU"/>
              </w:rPr>
              <w:t>0</w:t>
            </w:r>
          </w:p>
        </w:tc>
        <w:tc>
          <w:tcPr>
            <w:tcW w:w="2126" w:type="dxa"/>
            <w:vAlign w:val="center"/>
          </w:tcPr>
          <w:p w14:paraId="202541A0" w14:textId="1A5845A1" w:rsidR="00BE42D2" w:rsidRPr="00A16E4A" w:rsidRDefault="00743514" w:rsidP="00AC0365">
            <w:pPr>
              <w:pStyle w:val="a3"/>
              <w:spacing w:after="0" w:line="240" w:lineRule="auto"/>
              <w:ind w:left="0"/>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66,7</w:t>
            </w:r>
          </w:p>
        </w:tc>
        <w:tc>
          <w:tcPr>
            <w:tcW w:w="2552" w:type="dxa"/>
            <w:vAlign w:val="center"/>
          </w:tcPr>
          <w:p w14:paraId="50536BA5" w14:textId="1A789608" w:rsidR="00BE42D2" w:rsidRPr="00A16E4A" w:rsidRDefault="00AC0365" w:rsidP="00AC0365">
            <w:pPr>
              <w:pStyle w:val="a3"/>
              <w:spacing w:after="0" w:line="240" w:lineRule="auto"/>
              <w:ind w:left="0"/>
              <w:jc w:val="center"/>
              <w:rPr>
                <w:rFonts w:ascii="Times New Roman" w:eastAsia="Times New Roman" w:hAnsi="Times New Roman"/>
                <w:sz w:val="24"/>
                <w:szCs w:val="20"/>
                <w:lang w:eastAsia="ru-RU"/>
              </w:rPr>
            </w:pPr>
            <w:r w:rsidRPr="00A16E4A">
              <w:rPr>
                <w:rFonts w:ascii="Times New Roman" w:eastAsia="Times New Roman" w:hAnsi="Times New Roman"/>
                <w:sz w:val="24"/>
                <w:szCs w:val="20"/>
                <w:lang w:eastAsia="ru-RU"/>
              </w:rPr>
              <w:t>100</w:t>
            </w:r>
          </w:p>
        </w:tc>
      </w:tr>
      <w:tr w:rsidR="00EB7C8C" w:rsidRPr="00DC5DDB" w14:paraId="69CBB546" w14:textId="77777777" w:rsidTr="00A16E4A">
        <w:trPr>
          <w:trHeight w:val="419"/>
        </w:trPr>
        <w:tc>
          <w:tcPr>
            <w:tcW w:w="567" w:type="dxa"/>
            <w:vAlign w:val="center"/>
          </w:tcPr>
          <w:p w14:paraId="07803B93" w14:textId="5096B220" w:rsidR="00EB7C8C" w:rsidRPr="00A16E4A" w:rsidRDefault="00AC0365" w:rsidP="00F03415">
            <w:pPr>
              <w:jc w:val="center"/>
              <w:rPr>
                <w:szCs w:val="20"/>
              </w:rPr>
            </w:pPr>
            <w:r w:rsidRPr="00A16E4A">
              <w:rPr>
                <w:szCs w:val="20"/>
              </w:rPr>
              <w:t>2</w:t>
            </w:r>
            <w:r w:rsidR="00F03415" w:rsidRPr="00A16E4A">
              <w:rPr>
                <w:szCs w:val="20"/>
              </w:rPr>
              <w:t>.</w:t>
            </w:r>
          </w:p>
        </w:tc>
        <w:tc>
          <w:tcPr>
            <w:tcW w:w="2040" w:type="dxa"/>
            <w:vAlign w:val="center"/>
          </w:tcPr>
          <w:p w14:paraId="5D7A2A07" w14:textId="55D6F934" w:rsidR="000E00FD" w:rsidRPr="00A16E4A" w:rsidRDefault="00743514" w:rsidP="00743514">
            <w:pPr>
              <w:pStyle w:val="a3"/>
              <w:spacing w:after="0" w:line="240" w:lineRule="auto"/>
              <w:ind w:left="0"/>
              <w:jc w:val="center"/>
              <w:rPr>
                <w:rFonts w:ascii="Times New Roman" w:hAnsi="Times New Roman"/>
                <w:sz w:val="24"/>
                <w:szCs w:val="20"/>
              </w:rPr>
            </w:pPr>
            <w:r w:rsidRPr="00A16E4A">
              <w:rPr>
                <w:rFonts w:ascii="Times New Roman" w:eastAsia="Times New Roman" w:hAnsi="Times New Roman"/>
                <w:sz w:val="24"/>
                <w:szCs w:val="20"/>
                <w:lang w:eastAsia="ru-RU"/>
              </w:rPr>
              <w:t xml:space="preserve">ГБОУ СОШ № </w:t>
            </w:r>
            <w:r>
              <w:rPr>
                <w:rFonts w:ascii="Times New Roman" w:eastAsia="Times New Roman" w:hAnsi="Times New Roman"/>
                <w:sz w:val="24"/>
                <w:szCs w:val="20"/>
                <w:lang w:eastAsia="ru-RU"/>
              </w:rPr>
              <w:t>1</w:t>
            </w:r>
            <w:r w:rsidRPr="00A16E4A">
              <w:rPr>
                <w:rFonts w:ascii="Times New Roman" w:eastAsia="Times New Roman" w:hAnsi="Times New Roman"/>
                <w:sz w:val="24"/>
                <w:szCs w:val="20"/>
                <w:lang w:eastAsia="ru-RU"/>
              </w:rPr>
              <w:t xml:space="preserve"> «ОЦ» с. Борское</w:t>
            </w:r>
          </w:p>
        </w:tc>
        <w:tc>
          <w:tcPr>
            <w:tcW w:w="2071" w:type="dxa"/>
            <w:vAlign w:val="center"/>
          </w:tcPr>
          <w:p w14:paraId="32AB2E27" w14:textId="7BCB2618" w:rsidR="00EB7C8C" w:rsidRPr="00A16E4A" w:rsidRDefault="00743514" w:rsidP="00AC0365">
            <w:pPr>
              <w:pStyle w:val="a3"/>
              <w:spacing w:after="0" w:line="240" w:lineRule="auto"/>
              <w:ind w:left="0"/>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2,6</w:t>
            </w:r>
          </w:p>
        </w:tc>
        <w:tc>
          <w:tcPr>
            <w:tcW w:w="2126" w:type="dxa"/>
            <w:vAlign w:val="center"/>
          </w:tcPr>
          <w:p w14:paraId="6C165F50" w14:textId="704D46EC" w:rsidR="00EB7C8C" w:rsidRPr="00A16E4A" w:rsidRDefault="00743514" w:rsidP="00AC0365">
            <w:pPr>
              <w:pStyle w:val="a3"/>
              <w:spacing w:after="0" w:line="240" w:lineRule="auto"/>
              <w:ind w:left="0"/>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79</w:t>
            </w:r>
          </w:p>
        </w:tc>
        <w:tc>
          <w:tcPr>
            <w:tcW w:w="2552" w:type="dxa"/>
            <w:vAlign w:val="center"/>
          </w:tcPr>
          <w:p w14:paraId="31537567" w14:textId="4C7D3E48" w:rsidR="00EB7C8C" w:rsidRPr="00A16E4A" w:rsidRDefault="00743514" w:rsidP="00AC0365">
            <w:pPr>
              <w:pStyle w:val="a3"/>
              <w:spacing w:after="0" w:line="240" w:lineRule="auto"/>
              <w:ind w:left="0"/>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97,4</w:t>
            </w:r>
          </w:p>
        </w:tc>
      </w:tr>
    </w:tbl>
    <w:p w14:paraId="6F63434E" w14:textId="77777777" w:rsidR="00094A1E" w:rsidRDefault="00094A1E" w:rsidP="00D831A4">
      <w:pPr>
        <w:rPr>
          <w:rFonts w:eastAsia="Times New Roman"/>
        </w:rPr>
      </w:pPr>
      <w:bookmarkStart w:id="3" w:name="_Toc395183674"/>
      <w:bookmarkStart w:id="4" w:name="_Toc423954908"/>
      <w:bookmarkStart w:id="5" w:name="_Toc424490594"/>
    </w:p>
    <w:p w14:paraId="5A8F28CA" w14:textId="37C4E0D4" w:rsidR="00E4326B" w:rsidRPr="0017469D" w:rsidRDefault="0011030A" w:rsidP="00E4326B">
      <w:pPr>
        <w:pStyle w:val="a3"/>
        <w:spacing w:after="0" w:line="240" w:lineRule="auto"/>
        <w:ind w:left="0" w:firstLine="56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w:t>
      </w:r>
      <w:r w:rsidR="00E4326B" w:rsidRPr="0017469D">
        <w:rPr>
          <w:rFonts w:ascii="Times New Roman" w:eastAsia="Times New Roman" w:hAnsi="Times New Roman"/>
          <w:b/>
          <w:sz w:val="28"/>
          <w:szCs w:val="24"/>
          <w:lang w:eastAsia="ru-RU"/>
        </w:rPr>
        <w:t xml:space="preserve">6. Выделение перечня ОО, </w:t>
      </w:r>
      <w:proofErr w:type="gramStart"/>
      <w:r w:rsidR="00E4326B" w:rsidRPr="0017469D">
        <w:rPr>
          <w:rFonts w:ascii="Times New Roman" w:eastAsia="Times New Roman" w:hAnsi="Times New Roman"/>
          <w:b/>
          <w:sz w:val="28"/>
          <w:szCs w:val="24"/>
          <w:lang w:eastAsia="ru-RU"/>
        </w:rPr>
        <w:t>продемонстрировавших</w:t>
      </w:r>
      <w:proofErr w:type="gramEnd"/>
      <w:r w:rsidR="00E4326B" w:rsidRPr="0017469D">
        <w:rPr>
          <w:rFonts w:ascii="Times New Roman" w:eastAsia="Times New Roman" w:hAnsi="Times New Roman"/>
          <w:b/>
          <w:sz w:val="28"/>
          <w:szCs w:val="24"/>
          <w:lang w:eastAsia="ru-RU"/>
        </w:rPr>
        <w:t xml:space="preserve"> самые низкие результаты ОГЭ по предмету</w:t>
      </w:r>
    </w:p>
    <w:p w14:paraId="36181A16" w14:textId="5CA1298D" w:rsidR="000849F6" w:rsidRPr="00AD3663" w:rsidRDefault="000849F6" w:rsidP="000849F6">
      <w:pPr>
        <w:pStyle w:val="af8"/>
        <w:keepNext/>
        <w:jc w:val="right"/>
        <w:rPr>
          <w:iCs w:val="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5"/>
        <w:gridCol w:w="2126"/>
        <w:gridCol w:w="2126"/>
        <w:gridCol w:w="2552"/>
      </w:tblGrid>
      <w:tr w:rsidR="000E0643" w:rsidRPr="00DC5DDB" w14:paraId="025BEC3B" w14:textId="77777777" w:rsidTr="00A16E4A">
        <w:trPr>
          <w:cantSplit/>
          <w:tblHeader/>
        </w:trPr>
        <w:tc>
          <w:tcPr>
            <w:tcW w:w="567" w:type="dxa"/>
            <w:vAlign w:val="center"/>
          </w:tcPr>
          <w:p w14:paraId="55AD889F" w14:textId="61B9C9C3" w:rsidR="000E0643" w:rsidRPr="00A16E4A" w:rsidRDefault="000E0643" w:rsidP="00BE42D2">
            <w:pPr>
              <w:pStyle w:val="a3"/>
              <w:spacing w:after="0" w:line="240" w:lineRule="auto"/>
              <w:ind w:left="0"/>
              <w:jc w:val="center"/>
              <w:rPr>
                <w:rFonts w:ascii="Times New Roman" w:eastAsia="Times New Roman" w:hAnsi="Times New Roman"/>
                <w:szCs w:val="20"/>
                <w:lang w:eastAsia="ru-RU"/>
              </w:rPr>
            </w:pPr>
            <w:r w:rsidRPr="00A16E4A">
              <w:rPr>
                <w:rFonts w:ascii="Times New Roman" w:eastAsia="Times New Roman" w:hAnsi="Times New Roman"/>
                <w:szCs w:val="20"/>
                <w:lang w:eastAsia="ru-RU"/>
              </w:rPr>
              <w:t xml:space="preserve">№ </w:t>
            </w:r>
            <w:proofErr w:type="gramStart"/>
            <w:r w:rsidRPr="00A16E4A">
              <w:rPr>
                <w:rFonts w:ascii="Times New Roman" w:eastAsia="Times New Roman" w:hAnsi="Times New Roman"/>
                <w:szCs w:val="20"/>
                <w:lang w:eastAsia="ru-RU"/>
              </w:rPr>
              <w:t>п</w:t>
            </w:r>
            <w:proofErr w:type="gramEnd"/>
            <w:r w:rsidRPr="00A16E4A">
              <w:rPr>
                <w:rFonts w:ascii="Times New Roman" w:eastAsia="Times New Roman" w:hAnsi="Times New Roman"/>
                <w:szCs w:val="20"/>
                <w:lang w:eastAsia="ru-RU"/>
              </w:rPr>
              <w:t>/п</w:t>
            </w:r>
          </w:p>
        </w:tc>
        <w:tc>
          <w:tcPr>
            <w:tcW w:w="1985" w:type="dxa"/>
            <w:vAlign w:val="center"/>
          </w:tcPr>
          <w:p w14:paraId="7D5F124D" w14:textId="661F1CA3" w:rsidR="000E0643" w:rsidRPr="00A16E4A" w:rsidRDefault="000E0643" w:rsidP="00BE42D2">
            <w:pPr>
              <w:pStyle w:val="a3"/>
              <w:spacing w:after="0" w:line="240" w:lineRule="auto"/>
              <w:ind w:left="0"/>
              <w:jc w:val="center"/>
              <w:rPr>
                <w:rFonts w:ascii="Times New Roman" w:eastAsia="Times New Roman" w:hAnsi="Times New Roman"/>
                <w:szCs w:val="20"/>
                <w:lang w:eastAsia="ru-RU"/>
              </w:rPr>
            </w:pPr>
            <w:r w:rsidRPr="00A16E4A">
              <w:rPr>
                <w:rFonts w:ascii="Times New Roman" w:eastAsia="Times New Roman" w:hAnsi="Times New Roman"/>
                <w:szCs w:val="20"/>
                <w:lang w:eastAsia="ru-RU"/>
              </w:rPr>
              <w:t>Название ОО</w:t>
            </w:r>
          </w:p>
        </w:tc>
        <w:tc>
          <w:tcPr>
            <w:tcW w:w="2126" w:type="dxa"/>
            <w:vAlign w:val="center"/>
          </w:tcPr>
          <w:p w14:paraId="434E0C4F" w14:textId="16131598" w:rsidR="000E0643" w:rsidRPr="00A16E4A" w:rsidRDefault="000E0643" w:rsidP="00BE42D2">
            <w:pPr>
              <w:pStyle w:val="a3"/>
              <w:spacing w:after="0" w:line="240" w:lineRule="auto"/>
              <w:ind w:left="0"/>
              <w:jc w:val="center"/>
              <w:rPr>
                <w:rFonts w:ascii="Times New Roman" w:eastAsia="Times New Roman" w:hAnsi="Times New Roman"/>
                <w:szCs w:val="20"/>
                <w:lang w:eastAsia="ru-RU"/>
              </w:rPr>
            </w:pPr>
            <w:r w:rsidRPr="00A16E4A">
              <w:rPr>
                <w:rFonts w:ascii="Times New Roman" w:eastAsia="Times New Roman" w:hAnsi="Times New Roman"/>
                <w:szCs w:val="20"/>
                <w:lang w:eastAsia="ru-RU"/>
              </w:rPr>
              <w:t>Доля участников, получивших отметку «2»</w:t>
            </w:r>
          </w:p>
        </w:tc>
        <w:tc>
          <w:tcPr>
            <w:tcW w:w="2126" w:type="dxa"/>
            <w:vAlign w:val="center"/>
          </w:tcPr>
          <w:p w14:paraId="243B01C0" w14:textId="77777777" w:rsidR="000E0643" w:rsidRPr="00A16E4A" w:rsidRDefault="000E0643" w:rsidP="00323154">
            <w:pPr>
              <w:pStyle w:val="a3"/>
              <w:spacing w:after="0" w:line="240" w:lineRule="auto"/>
              <w:ind w:left="0"/>
              <w:jc w:val="center"/>
              <w:rPr>
                <w:rFonts w:ascii="Times New Roman" w:eastAsia="Times New Roman" w:hAnsi="Times New Roman"/>
                <w:szCs w:val="20"/>
                <w:lang w:eastAsia="ru-RU"/>
              </w:rPr>
            </w:pPr>
            <w:r w:rsidRPr="00A16E4A">
              <w:rPr>
                <w:rFonts w:ascii="Times New Roman" w:eastAsia="Times New Roman" w:hAnsi="Times New Roman"/>
                <w:szCs w:val="20"/>
                <w:lang w:eastAsia="ru-RU"/>
              </w:rPr>
              <w:t xml:space="preserve">Доля участников, получивших отметки «4» и «5» </w:t>
            </w:r>
          </w:p>
          <w:p w14:paraId="06BEEE6E" w14:textId="13F96EA9" w:rsidR="000E0643" w:rsidRPr="00A16E4A" w:rsidRDefault="000E0643" w:rsidP="00D831A4">
            <w:pPr>
              <w:pStyle w:val="a3"/>
              <w:spacing w:after="0" w:line="240" w:lineRule="auto"/>
              <w:ind w:left="0"/>
              <w:jc w:val="center"/>
              <w:rPr>
                <w:rFonts w:ascii="Times New Roman" w:eastAsia="Times New Roman" w:hAnsi="Times New Roman"/>
                <w:szCs w:val="20"/>
                <w:lang w:eastAsia="ru-RU"/>
              </w:rPr>
            </w:pPr>
            <w:r w:rsidRPr="00A16E4A">
              <w:rPr>
                <w:rFonts w:ascii="Times New Roman" w:eastAsia="Times New Roman" w:hAnsi="Times New Roman"/>
                <w:szCs w:val="20"/>
                <w:lang w:eastAsia="ru-RU"/>
              </w:rPr>
              <w:t>(качество обучения)</w:t>
            </w:r>
          </w:p>
        </w:tc>
        <w:tc>
          <w:tcPr>
            <w:tcW w:w="2552" w:type="dxa"/>
            <w:vAlign w:val="center"/>
          </w:tcPr>
          <w:p w14:paraId="65CDB6F8" w14:textId="77777777" w:rsidR="000E0643" w:rsidRPr="00A16E4A" w:rsidRDefault="000E0643" w:rsidP="00323154">
            <w:pPr>
              <w:pStyle w:val="a3"/>
              <w:spacing w:after="0" w:line="240" w:lineRule="auto"/>
              <w:ind w:left="0"/>
              <w:jc w:val="center"/>
              <w:rPr>
                <w:rFonts w:ascii="Times New Roman" w:eastAsia="Times New Roman" w:hAnsi="Times New Roman"/>
                <w:szCs w:val="20"/>
                <w:lang w:eastAsia="ru-RU"/>
              </w:rPr>
            </w:pPr>
            <w:r w:rsidRPr="00A16E4A">
              <w:rPr>
                <w:rFonts w:ascii="Times New Roman" w:eastAsia="Times New Roman" w:hAnsi="Times New Roman"/>
                <w:szCs w:val="20"/>
                <w:lang w:eastAsia="ru-RU"/>
              </w:rPr>
              <w:t xml:space="preserve">Доля участников, получивших отметки </w:t>
            </w:r>
          </w:p>
          <w:p w14:paraId="4ABC9DF4" w14:textId="77777777" w:rsidR="00F03415" w:rsidRPr="00A16E4A" w:rsidRDefault="000E0643" w:rsidP="00D831A4">
            <w:pPr>
              <w:pStyle w:val="a3"/>
              <w:spacing w:after="0" w:line="240" w:lineRule="auto"/>
              <w:ind w:left="0"/>
              <w:jc w:val="center"/>
              <w:rPr>
                <w:rFonts w:ascii="Times New Roman" w:eastAsia="Times New Roman" w:hAnsi="Times New Roman"/>
                <w:szCs w:val="20"/>
                <w:lang w:eastAsia="ru-RU"/>
              </w:rPr>
            </w:pPr>
            <w:r w:rsidRPr="00A16E4A">
              <w:rPr>
                <w:rFonts w:ascii="Times New Roman" w:eastAsia="Times New Roman" w:hAnsi="Times New Roman"/>
                <w:szCs w:val="20"/>
                <w:lang w:eastAsia="ru-RU"/>
              </w:rPr>
              <w:t xml:space="preserve">«3», «4» и «5» </w:t>
            </w:r>
          </w:p>
          <w:p w14:paraId="1FF12D19" w14:textId="41046698" w:rsidR="000E0643" w:rsidRPr="00A16E4A" w:rsidRDefault="000E0643" w:rsidP="00D831A4">
            <w:pPr>
              <w:pStyle w:val="a3"/>
              <w:spacing w:after="0" w:line="240" w:lineRule="auto"/>
              <w:ind w:left="0"/>
              <w:jc w:val="center"/>
              <w:rPr>
                <w:rFonts w:ascii="Times New Roman" w:eastAsia="Times New Roman" w:hAnsi="Times New Roman"/>
                <w:szCs w:val="20"/>
                <w:lang w:eastAsia="ru-RU"/>
              </w:rPr>
            </w:pPr>
            <w:r w:rsidRPr="00A16E4A">
              <w:rPr>
                <w:rFonts w:eastAsia="MS Mincho"/>
                <w:szCs w:val="20"/>
              </w:rPr>
              <w:t>(</w:t>
            </w:r>
            <w:r w:rsidRPr="00A16E4A">
              <w:rPr>
                <w:rFonts w:ascii="Times New Roman" w:eastAsia="Times New Roman" w:hAnsi="Times New Roman"/>
                <w:szCs w:val="20"/>
                <w:lang w:eastAsia="ru-RU"/>
              </w:rPr>
              <w:t xml:space="preserve">уровень </w:t>
            </w:r>
            <w:proofErr w:type="spellStart"/>
            <w:r w:rsidRPr="00A16E4A">
              <w:rPr>
                <w:rFonts w:ascii="Times New Roman" w:eastAsia="Times New Roman" w:hAnsi="Times New Roman"/>
                <w:szCs w:val="20"/>
                <w:lang w:eastAsia="ru-RU"/>
              </w:rPr>
              <w:t>обученности</w:t>
            </w:r>
            <w:proofErr w:type="spellEnd"/>
            <w:r w:rsidRPr="00A16E4A">
              <w:rPr>
                <w:rFonts w:ascii="Times New Roman" w:eastAsia="Times New Roman" w:hAnsi="Times New Roman"/>
                <w:szCs w:val="20"/>
                <w:lang w:eastAsia="ru-RU"/>
              </w:rPr>
              <w:t>)</w:t>
            </w:r>
          </w:p>
        </w:tc>
      </w:tr>
      <w:tr w:rsidR="00BE42D2" w:rsidRPr="00DC5DDB" w14:paraId="339AF4D8" w14:textId="77777777" w:rsidTr="00A16E4A">
        <w:trPr>
          <w:trHeight w:val="451"/>
        </w:trPr>
        <w:tc>
          <w:tcPr>
            <w:tcW w:w="567" w:type="dxa"/>
            <w:vAlign w:val="center"/>
          </w:tcPr>
          <w:p w14:paraId="1B82463D" w14:textId="77777777" w:rsidR="00BE42D2" w:rsidRPr="002178E5" w:rsidRDefault="0079316A" w:rsidP="00F03415">
            <w:pPr>
              <w:pStyle w:val="a3"/>
              <w:spacing w:after="0" w:line="240" w:lineRule="auto"/>
              <w:ind w:left="0"/>
              <w:jc w:val="center"/>
              <w:rPr>
                <w:rFonts w:ascii="Times New Roman" w:eastAsia="Times New Roman" w:hAnsi="Times New Roman"/>
                <w:sz w:val="20"/>
                <w:szCs w:val="20"/>
                <w:lang w:eastAsia="ru-RU"/>
              </w:rPr>
            </w:pPr>
            <w:r w:rsidRPr="002178E5">
              <w:rPr>
                <w:rFonts w:ascii="Times New Roman" w:eastAsia="Times New Roman" w:hAnsi="Times New Roman"/>
                <w:sz w:val="20"/>
                <w:szCs w:val="20"/>
                <w:lang w:eastAsia="ru-RU"/>
              </w:rPr>
              <w:t>1.</w:t>
            </w:r>
          </w:p>
        </w:tc>
        <w:tc>
          <w:tcPr>
            <w:tcW w:w="1985" w:type="dxa"/>
            <w:vAlign w:val="center"/>
          </w:tcPr>
          <w:p w14:paraId="561CABCE" w14:textId="77777777" w:rsidR="00F03415" w:rsidRPr="00A16E4A" w:rsidRDefault="00AC0365" w:rsidP="00F03415">
            <w:pPr>
              <w:pStyle w:val="a3"/>
              <w:spacing w:after="0" w:line="240" w:lineRule="auto"/>
              <w:ind w:left="0"/>
              <w:jc w:val="center"/>
              <w:rPr>
                <w:rFonts w:ascii="Times New Roman" w:eastAsia="Times New Roman" w:hAnsi="Times New Roman"/>
                <w:sz w:val="24"/>
                <w:szCs w:val="20"/>
                <w:lang w:eastAsia="ru-RU"/>
              </w:rPr>
            </w:pPr>
            <w:r w:rsidRPr="00A16E4A">
              <w:rPr>
                <w:rFonts w:ascii="Times New Roman" w:eastAsia="Times New Roman" w:hAnsi="Times New Roman"/>
                <w:sz w:val="24"/>
                <w:szCs w:val="20"/>
                <w:lang w:eastAsia="ru-RU"/>
              </w:rPr>
              <w:t xml:space="preserve">ГБОУ СОШ </w:t>
            </w:r>
          </w:p>
          <w:p w14:paraId="6FCD4B7B" w14:textId="43DBCCA3" w:rsidR="00BE42D2" w:rsidRPr="00A16E4A" w:rsidRDefault="00AC0365" w:rsidP="00743514">
            <w:pPr>
              <w:pStyle w:val="a3"/>
              <w:spacing w:after="0" w:line="240" w:lineRule="auto"/>
              <w:ind w:left="0"/>
              <w:jc w:val="center"/>
              <w:rPr>
                <w:rFonts w:ascii="Times New Roman" w:eastAsia="Times New Roman" w:hAnsi="Times New Roman"/>
                <w:sz w:val="24"/>
                <w:szCs w:val="20"/>
                <w:lang w:eastAsia="ru-RU"/>
              </w:rPr>
            </w:pPr>
            <w:r w:rsidRPr="00A16E4A">
              <w:rPr>
                <w:rFonts w:ascii="Times New Roman" w:eastAsia="Times New Roman" w:hAnsi="Times New Roman"/>
                <w:sz w:val="24"/>
                <w:szCs w:val="20"/>
                <w:lang w:eastAsia="ru-RU"/>
              </w:rPr>
              <w:t xml:space="preserve">с. </w:t>
            </w:r>
            <w:proofErr w:type="spellStart"/>
            <w:r w:rsidR="000E00FD">
              <w:rPr>
                <w:rFonts w:ascii="Times New Roman" w:eastAsia="Times New Roman" w:hAnsi="Times New Roman"/>
                <w:sz w:val="24"/>
                <w:szCs w:val="20"/>
                <w:lang w:eastAsia="ru-RU"/>
              </w:rPr>
              <w:t>П</w:t>
            </w:r>
            <w:r w:rsidR="00743514">
              <w:rPr>
                <w:rFonts w:ascii="Times New Roman" w:eastAsia="Times New Roman" w:hAnsi="Times New Roman"/>
                <w:sz w:val="24"/>
                <w:szCs w:val="20"/>
                <w:lang w:eastAsia="ru-RU"/>
              </w:rPr>
              <w:t>е</w:t>
            </w:r>
            <w:r w:rsidR="000E00FD">
              <w:rPr>
                <w:rFonts w:ascii="Times New Roman" w:eastAsia="Times New Roman" w:hAnsi="Times New Roman"/>
                <w:sz w:val="24"/>
                <w:szCs w:val="20"/>
                <w:lang w:eastAsia="ru-RU"/>
              </w:rPr>
              <w:t>трока</w:t>
            </w:r>
            <w:proofErr w:type="spellEnd"/>
          </w:p>
        </w:tc>
        <w:tc>
          <w:tcPr>
            <w:tcW w:w="2126" w:type="dxa"/>
            <w:vAlign w:val="center"/>
          </w:tcPr>
          <w:p w14:paraId="31D59CCE" w14:textId="09510CF3" w:rsidR="00BE42D2" w:rsidRPr="00A16E4A" w:rsidRDefault="00743514" w:rsidP="00AC0365">
            <w:pPr>
              <w:pStyle w:val="a3"/>
              <w:spacing w:after="0" w:line="240" w:lineRule="auto"/>
              <w:ind w:left="0"/>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28,6</w:t>
            </w:r>
          </w:p>
        </w:tc>
        <w:tc>
          <w:tcPr>
            <w:tcW w:w="2126" w:type="dxa"/>
            <w:vAlign w:val="center"/>
          </w:tcPr>
          <w:p w14:paraId="6AED4CB2" w14:textId="056A78DC" w:rsidR="00BE42D2" w:rsidRPr="00A16E4A" w:rsidRDefault="00743514" w:rsidP="00AC0365">
            <w:pPr>
              <w:pStyle w:val="a3"/>
              <w:spacing w:after="0" w:line="240" w:lineRule="auto"/>
              <w:ind w:left="0"/>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21,4</w:t>
            </w:r>
          </w:p>
        </w:tc>
        <w:tc>
          <w:tcPr>
            <w:tcW w:w="2552" w:type="dxa"/>
            <w:vAlign w:val="center"/>
          </w:tcPr>
          <w:p w14:paraId="2CA43BE8" w14:textId="60AB3456" w:rsidR="00BE42D2" w:rsidRPr="00A16E4A" w:rsidRDefault="00743514" w:rsidP="00AC0365">
            <w:pPr>
              <w:pStyle w:val="a3"/>
              <w:spacing w:after="0" w:line="240" w:lineRule="auto"/>
              <w:ind w:left="0"/>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71,4</w:t>
            </w:r>
          </w:p>
        </w:tc>
      </w:tr>
      <w:tr w:rsidR="00EB7C8C" w:rsidRPr="00DC5DDB" w14:paraId="6F784E3A" w14:textId="77777777" w:rsidTr="00A16E4A">
        <w:trPr>
          <w:trHeight w:val="427"/>
        </w:trPr>
        <w:tc>
          <w:tcPr>
            <w:tcW w:w="567" w:type="dxa"/>
            <w:vAlign w:val="center"/>
          </w:tcPr>
          <w:p w14:paraId="5AAFD9D5" w14:textId="69C5FB66" w:rsidR="00EB7C8C" w:rsidRPr="001E2275" w:rsidRDefault="001E2275" w:rsidP="00F03415">
            <w:pPr>
              <w:jc w:val="center"/>
              <w:rPr>
                <w:sz w:val="20"/>
                <w:szCs w:val="20"/>
              </w:rPr>
            </w:pPr>
            <w:r>
              <w:rPr>
                <w:sz w:val="20"/>
                <w:szCs w:val="20"/>
              </w:rPr>
              <w:t>2.</w:t>
            </w:r>
          </w:p>
        </w:tc>
        <w:tc>
          <w:tcPr>
            <w:tcW w:w="1985" w:type="dxa"/>
            <w:vAlign w:val="center"/>
          </w:tcPr>
          <w:p w14:paraId="13795082" w14:textId="77777777" w:rsidR="00743514" w:rsidRDefault="000E00FD" w:rsidP="00743514">
            <w:pPr>
              <w:pStyle w:val="a3"/>
              <w:spacing w:after="0" w:line="240" w:lineRule="auto"/>
              <w:ind w:left="0"/>
              <w:jc w:val="center"/>
              <w:rPr>
                <w:rFonts w:ascii="Times New Roman" w:eastAsia="Times New Roman" w:hAnsi="Times New Roman"/>
                <w:sz w:val="24"/>
                <w:szCs w:val="20"/>
                <w:lang w:eastAsia="ru-RU"/>
              </w:rPr>
            </w:pPr>
            <w:r w:rsidRPr="00A16E4A">
              <w:rPr>
                <w:rFonts w:ascii="Times New Roman" w:eastAsia="Times New Roman" w:hAnsi="Times New Roman"/>
                <w:sz w:val="24"/>
                <w:szCs w:val="20"/>
                <w:lang w:eastAsia="ru-RU"/>
              </w:rPr>
              <w:t xml:space="preserve">ГБОУ СОШ </w:t>
            </w:r>
          </w:p>
          <w:p w14:paraId="2744B8A4" w14:textId="30124B97" w:rsidR="00EB7C8C" w:rsidRPr="00A16E4A" w:rsidRDefault="00743514" w:rsidP="00743514">
            <w:pPr>
              <w:pStyle w:val="a3"/>
              <w:spacing w:after="0" w:line="240" w:lineRule="auto"/>
              <w:ind w:left="0"/>
              <w:jc w:val="center"/>
              <w:rPr>
                <w:rFonts w:ascii="Times New Roman" w:hAnsi="Times New Roman"/>
                <w:sz w:val="24"/>
                <w:szCs w:val="20"/>
              </w:rPr>
            </w:pPr>
            <w:proofErr w:type="gramStart"/>
            <w:r>
              <w:rPr>
                <w:rFonts w:ascii="Times New Roman" w:eastAsia="Times New Roman" w:hAnsi="Times New Roman"/>
                <w:sz w:val="24"/>
                <w:szCs w:val="20"/>
                <w:lang w:eastAsia="ru-RU"/>
              </w:rPr>
              <w:t>с</w:t>
            </w:r>
            <w:proofErr w:type="gramEnd"/>
            <w:r>
              <w:rPr>
                <w:rFonts w:ascii="Times New Roman" w:eastAsia="Times New Roman" w:hAnsi="Times New Roman"/>
                <w:sz w:val="24"/>
                <w:szCs w:val="20"/>
                <w:lang w:eastAsia="ru-RU"/>
              </w:rPr>
              <w:t>. Утевка</w:t>
            </w:r>
          </w:p>
        </w:tc>
        <w:tc>
          <w:tcPr>
            <w:tcW w:w="2126" w:type="dxa"/>
            <w:vAlign w:val="center"/>
          </w:tcPr>
          <w:p w14:paraId="126C3383" w14:textId="2303ABB9" w:rsidR="00EB7C8C" w:rsidRPr="00A16E4A" w:rsidRDefault="00743514" w:rsidP="001E2275">
            <w:pPr>
              <w:pStyle w:val="a3"/>
              <w:spacing w:after="0" w:line="240" w:lineRule="auto"/>
              <w:ind w:left="0"/>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33,3</w:t>
            </w:r>
          </w:p>
        </w:tc>
        <w:tc>
          <w:tcPr>
            <w:tcW w:w="2126" w:type="dxa"/>
            <w:vAlign w:val="center"/>
          </w:tcPr>
          <w:p w14:paraId="5C00EA73" w14:textId="5EDFA1EF" w:rsidR="00EB7C8C" w:rsidRPr="00A16E4A" w:rsidRDefault="00743514" w:rsidP="001E2275">
            <w:pPr>
              <w:pStyle w:val="a3"/>
              <w:spacing w:after="0" w:line="240" w:lineRule="auto"/>
              <w:ind w:left="0"/>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33,3</w:t>
            </w:r>
          </w:p>
        </w:tc>
        <w:tc>
          <w:tcPr>
            <w:tcW w:w="2552" w:type="dxa"/>
            <w:vAlign w:val="center"/>
          </w:tcPr>
          <w:p w14:paraId="2A2F3105" w14:textId="445443D6" w:rsidR="00EB7C8C" w:rsidRPr="00A16E4A" w:rsidRDefault="00743514" w:rsidP="001E2275">
            <w:pPr>
              <w:pStyle w:val="a3"/>
              <w:spacing w:after="0" w:line="240" w:lineRule="auto"/>
              <w:ind w:left="0"/>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66,7</w:t>
            </w:r>
          </w:p>
        </w:tc>
      </w:tr>
      <w:bookmarkEnd w:id="3"/>
      <w:bookmarkEnd w:id="4"/>
      <w:bookmarkEnd w:id="5"/>
    </w:tbl>
    <w:p w14:paraId="755DF6DC" w14:textId="77777777" w:rsidR="005060D9" w:rsidRPr="00931BA3" w:rsidRDefault="005060D9" w:rsidP="00D116BF">
      <w:pPr>
        <w:pStyle w:val="a3"/>
        <w:spacing w:after="0" w:line="240" w:lineRule="auto"/>
        <w:ind w:left="360"/>
        <w:jc w:val="both"/>
        <w:rPr>
          <w:rFonts w:ascii="Times New Roman" w:eastAsia="Times New Roman" w:hAnsi="Times New Roman"/>
          <w:b/>
          <w:sz w:val="24"/>
          <w:szCs w:val="24"/>
          <w:lang w:eastAsia="ru-RU"/>
        </w:rPr>
      </w:pPr>
    </w:p>
    <w:p w14:paraId="30D4566D" w14:textId="77777777" w:rsidR="00094A1E" w:rsidRDefault="00094A1E" w:rsidP="00F97F6F">
      <w:pPr>
        <w:jc w:val="both"/>
        <w:rPr>
          <w:b/>
        </w:rPr>
      </w:pPr>
    </w:p>
    <w:p w14:paraId="403C5FA6" w14:textId="63B8DD76" w:rsidR="00F03415" w:rsidRDefault="0011030A" w:rsidP="00E774F7">
      <w:pPr>
        <w:spacing w:line="360" w:lineRule="auto"/>
        <w:ind w:firstLine="567"/>
        <w:jc w:val="both"/>
        <w:rPr>
          <w:b/>
        </w:rPr>
      </w:pPr>
      <w:r>
        <w:rPr>
          <w:b/>
          <w:sz w:val="28"/>
        </w:rPr>
        <w:t>2</w:t>
      </w:r>
      <w:r w:rsidR="00BE42D2" w:rsidRPr="00F03415">
        <w:rPr>
          <w:b/>
          <w:sz w:val="28"/>
        </w:rPr>
        <w:t>.</w:t>
      </w:r>
      <w:r w:rsidR="00A61E60" w:rsidRPr="00F03415">
        <w:rPr>
          <w:b/>
          <w:sz w:val="28"/>
        </w:rPr>
        <w:t>7</w:t>
      </w:r>
      <w:r>
        <w:rPr>
          <w:b/>
          <w:sz w:val="28"/>
        </w:rPr>
        <w:t xml:space="preserve">. </w:t>
      </w:r>
      <w:bookmarkStart w:id="6" w:name="_GoBack"/>
      <w:bookmarkEnd w:id="6"/>
      <w:r w:rsidR="00BE42D2" w:rsidRPr="00F03415">
        <w:rPr>
          <w:b/>
          <w:sz w:val="28"/>
        </w:rPr>
        <w:t xml:space="preserve"> </w:t>
      </w:r>
      <w:r w:rsidR="005060D9" w:rsidRPr="00F03415">
        <w:rPr>
          <w:b/>
          <w:sz w:val="28"/>
        </w:rPr>
        <w:t>ВЫВОД</w:t>
      </w:r>
      <w:r w:rsidR="00653487" w:rsidRPr="00F03415">
        <w:rPr>
          <w:b/>
          <w:sz w:val="28"/>
        </w:rPr>
        <w:t>Ы</w:t>
      </w:r>
      <w:r w:rsidR="00F921F7" w:rsidRPr="00F03415">
        <w:rPr>
          <w:b/>
          <w:sz w:val="28"/>
        </w:rPr>
        <w:t xml:space="preserve"> </w:t>
      </w:r>
      <w:r w:rsidR="00146CF9" w:rsidRPr="00F03415">
        <w:rPr>
          <w:b/>
          <w:sz w:val="28"/>
        </w:rPr>
        <w:t xml:space="preserve">о </w:t>
      </w:r>
      <w:r w:rsidR="00653487" w:rsidRPr="00F03415">
        <w:rPr>
          <w:b/>
          <w:sz w:val="28"/>
        </w:rPr>
        <w:t>характере</w:t>
      </w:r>
      <w:r w:rsidR="005060D9" w:rsidRPr="00F03415">
        <w:rPr>
          <w:b/>
          <w:sz w:val="28"/>
        </w:rPr>
        <w:t xml:space="preserve"> результатов </w:t>
      </w:r>
      <w:r w:rsidR="00F921F7" w:rsidRPr="00F03415">
        <w:rPr>
          <w:b/>
          <w:sz w:val="28"/>
        </w:rPr>
        <w:t>О</w:t>
      </w:r>
      <w:r w:rsidR="005060D9" w:rsidRPr="00F03415">
        <w:rPr>
          <w:b/>
          <w:sz w:val="28"/>
        </w:rPr>
        <w:t>ГЭ по</w:t>
      </w:r>
      <w:r w:rsidR="00F921F7" w:rsidRPr="00F03415">
        <w:rPr>
          <w:b/>
          <w:sz w:val="28"/>
        </w:rPr>
        <w:t xml:space="preserve"> </w:t>
      </w:r>
      <w:r w:rsidR="005060D9" w:rsidRPr="00F03415">
        <w:rPr>
          <w:b/>
          <w:sz w:val="28"/>
        </w:rPr>
        <w:t>предмету</w:t>
      </w:r>
      <w:r w:rsidR="00BE42D2" w:rsidRPr="00F03415">
        <w:rPr>
          <w:b/>
          <w:sz w:val="28"/>
        </w:rPr>
        <w:t xml:space="preserve"> в </w:t>
      </w:r>
      <w:r w:rsidR="00323154" w:rsidRPr="00F03415">
        <w:rPr>
          <w:b/>
          <w:sz w:val="28"/>
        </w:rPr>
        <w:t>202</w:t>
      </w:r>
      <w:r w:rsidR="00743514">
        <w:rPr>
          <w:b/>
          <w:sz w:val="28"/>
        </w:rPr>
        <w:t>5</w:t>
      </w:r>
      <w:r w:rsidR="00DC5DDB" w:rsidRPr="00F03415">
        <w:rPr>
          <w:b/>
          <w:sz w:val="28"/>
        </w:rPr>
        <w:t xml:space="preserve"> </w:t>
      </w:r>
      <w:r w:rsidR="00BE42D2" w:rsidRPr="00F03415">
        <w:rPr>
          <w:b/>
          <w:sz w:val="28"/>
        </w:rPr>
        <w:t>году</w:t>
      </w:r>
      <w:r w:rsidR="00653487" w:rsidRPr="00F03415">
        <w:rPr>
          <w:b/>
          <w:sz w:val="28"/>
        </w:rPr>
        <w:t xml:space="preserve"> и в динамике.</w:t>
      </w:r>
    </w:p>
    <w:p w14:paraId="2C274E1C" w14:textId="3B7D492D" w:rsidR="00F03415" w:rsidRDefault="00E774F7" w:rsidP="00F03415">
      <w:pPr>
        <w:spacing w:line="360" w:lineRule="auto"/>
        <w:ind w:firstLine="567"/>
        <w:jc w:val="both"/>
        <w:rPr>
          <w:rFonts w:eastAsia="Calibri"/>
          <w:sz w:val="28"/>
        </w:rPr>
      </w:pPr>
      <w:r w:rsidRPr="00E774F7">
        <w:rPr>
          <w:rFonts w:eastAsia="Calibri"/>
          <w:sz w:val="28"/>
        </w:rPr>
        <w:t xml:space="preserve">Государственную итоговую аттестацию по обществознанию в форме ОГЭ сдавали </w:t>
      </w:r>
      <w:r w:rsidR="00743514">
        <w:rPr>
          <w:rFonts w:eastAsia="Calibri"/>
          <w:sz w:val="28"/>
        </w:rPr>
        <w:t>276</w:t>
      </w:r>
      <w:r w:rsidRPr="00E774F7">
        <w:rPr>
          <w:rFonts w:eastAsia="Calibri"/>
          <w:sz w:val="28"/>
        </w:rPr>
        <w:t xml:space="preserve"> </w:t>
      </w:r>
      <w:proofErr w:type="gramStart"/>
      <w:r w:rsidRPr="00E774F7">
        <w:rPr>
          <w:rFonts w:eastAsia="Calibri"/>
          <w:sz w:val="28"/>
        </w:rPr>
        <w:t>обучающих</w:t>
      </w:r>
      <w:r w:rsidR="00622AD7">
        <w:rPr>
          <w:rFonts w:eastAsia="Calibri"/>
          <w:sz w:val="28"/>
        </w:rPr>
        <w:t>ся</w:t>
      </w:r>
      <w:proofErr w:type="gramEnd"/>
      <w:r w:rsidR="00622AD7">
        <w:rPr>
          <w:rFonts w:eastAsia="Calibri"/>
          <w:sz w:val="28"/>
        </w:rPr>
        <w:t xml:space="preserve">. </w:t>
      </w:r>
    </w:p>
    <w:p w14:paraId="06702814" w14:textId="65B79229" w:rsidR="00245727" w:rsidRDefault="000F01B6" w:rsidP="00F03415">
      <w:pPr>
        <w:spacing w:line="360" w:lineRule="auto"/>
        <w:ind w:firstLine="567"/>
        <w:jc w:val="both"/>
        <w:rPr>
          <w:sz w:val="28"/>
        </w:rPr>
      </w:pPr>
      <w:r w:rsidRPr="004B5C36">
        <w:rPr>
          <w:sz w:val="28"/>
        </w:rPr>
        <w:t xml:space="preserve">В абсолютных значениях не сдали экзамен в </w:t>
      </w:r>
      <w:r>
        <w:rPr>
          <w:sz w:val="28"/>
        </w:rPr>
        <w:t xml:space="preserve"> основные сроки в 202</w:t>
      </w:r>
      <w:r w:rsidR="00F3418E">
        <w:rPr>
          <w:sz w:val="28"/>
        </w:rPr>
        <w:t>4</w:t>
      </w:r>
      <w:r>
        <w:rPr>
          <w:sz w:val="28"/>
        </w:rPr>
        <w:t xml:space="preserve">г. – </w:t>
      </w:r>
      <w:r w:rsidR="00F3418E">
        <w:rPr>
          <w:sz w:val="28"/>
        </w:rPr>
        <w:t>37</w:t>
      </w:r>
      <w:r>
        <w:rPr>
          <w:sz w:val="28"/>
        </w:rPr>
        <w:t xml:space="preserve"> чел., в 202</w:t>
      </w:r>
      <w:r w:rsidR="00F3418E">
        <w:rPr>
          <w:sz w:val="28"/>
        </w:rPr>
        <w:t>5</w:t>
      </w:r>
      <w:r>
        <w:rPr>
          <w:sz w:val="28"/>
        </w:rPr>
        <w:t xml:space="preserve">г. –  </w:t>
      </w:r>
      <w:r w:rsidR="00F3418E">
        <w:rPr>
          <w:sz w:val="28"/>
        </w:rPr>
        <w:t>24</w:t>
      </w:r>
      <w:r w:rsidR="00146141">
        <w:rPr>
          <w:sz w:val="28"/>
        </w:rPr>
        <w:t xml:space="preserve"> </w:t>
      </w:r>
      <w:r>
        <w:rPr>
          <w:sz w:val="28"/>
        </w:rPr>
        <w:t xml:space="preserve">чел., доля составляет </w:t>
      </w:r>
      <w:r w:rsidR="00F3418E">
        <w:rPr>
          <w:sz w:val="28"/>
        </w:rPr>
        <w:t xml:space="preserve">10,8% </w:t>
      </w:r>
      <w:r>
        <w:rPr>
          <w:sz w:val="28"/>
        </w:rPr>
        <w:t xml:space="preserve">и </w:t>
      </w:r>
      <w:r w:rsidR="00F3418E">
        <w:rPr>
          <w:sz w:val="28"/>
        </w:rPr>
        <w:t xml:space="preserve">8,7% </w:t>
      </w:r>
      <w:r>
        <w:rPr>
          <w:sz w:val="28"/>
        </w:rPr>
        <w:t xml:space="preserve">соответственно. </w:t>
      </w:r>
      <w:r w:rsidR="00F03415">
        <w:rPr>
          <w:sz w:val="28"/>
        </w:rPr>
        <w:t>К</w:t>
      </w:r>
      <w:r w:rsidR="00F03415" w:rsidRPr="00DD43EB">
        <w:rPr>
          <w:sz w:val="28"/>
        </w:rPr>
        <w:t xml:space="preserve">оличество участников с низким уровнем подготовки по предмету </w:t>
      </w:r>
      <w:r w:rsidR="00F03415">
        <w:rPr>
          <w:sz w:val="28"/>
        </w:rPr>
        <w:t xml:space="preserve">могло быть </w:t>
      </w:r>
      <w:r w:rsidR="00F03415" w:rsidRPr="00DD43EB">
        <w:rPr>
          <w:sz w:val="28"/>
        </w:rPr>
        <w:t>значительно больше, чем просто количество не п</w:t>
      </w:r>
      <w:r w:rsidR="00BD74C0">
        <w:rPr>
          <w:sz w:val="28"/>
        </w:rPr>
        <w:t xml:space="preserve">реодолевших минимальную границу, так как доля участников экзамена, </w:t>
      </w:r>
      <w:r w:rsidR="00F03415" w:rsidRPr="00DD43EB">
        <w:rPr>
          <w:sz w:val="28"/>
        </w:rPr>
        <w:t>преодолевши</w:t>
      </w:r>
      <w:r w:rsidR="00F03415">
        <w:rPr>
          <w:sz w:val="28"/>
        </w:rPr>
        <w:t>х</w:t>
      </w:r>
      <w:r w:rsidR="00F03415" w:rsidRPr="00DD43EB">
        <w:rPr>
          <w:sz w:val="28"/>
        </w:rPr>
        <w:t xml:space="preserve">  минимальную гр</w:t>
      </w:r>
      <w:r w:rsidR="00F03415">
        <w:rPr>
          <w:sz w:val="28"/>
        </w:rPr>
        <w:t>аницу с запасом в 1-2 балла</w:t>
      </w:r>
      <w:r w:rsidR="00BD74C0">
        <w:rPr>
          <w:sz w:val="28"/>
        </w:rPr>
        <w:t>,</w:t>
      </w:r>
      <w:r w:rsidR="00F03415">
        <w:rPr>
          <w:sz w:val="28"/>
        </w:rPr>
        <w:t xml:space="preserve"> </w:t>
      </w:r>
      <w:r w:rsidR="00BD74C0">
        <w:rPr>
          <w:sz w:val="28"/>
        </w:rPr>
        <w:t>составила</w:t>
      </w:r>
      <w:r w:rsidR="00245727">
        <w:rPr>
          <w:sz w:val="28"/>
        </w:rPr>
        <w:t xml:space="preserve"> </w:t>
      </w:r>
      <w:r w:rsidR="00F3418E">
        <w:rPr>
          <w:sz w:val="28"/>
        </w:rPr>
        <w:t>4</w:t>
      </w:r>
      <w:r w:rsidR="00BD74C0">
        <w:rPr>
          <w:sz w:val="28"/>
        </w:rPr>
        <w:t>% (</w:t>
      </w:r>
      <w:r w:rsidR="00F3418E">
        <w:rPr>
          <w:sz w:val="28"/>
        </w:rPr>
        <w:t>11</w:t>
      </w:r>
      <w:r w:rsidR="00BD74C0">
        <w:rPr>
          <w:sz w:val="28"/>
        </w:rPr>
        <w:t xml:space="preserve"> чел)</w:t>
      </w:r>
      <w:r w:rsidR="00245727">
        <w:rPr>
          <w:sz w:val="28"/>
        </w:rPr>
        <w:t>.</w:t>
      </w:r>
    </w:p>
    <w:p w14:paraId="76E927D0" w14:textId="3EF0E83F" w:rsidR="00245727" w:rsidRDefault="00F3418E" w:rsidP="00992296">
      <w:pPr>
        <w:spacing w:line="360" w:lineRule="auto"/>
        <w:jc w:val="center"/>
        <w:rPr>
          <w:sz w:val="28"/>
        </w:rPr>
      </w:pPr>
      <w:r>
        <w:rPr>
          <w:noProof/>
        </w:rPr>
        <w:drawing>
          <wp:inline distT="0" distB="0" distL="0" distR="0" wp14:anchorId="3B0A81A5" wp14:editId="0184EE35">
            <wp:extent cx="4838700" cy="16287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4BCB56" w14:textId="7CF358E3" w:rsidR="00A16E4A" w:rsidRDefault="00992296" w:rsidP="00BB1A6B">
      <w:pPr>
        <w:tabs>
          <w:tab w:val="left" w:pos="567"/>
        </w:tabs>
        <w:spacing w:line="360" w:lineRule="auto"/>
        <w:ind w:firstLine="709"/>
        <w:jc w:val="both"/>
        <w:rPr>
          <w:sz w:val="28"/>
          <w:szCs w:val="28"/>
        </w:rPr>
      </w:pPr>
      <w:r>
        <w:rPr>
          <w:rFonts w:eastAsia="Calibri"/>
          <w:sz w:val="28"/>
        </w:rPr>
        <w:t>Д</w:t>
      </w:r>
      <w:r w:rsidR="00E774F7" w:rsidRPr="00E774F7">
        <w:rPr>
          <w:rFonts w:eastAsia="Calibri"/>
          <w:sz w:val="28"/>
        </w:rPr>
        <w:t xml:space="preserve">оля выпускников, получивших отметку «3», </w:t>
      </w:r>
      <w:r w:rsidR="000F01B6">
        <w:rPr>
          <w:rFonts w:eastAsia="Calibri"/>
          <w:sz w:val="28"/>
        </w:rPr>
        <w:t xml:space="preserve">увеличилась по сравнению с прошлым годом на </w:t>
      </w:r>
      <w:r>
        <w:rPr>
          <w:rFonts w:eastAsia="Calibri"/>
          <w:sz w:val="28"/>
        </w:rPr>
        <w:t xml:space="preserve"> </w:t>
      </w:r>
      <w:r w:rsidR="00F3418E">
        <w:rPr>
          <w:rFonts w:eastAsia="Calibri"/>
          <w:sz w:val="28"/>
        </w:rPr>
        <w:t>0,4</w:t>
      </w:r>
      <w:r w:rsidR="000F01B6">
        <w:rPr>
          <w:rFonts w:eastAsia="Calibri"/>
          <w:sz w:val="28"/>
        </w:rPr>
        <w:t>% (2024г. – 37,3%</w:t>
      </w:r>
      <w:r w:rsidR="00BB1A6B">
        <w:rPr>
          <w:rFonts w:eastAsia="Calibri"/>
          <w:sz w:val="28"/>
        </w:rPr>
        <w:t>; 2025г.- 37,7%</w:t>
      </w:r>
      <w:r w:rsidR="000F01B6">
        <w:rPr>
          <w:rFonts w:eastAsia="Calibri"/>
          <w:sz w:val="28"/>
        </w:rPr>
        <w:t>).</w:t>
      </w:r>
      <w:r w:rsidR="00E774F7" w:rsidRPr="00E774F7">
        <w:rPr>
          <w:rFonts w:eastAsia="Calibri"/>
          <w:sz w:val="28"/>
        </w:rPr>
        <w:t xml:space="preserve"> Доля выпускников, </w:t>
      </w:r>
      <w:r w:rsidR="00E774F7" w:rsidRPr="00E774F7">
        <w:rPr>
          <w:rFonts w:eastAsia="Calibri"/>
          <w:sz w:val="28"/>
          <w:szCs w:val="28"/>
        </w:rPr>
        <w:lastRenderedPageBreak/>
        <w:t xml:space="preserve">получивших отметку </w:t>
      </w:r>
      <w:r w:rsidR="00E774F7" w:rsidRPr="00E774F7">
        <w:rPr>
          <w:rFonts w:eastAsia="Calibri"/>
          <w:sz w:val="28"/>
        </w:rPr>
        <w:t xml:space="preserve">«4» и «5», </w:t>
      </w:r>
      <w:r w:rsidR="005D28F5">
        <w:rPr>
          <w:rFonts w:eastAsia="Calibri"/>
          <w:sz w:val="28"/>
        </w:rPr>
        <w:t xml:space="preserve">по сравнению с </w:t>
      </w:r>
      <w:r>
        <w:rPr>
          <w:rFonts w:eastAsia="Calibri"/>
          <w:sz w:val="28"/>
        </w:rPr>
        <w:t xml:space="preserve">предыдущим годом немного </w:t>
      </w:r>
      <w:r w:rsidR="00BB1A6B">
        <w:rPr>
          <w:rFonts w:eastAsia="Calibri"/>
          <w:sz w:val="28"/>
        </w:rPr>
        <w:t>увеличилась</w:t>
      </w:r>
      <w:r>
        <w:rPr>
          <w:rFonts w:eastAsia="Calibri"/>
          <w:sz w:val="28"/>
        </w:rPr>
        <w:t xml:space="preserve"> </w:t>
      </w:r>
      <w:r w:rsidR="00A16E4A">
        <w:rPr>
          <w:rFonts w:eastAsia="Calibri"/>
          <w:sz w:val="28"/>
        </w:rPr>
        <w:t xml:space="preserve">на </w:t>
      </w:r>
      <w:r w:rsidR="00BB1A6B">
        <w:rPr>
          <w:rFonts w:eastAsia="Calibri"/>
          <w:sz w:val="28"/>
        </w:rPr>
        <w:t>1,7</w:t>
      </w:r>
      <w:r w:rsidR="00A16E4A">
        <w:rPr>
          <w:rFonts w:eastAsia="Calibri"/>
          <w:sz w:val="28"/>
        </w:rPr>
        <w:t>% (</w:t>
      </w:r>
      <w:r w:rsidR="00E774F7" w:rsidRPr="00E774F7">
        <w:rPr>
          <w:rFonts w:eastAsia="Calibri"/>
          <w:sz w:val="28"/>
        </w:rPr>
        <w:t>202</w:t>
      </w:r>
      <w:r w:rsidR="00BB1A6B">
        <w:rPr>
          <w:rFonts w:eastAsia="Calibri"/>
          <w:sz w:val="28"/>
        </w:rPr>
        <w:t>4</w:t>
      </w:r>
      <w:r w:rsidR="00E774F7" w:rsidRPr="00E774F7">
        <w:rPr>
          <w:rFonts w:eastAsia="Calibri"/>
          <w:sz w:val="28"/>
        </w:rPr>
        <w:t xml:space="preserve">г. – </w:t>
      </w:r>
      <w:r w:rsidR="00BB1A6B">
        <w:rPr>
          <w:rFonts w:eastAsia="Calibri"/>
          <w:sz w:val="28"/>
        </w:rPr>
        <w:t>51,9</w:t>
      </w:r>
      <w:r w:rsidR="00E774F7" w:rsidRPr="00E774F7">
        <w:rPr>
          <w:rFonts w:eastAsia="Calibri"/>
          <w:sz w:val="28"/>
        </w:rPr>
        <w:t>%</w:t>
      </w:r>
      <w:r w:rsidR="005D28F5">
        <w:rPr>
          <w:rFonts w:eastAsia="Calibri"/>
          <w:sz w:val="28"/>
        </w:rPr>
        <w:t>, 202</w:t>
      </w:r>
      <w:r w:rsidR="00BB1A6B">
        <w:rPr>
          <w:rFonts w:eastAsia="Calibri"/>
          <w:sz w:val="28"/>
        </w:rPr>
        <w:t>5</w:t>
      </w:r>
      <w:r w:rsidR="005D28F5">
        <w:rPr>
          <w:rFonts w:eastAsia="Calibri"/>
          <w:sz w:val="28"/>
        </w:rPr>
        <w:t xml:space="preserve"> – </w:t>
      </w:r>
      <w:r w:rsidR="00BB1A6B">
        <w:rPr>
          <w:rFonts w:eastAsia="Calibri"/>
          <w:sz w:val="28"/>
        </w:rPr>
        <w:t>53,6</w:t>
      </w:r>
      <w:r>
        <w:rPr>
          <w:rFonts w:eastAsia="Calibri"/>
          <w:sz w:val="28"/>
        </w:rPr>
        <w:t>%</w:t>
      </w:r>
      <w:r w:rsidR="00A16E4A">
        <w:rPr>
          <w:rFonts w:eastAsia="Calibri"/>
          <w:sz w:val="28"/>
        </w:rPr>
        <w:t>)</w:t>
      </w:r>
      <w:r w:rsidR="00E774F7" w:rsidRPr="00E774F7">
        <w:rPr>
          <w:rFonts w:eastAsia="Calibri"/>
          <w:sz w:val="28"/>
        </w:rPr>
        <w:t>.</w:t>
      </w:r>
      <w:r w:rsidR="00A16E4A">
        <w:rPr>
          <w:rFonts w:eastAsia="Calibri"/>
          <w:sz w:val="28"/>
        </w:rPr>
        <w:t xml:space="preserve"> </w:t>
      </w:r>
      <w:r w:rsidR="00EF1F41">
        <w:rPr>
          <w:rFonts w:eastAsia="Calibri"/>
          <w:sz w:val="28"/>
        </w:rPr>
        <w:t>Д</w:t>
      </w:r>
      <w:r w:rsidR="00A16E4A" w:rsidRPr="00DD43EB">
        <w:rPr>
          <w:sz w:val="28"/>
          <w:szCs w:val="28"/>
        </w:rPr>
        <w:t>оля участников экзамена с высоким уровнем подготовки</w:t>
      </w:r>
      <w:r w:rsidR="00A16E4A">
        <w:rPr>
          <w:sz w:val="28"/>
          <w:szCs w:val="28"/>
        </w:rPr>
        <w:t xml:space="preserve"> снизилась на </w:t>
      </w:r>
      <w:r w:rsidR="00EF1F41">
        <w:rPr>
          <w:sz w:val="28"/>
          <w:szCs w:val="28"/>
        </w:rPr>
        <w:t>1,4</w:t>
      </w:r>
      <w:r w:rsidR="00A16E4A">
        <w:rPr>
          <w:sz w:val="28"/>
          <w:szCs w:val="28"/>
        </w:rPr>
        <w:t>% (</w:t>
      </w:r>
      <w:r w:rsidR="00EF1F41">
        <w:rPr>
          <w:sz w:val="28"/>
          <w:szCs w:val="28"/>
        </w:rPr>
        <w:t>2024г. – 14,8%</w:t>
      </w:r>
      <w:r w:rsidR="00BB1A6B">
        <w:rPr>
          <w:sz w:val="28"/>
          <w:szCs w:val="28"/>
        </w:rPr>
        <w:t>; 2025г. – 13,4%</w:t>
      </w:r>
      <w:r w:rsidR="00A16E4A">
        <w:rPr>
          <w:sz w:val="28"/>
          <w:szCs w:val="28"/>
        </w:rPr>
        <w:t>).</w:t>
      </w:r>
      <w:r w:rsidR="00A16E4A" w:rsidRPr="00A16E4A">
        <w:rPr>
          <w:sz w:val="28"/>
          <w:szCs w:val="28"/>
        </w:rPr>
        <w:t xml:space="preserve"> </w:t>
      </w:r>
      <w:r w:rsidR="00A16E4A">
        <w:rPr>
          <w:sz w:val="28"/>
          <w:szCs w:val="28"/>
        </w:rPr>
        <w:t xml:space="preserve">Однако </w:t>
      </w:r>
      <w:r w:rsidR="00BB1A6B">
        <w:rPr>
          <w:sz w:val="28"/>
          <w:szCs w:val="28"/>
        </w:rPr>
        <w:t>2,5</w:t>
      </w:r>
      <w:r w:rsidR="00EF1F41">
        <w:rPr>
          <w:sz w:val="28"/>
          <w:szCs w:val="28"/>
        </w:rPr>
        <w:t xml:space="preserve">% </w:t>
      </w:r>
      <w:r w:rsidR="00A16E4A" w:rsidRPr="00DD43EB">
        <w:rPr>
          <w:sz w:val="28"/>
          <w:szCs w:val="28"/>
        </w:rPr>
        <w:t>(</w:t>
      </w:r>
      <w:r w:rsidR="00BB1A6B">
        <w:rPr>
          <w:sz w:val="28"/>
          <w:szCs w:val="28"/>
        </w:rPr>
        <w:t>7</w:t>
      </w:r>
      <w:r w:rsidR="00A16E4A">
        <w:rPr>
          <w:sz w:val="28"/>
          <w:szCs w:val="28"/>
        </w:rPr>
        <w:t xml:space="preserve"> чел.</w:t>
      </w:r>
      <w:r w:rsidR="005E590D">
        <w:rPr>
          <w:sz w:val="28"/>
          <w:szCs w:val="28"/>
        </w:rPr>
        <w:t xml:space="preserve">) участников </w:t>
      </w:r>
      <w:r w:rsidR="00A16E4A" w:rsidRPr="00DD43EB">
        <w:rPr>
          <w:sz w:val="28"/>
          <w:szCs w:val="28"/>
        </w:rPr>
        <w:t>преодолели границу, соответствующую высокому уровню подготовки</w:t>
      </w:r>
      <w:r w:rsidR="007C31B9">
        <w:rPr>
          <w:sz w:val="28"/>
          <w:szCs w:val="28"/>
        </w:rPr>
        <w:t xml:space="preserve">, </w:t>
      </w:r>
      <w:r w:rsidR="007C31B9" w:rsidRPr="00DD43EB">
        <w:rPr>
          <w:sz w:val="28"/>
          <w:szCs w:val="28"/>
        </w:rPr>
        <w:t>с запасом в 1-2 балла</w:t>
      </w:r>
      <w:r w:rsidR="00BB1A6B">
        <w:rPr>
          <w:sz w:val="28"/>
          <w:szCs w:val="28"/>
        </w:rPr>
        <w:t>.</w:t>
      </w:r>
      <w:r w:rsidR="00EF1F41">
        <w:rPr>
          <w:sz w:val="28"/>
          <w:szCs w:val="28"/>
        </w:rPr>
        <w:t xml:space="preserve"> </w:t>
      </w:r>
      <w:r w:rsidR="00A16E4A" w:rsidRPr="00DD43EB">
        <w:rPr>
          <w:sz w:val="28"/>
          <w:szCs w:val="28"/>
        </w:rPr>
        <w:t xml:space="preserve">Таким образом, данное количество выпускников находится  в зоне риска, так как имеется вероятность </w:t>
      </w:r>
      <w:proofErr w:type="gramStart"/>
      <w:r w:rsidR="00A16E4A" w:rsidRPr="00DD43EB">
        <w:rPr>
          <w:sz w:val="28"/>
          <w:szCs w:val="28"/>
        </w:rPr>
        <w:t>не достижения</w:t>
      </w:r>
      <w:proofErr w:type="gramEnd"/>
      <w:r w:rsidR="00A16E4A" w:rsidRPr="00DD43EB">
        <w:rPr>
          <w:sz w:val="28"/>
          <w:szCs w:val="28"/>
        </w:rPr>
        <w:t xml:space="preserve"> 3</w:t>
      </w:r>
      <w:r w:rsidR="0076189D">
        <w:rPr>
          <w:sz w:val="28"/>
          <w:szCs w:val="28"/>
        </w:rPr>
        <w:t>7</w:t>
      </w:r>
      <w:r w:rsidR="00A16E4A" w:rsidRPr="00DD43EB">
        <w:rPr>
          <w:sz w:val="28"/>
          <w:szCs w:val="28"/>
        </w:rPr>
        <w:t xml:space="preserve"> баллов, что может привести  к снижению доли выпускников, получивших баллы, соответствующие высокому уровню подготовки. </w:t>
      </w:r>
    </w:p>
    <w:p w14:paraId="76B1DC11" w14:textId="20545DA2" w:rsidR="00BB1A6B" w:rsidRPr="00DD43EB" w:rsidRDefault="00BB1A6B" w:rsidP="00BB1A6B">
      <w:pPr>
        <w:pStyle w:val="Default"/>
        <w:spacing w:line="360" w:lineRule="auto"/>
        <w:jc w:val="center"/>
        <w:rPr>
          <w:sz w:val="28"/>
          <w:szCs w:val="28"/>
        </w:rPr>
      </w:pPr>
      <w:r>
        <w:rPr>
          <w:noProof/>
          <w:lang w:eastAsia="ru-RU"/>
        </w:rPr>
        <w:drawing>
          <wp:inline distT="0" distB="0" distL="0" distR="0" wp14:anchorId="5F98C13A" wp14:editId="0239C2D0">
            <wp:extent cx="5095875" cy="13525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7F26E1" w14:textId="5D8B1B05" w:rsidR="00E774F7" w:rsidRPr="00E774F7" w:rsidRDefault="00E774F7" w:rsidP="00E774F7">
      <w:pPr>
        <w:tabs>
          <w:tab w:val="left" w:pos="2010"/>
        </w:tabs>
        <w:spacing w:line="360" w:lineRule="auto"/>
        <w:ind w:firstLine="567"/>
        <w:jc w:val="both"/>
        <w:rPr>
          <w:rFonts w:eastAsia="Calibri"/>
          <w:sz w:val="28"/>
          <w:szCs w:val="28"/>
        </w:rPr>
      </w:pPr>
      <w:r w:rsidRPr="00E774F7">
        <w:rPr>
          <w:rFonts w:eastAsia="Calibri"/>
          <w:sz w:val="28"/>
          <w:szCs w:val="28"/>
        </w:rPr>
        <w:t xml:space="preserve">Анализ распределения первичных баллов участников ОГЭ по предмету </w:t>
      </w:r>
      <w:r w:rsidRPr="00E774F7">
        <w:rPr>
          <w:rFonts w:eastAsia="Times New Roman"/>
          <w:sz w:val="28"/>
          <w:szCs w:val="28"/>
        </w:rPr>
        <w:t xml:space="preserve">показывает, что  большая часть участников ОГЭ этого года из 37 возможных балла получили от </w:t>
      </w:r>
      <w:r w:rsidR="005D28F5">
        <w:rPr>
          <w:rFonts w:eastAsia="Times New Roman"/>
          <w:sz w:val="28"/>
          <w:szCs w:val="28"/>
        </w:rPr>
        <w:t>20</w:t>
      </w:r>
      <w:r w:rsidRPr="00E774F7">
        <w:rPr>
          <w:rFonts w:eastAsia="Times New Roman"/>
          <w:sz w:val="28"/>
          <w:szCs w:val="28"/>
        </w:rPr>
        <w:t xml:space="preserve"> до </w:t>
      </w:r>
      <w:r w:rsidR="00BB1A6B">
        <w:rPr>
          <w:rFonts w:eastAsia="Times New Roman"/>
          <w:sz w:val="28"/>
          <w:szCs w:val="28"/>
        </w:rPr>
        <w:t>29</w:t>
      </w:r>
      <w:r w:rsidRPr="00E774F7">
        <w:rPr>
          <w:rFonts w:eastAsia="Times New Roman"/>
          <w:sz w:val="28"/>
          <w:szCs w:val="28"/>
        </w:rPr>
        <w:t xml:space="preserve"> первичных баллов.</w:t>
      </w:r>
    </w:p>
    <w:p w14:paraId="39036B91" w14:textId="6A3ED761" w:rsidR="00E774F7" w:rsidRPr="00E774F7" w:rsidRDefault="009415DC" w:rsidP="00E774F7">
      <w:pPr>
        <w:spacing w:line="360" w:lineRule="auto"/>
        <w:ind w:firstLine="567"/>
        <w:jc w:val="both"/>
        <w:rPr>
          <w:rFonts w:eastAsia="Calibri"/>
          <w:sz w:val="32"/>
        </w:rPr>
      </w:pPr>
      <w:r>
        <w:rPr>
          <w:rFonts w:eastAsia="Calibri"/>
          <w:sz w:val="28"/>
        </w:rPr>
        <w:t xml:space="preserve">При </w:t>
      </w:r>
      <w:r>
        <w:rPr>
          <w:sz w:val="28"/>
        </w:rPr>
        <w:t>достижении минимального уровня подготовки</w:t>
      </w:r>
      <w:r w:rsidRPr="0006058B">
        <w:rPr>
          <w:sz w:val="28"/>
        </w:rPr>
        <w:t xml:space="preserve"> </w:t>
      </w:r>
      <w:r w:rsidR="007125F8">
        <w:rPr>
          <w:rFonts w:eastAsia="Calibri"/>
          <w:sz w:val="28"/>
        </w:rPr>
        <w:t xml:space="preserve">– </w:t>
      </w:r>
      <w:r w:rsidR="00BB1A6B">
        <w:rPr>
          <w:rFonts w:eastAsia="Calibri"/>
          <w:sz w:val="28"/>
        </w:rPr>
        <w:t>88,9</w:t>
      </w:r>
      <w:r>
        <w:rPr>
          <w:rFonts w:eastAsia="Calibri"/>
          <w:sz w:val="28"/>
        </w:rPr>
        <w:t xml:space="preserve">% </w:t>
      </w:r>
      <w:r w:rsidR="00E774F7" w:rsidRPr="00E774F7">
        <w:rPr>
          <w:rFonts w:eastAsia="Calibri"/>
          <w:sz w:val="28"/>
        </w:rPr>
        <w:t>высокий  уровень качества обучения демонстрир</w:t>
      </w:r>
      <w:r w:rsidR="00170868">
        <w:rPr>
          <w:rFonts w:eastAsia="Calibri"/>
          <w:sz w:val="28"/>
        </w:rPr>
        <w:t xml:space="preserve">уют выпускники </w:t>
      </w:r>
      <w:proofErr w:type="spellStart"/>
      <w:r w:rsidR="00170868">
        <w:rPr>
          <w:rFonts w:eastAsia="Calibri"/>
          <w:sz w:val="28"/>
        </w:rPr>
        <w:t>м.р</w:t>
      </w:r>
      <w:proofErr w:type="spellEnd"/>
      <w:r w:rsidR="00170868">
        <w:rPr>
          <w:rFonts w:eastAsia="Calibri"/>
          <w:sz w:val="28"/>
        </w:rPr>
        <w:t xml:space="preserve">. </w:t>
      </w:r>
      <w:r w:rsidR="00BB1A6B">
        <w:rPr>
          <w:rFonts w:eastAsia="Calibri"/>
          <w:sz w:val="28"/>
        </w:rPr>
        <w:t>Борский –</w:t>
      </w:r>
      <w:r w:rsidR="007125F8" w:rsidRPr="00E774F7">
        <w:rPr>
          <w:rFonts w:eastAsia="Calibri"/>
          <w:sz w:val="28"/>
        </w:rPr>
        <w:t xml:space="preserve"> </w:t>
      </w:r>
      <w:r w:rsidR="00BB1A6B">
        <w:rPr>
          <w:rFonts w:eastAsia="Calibri"/>
          <w:sz w:val="28"/>
        </w:rPr>
        <w:t>58,6</w:t>
      </w:r>
      <w:r w:rsidR="00170868">
        <w:rPr>
          <w:rFonts w:eastAsia="Calibri"/>
          <w:sz w:val="28"/>
        </w:rPr>
        <w:t xml:space="preserve"> %</w:t>
      </w:r>
      <w:r>
        <w:rPr>
          <w:rFonts w:eastAsia="Calibri"/>
          <w:sz w:val="28"/>
        </w:rPr>
        <w:t>, в</w:t>
      </w:r>
      <w:r w:rsidR="00170868">
        <w:rPr>
          <w:rFonts w:eastAsia="Calibri"/>
          <w:sz w:val="28"/>
        </w:rPr>
        <w:t xml:space="preserve"> </w:t>
      </w:r>
      <w:proofErr w:type="spellStart"/>
      <w:r w:rsidR="00170868">
        <w:rPr>
          <w:rFonts w:eastAsia="Calibri"/>
          <w:sz w:val="28"/>
        </w:rPr>
        <w:t>м</w:t>
      </w:r>
      <w:proofErr w:type="gramStart"/>
      <w:r w:rsidR="00170868">
        <w:rPr>
          <w:rFonts w:eastAsia="Calibri"/>
          <w:sz w:val="28"/>
        </w:rPr>
        <w:t>.р</w:t>
      </w:r>
      <w:proofErr w:type="spellEnd"/>
      <w:proofErr w:type="gramEnd"/>
      <w:r w:rsidR="007125F8" w:rsidRPr="007125F8">
        <w:rPr>
          <w:rFonts w:eastAsia="Calibri"/>
          <w:sz w:val="28"/>
        </w:rPr>
        <w:t xml:space="preserve"> </w:t>
      </w:r>
      <w:proofErr w:type="spellStart"/>
      <w:r w:rsidR="003A20F5">
        <w:rPr>
          <w:rFonts w:eastAsia="Calibri"/>
          <w:sz w:val="28"/>
        </w:rPr>
        <w:t>Нефтегорский</w:t>
      </w:r>
      <w:proofErr w:type="spellEnd"/>
      <w:r w:rsidR="007125F8" w:rsidRPr="00E774F7">
        <w:rPr>
          <w:rFonts w:eastAsia="Calibri"/>
          <w:sz w:val="28"/>
        </w:rPr>
        <w:t xml:space="preserve"> </w:t>
      </w:r>
      <w:r w:rsidR="00E774F7" w:rsidRPr="00E774F7">
        <w:rPr>
          <w:rFonts w:eastAsia="Calibri"/>
          <w:sz w:val="28"/>
        </w:rPr>
        <w:t xml:space="preserve">качество обучения составляет </w:t>
      </w:r>
      <w:r w:rsidR="003A20F5">
        <w:rPr>
          <w:rFonts w:eastAsia="Calibri"/>
          <w:sz w:val="28"/>
        </w:rPr>
        <w:t>52</w:t>
      </w:r>
      <w:r w:rsidR="00E774F7" w:rsidRPr="00E774F7">
        <w:rPr>
          <w:rFonts w:eastAsia="Calibri"/>
          <w:sz w:val="28"/>
        </w:rPr>
        <w:t>%</w:t>
      </w:r>
      <w:r w:rsidR="003A20F5">
        <w:rPr>
          <w:rFonts w:eastAsia="Calibri"/>
          <w:sz w:val="28"/>
        </w:rPr>
        <w:t xml:space="preserve"> при уровне </w:t>
      </w:r>
      <w:proofErr w:type="spellStart"/>
      <w:r w:rsidR="003A20F5">
        <w:rPr>
          <w:rFonts w:eastAsia="Calibri"/>
          <w:sz w:val="28"/>
        </w:rPr>
        <w:t>обученности</w:t>
      </w:r>
      <w:proofErr w:type="spellEnd"/>
      <w:r w:rsidR="003A20F5">
        <w:rPr>
          <w:rFonts w:eastAsia="Calibri"/>
          <w:sz w:val="28"/>
        </w:rPr>
        <w:t xml:space="preserve"> в 91,2%</w:t>
      </w:r>
      <w:r w:rsidR="00E774F7" w:rsidRPr="00E774F7">
        <w:rPr>
          <w:rFonts w:eastAsia="Calibri"/>
          <w:sz w:val="28"/>
        </w:rPr>
        <w:t>,</w:t>
      </w:r>
      <w:r w:rsidR="00170868">
        <w:rPr>
          <w:rFonts w:eastAsia="Calibri"/>
          <w:sz w:val="28"/>
        </w:rPr>
        <w:t xml:space="preserve"> , </w:t>
      </w:r>
      <w:r w:rsidR="00E774F7" w:rsidRPr="00E774F7">
        <w:rPr>
          <w:rFonts w:eastAsia="Calibri"/>
          <w:sz w:val="28"/>
        </w:rPr>
        <w:t xml:space="preserve">а в </w:t>
      </w:r>
      <w:proofErr w:type="spellStart"/>
      <w:r w:rsidR="00E774F7" w:rsidRPr="00E774F7">
        <w:rPr>
          <w:rFonts w:eastAsia="Calibri"/>
          <w:sz w:val="28"/>
        </w:rPr>
        <w:t>м.р</w:t>
      </w:r>
      <w:proofErr w:type="spellEnd"/>
      <w:r w:rsidR="00E774F7" w:rsidRPr="00E774F7">
        <w:rPr>
          <w:rFonts w:eastAsia="Calibri"/>
          <w:sz w:val="28"/>
        </w:rPr>
        <w:t xml:space="preserve">. Алексеевский, качество ниже и составляет </w:t>
      </w:r>
      <w:r w:rsidR="003A20F5">
        <w:rPr>
          <w:rFonts w:eastAsia="Calibri"/>
          <w:sz w:val="28"/>
        </w:rPr>
        <w:t>48</w:t>
      </w:r>
      <w:r>
        <w:rPr>
          <w:rFonts w:eastAsia="Calibri"/>
          <w:sz w:val="28"/>
        </w:rPr>
        <w:t>%</w:t>
      </w:r>
      <w:r w:rsidR="003A20F5">
        <w:rPr>
          <w:rFonts w:eastAsia="Calibri"/>
          <w:sz w:val="28"/>
        </w:rPr>
        <w:t xml:space="preserve"> при 96,1% достижения минимального уровня подготовки</w:t>
      </w:r>
      <w:r>
        <w:rPr>
          <w:rFonts w:eastAsia="Calibri"/>
          <w:sz w:val="28"/>
        </w:rPr>
        <w:t>.</w:t>
      </w:r>
    </w:p>
    <w:p w14:paraId="53426DBF" w14:textId="00E75A7D" w:rsidR="00E774F7" w:rsidRDefault="00E774F7" w:rsidP="00E774F7">
      <w:pPr>
        <w:spacing w:line="360" w:lineRule="auto"/>
        <w:ind w:firstLine="567"/>
        <w:jc w:val="both"/>
        <w:rPr>
          <w:rFonts w:eastAsia="Calibri"/>
          <w:sz w:val="28"/>
        </w:rPr>
      </w:pPr>
      <w:proofErr w:type="gramStart"/>
      <w:r w:rsidRPr="00E774F7">
        <w:rPr>
          <w:rFonts w:eastAsia="Calibri"/>
          <w:sz w:val="28"/>
        </w:rPr>
        <w:t>Из 21 общеобразовательного учреждения ОГЭ по обществознанию сдавали обучающиеся 1</w:t>
      </w:r>
      <w:r w:rsidR="003A20F5">
        <w:rPr>
          <w:rFonts w:eastAsia="Calibri"/>
          <w:sz w:val="28"/>
        </w:rPr>
        <w:t>6</w:t>
      </w:r>
      <w:r w:rsidRPr="00E774F7">
        <w:rPr>
          <w:rFonts w:eastAsia="Calibri"/>
          <w:sz w:val="28"/>
        </w:rPr>
        <w:t xml:space="preserve"> школ (</w:t>
      </w:r>
      <w:r w:rsidR="003A20F5">
        <w:rPr>
          <w:rFonts w:eastAsia="Calibri"/>
          <w:sz w:val="28"/>
        </w:rPr>
        <w:t>76</w:t>
      </w:r>
      <w:r w:rsidRPr="00E774F7">
        <w:rPr>
          <w:rFonts w:eastAsia="Calibri"/>
          <w:sz w:val="28"/>
        </w:rPr>
        <w:t>%).</w:t>
      </w:r>
      <w:proofErr w:type="gramEnd"/>
      <w:r w:rsidRPr="00E774F7">
        <w:rPr>
          <w:rFonts w:eastAsia="Calibri"/>
          <w:sz w:val="28"/>
        </w:rPr>
        <w:t xml:space="preserve"> </w:t>
      </w:r>
      <w:proofErr w:type="gramStart"/>
      <w:r w:rsidRPr="00E774F7">
        <w:rPr>
          <w:rFonts w:eastAsia="Calibri"/>
          <w:sz w:val="28"/>
        </w:rPr>
        <w:t xml:space="preserve">Среди общеобразовательных учреждений с количеством участников 5 чел. </w:t>
      </w:r>
      <w:r w:rsidR="00526E00">
        <w:rPr>
          <w:rFonts w:eastAsia="Calibri"/>
          <w:sz w:val="28"/>
        </w:rPr>
        <w:t xml:space="preserve">и </w:t>
      </w:r>
      <w:r w:rsidRPr="00E774F7">
        <w:rPr>
          <w:rFonts w:eastAsia="Calibri"/>
          <w:sz w:val="28"/>
        </w:rPr>
        <w:t>более (</w:t>
      </w:r>
      <w:r w:rsidR="00526E00">
        <w:rPr>
          <w:rFonts w:eastAsia="Calibri"/>
          <w:sz w:val="28"/>
        </w:rPr>
        <w:t>1</w:t>
      </w:r>
      <w:r w:rsidR="003A20F5">
        <w:rPr>
          <w:rFonts w:eastAsia="Calibri"/>
          <w:sz w:val="28"/>
        </w:rPr>
        <w:t>2</w:t>
      </w:r>
      <w:r w:rsidRPr="00E774F7">
        <w:rPr>
          <w:rFonts w:eastAsia="Calibri"/>
          <w:sz w:val="28"/>
        </w:rPr>
        <w:t xml:space="preserve"> ОУ) наиболее высокие результаты демонстрируют обучающиеся</w:t>
      </w:r>
      <w:r w:rsidR="00170868" w:rsidRPr="00170868">
        <w:t xml:space="preserve"> </w:t>
      </w:r>
      <w:r w:rsidR="00170868" w:rsidRPr="00170868">
        <w:rPr>
          <w:rFonts w:eastAsia="Calibri"/>
          <w:sz w:val="28"/>
        </w:rPr>
        <w:t xml:space="preserve">ГБОУ СОШ </w:t>
      </w:r>
      <w:proofErr w:type="spellStart"/>
      <w:r w:rsidR="003A20F5">
        <w:rPr>
          <w:rFonts w:eastAsia="Calibri"/>
          <w:sz w:val="28"/>
        </w:rPr>
        <w:t>СОШ</w:t>
      </w:r>
      <w:proofErr w:type="spellEnd"/>
      <w:r w:rsidR="003A20F5">
        <w:rPr>
          <w:rFonts w:eastAsia="Calibri"/>
          <w:sz w:val="28"/>
        </w:rPr>
        <w:t xml:space="preserve"> № 2 г. Нефтегорска</w:t>
      </w:r>
      <w:r w:rsidRPr="00E774F7">
        <w:rPr>
          <w:rFonts w:eastAsia="Calibri"/>
          <w:sz w:val="28"/>
        </w:rPr>
        <w:t xml:space="preserve"> (численность участников – </w:t>
      </w:r>
      <w:r w:rsidR="003A20F5">
        <w:rPr>
          <w:rFonts w:eastAsia="Calibri"/>
          <w:sz w:val="28"/>
        </w:rPr>
        <w:t>24</w:t>
      </w:r>
      <w:r w:rsidRPr="00E774F7">
        <w:rPr>
          <w:rFonts w:eastAsia="Calibri"/>
          <w:sz w:val="28"/>
        </w:rPr>
        <w:t xml:space="preserve"> чел., средний балл – </w:t>
      </w:r>
      <w:r w:rsidR="003A20F5">
        <w:rPr>
          <w:rFonts w:eastAsia="Calibri"/>
          <w:sz w:val="28"/>
        </w:rPr>
        <w:t>25,6</w:t>
      </w:r>
      <w:r w:rsidR="00EA4392">
        <w:rPr>
          <w:rFonts w:eastAsia="Calibri"/>
          <w:sz w:val="28"/>
        </w:rPr>
        <w:t xml:space="preserve">, средняя отметка – </w:t>
      </w:r>
      <w:r w:rsidR="003A20F5">
        <w:rPr>
          <w:rFonts w:eastAsia="Calibri"/>
          <w:sz w:val="28"/>
        </w:rPr>
        <w:t>3,8</w:t>
      </w:r>
      <w:r w:rsidRPr="00E774F7">
        <w:rPr>
          <w:rFonts w:eastAsia="Calibri"/>
          <w:sz w:val="28"/>
        </w:rPr>
        <w:t xml:space="preserve">, </w:t>
      </w:r>
      <w:r w:rsidR="009415DC">
        <w:rPr>
          <w:sz w:val="28"/>
        </w:rPr>
        <w:t>достижение минимального уровня подготовки</w:t>
      </w:r>
      <w:r w:rsidR="009415DC" w:rsidRPr="0006058B">
        <w:rPr>
          <w:sz w:val="28"/>
        </w:rPr>
        <w:t xml:space="preserve"> </w:t>
      </w:r>
      <w:r w:rsidR="00EA4392">
        <w:rPr>
          <w:rFonts w:eastAsia="Calibri"/>
          <w:sz w:val="28"/>
        </w:rPr>
        <w:t xml:space="preserve">– 100 </w:t>
      </w:r>
      <w:r w:rsidRPr="00E774F7">
        <w:rPr>
          <w:rFonts w:eastAsia="Calibri"/>
          <w:sz w:val="28"/>
        </w:rPr>
        <w:t xml:space="preserve">%, </w:t>
      </w:r>
      <w:r w:rsidR="009415DC">
        <w:rPr>
          <w:sz w:val="28"/>
        </w:rPr>
        <w:t>достижение повышенного и высокого уровня подготовки</w:t>
      </w:r>
      <w:r w:rsidR="009415DC" w:rsidRPr="0006058B">
        <w:rPr>
          <w:sz w:val="28"/>
        </w:rPr>
        <w:t xml:space="preserve"> </w:t>
      </w:r>
      <w:r w:rsidRPr="00E774F7">
        <w:rPr>
          <w:rFonts w:eastAsia="Calibri"/>
          <w:sz w:val="28"/>
        </w:rPr>
        <w:t xml:space="preserve">– </w:t>
      </w:r>
      <w:r w:rsidR="003A20F5">
        <w:rPr>
          <w:rFonts w:eastAsia="Calibri"/>
          <w:sz w:val="28"/>
        </w:rPr>
        <w:t>66,7</w:t>
      </w:r>
      <w:r w:rsidR="00EA4392">
        <w:rPr>
          <w:rFonts w:eastAsia="Calibri"/>
          <w:sz w:val="28"/>
        </w:rPr>
        <w:t xml:space="preserve"> </w:t>
      </w:r>
      <w:r w:rsidRPr="00E774F7">
        <w:rPr>
          <w:rFonts w:eastAsia="Calibri"/>
          <w:sz w:val="28"/>
        </w:rPr>
        <w:t xml:space="preserve">%) и </w:t>
      </w:r>
      <w:r w:rsidR="00EA4392">
        <w:rPr>
          <w:rFonts w:eastAsia="Calibri"/>
          <w:sz w:val="28"/>
        </w:rPr>
        <w:t xml:space="preserve"> </w:t>
      </w:r>
      <w:r w:rsidRPr="00E774F7">
        <w:rPr>
          <w:rFonts w:eastAsia="Calibri"/>
          <w:sz w:val="28"/>
        </w:rPr>
        <w:t xml:space="preserve"> </w:t>
      </w:r>
      <w:r w:rsidR="00EA4392" w:rsidRPr="00EA4392">
        <w:rPr>
          <w:rFonts w:eastAsia="Calibri"/>
          <w:sz w:val="28"/>
        </w:rPr>
        <w:t xml:space="preserve">ГБОУ СОШ </w:t>
      </w:r>
      <w:r w:rsidR="003A20F5">
        <w:rPr>
          <w:rFonts w:eastAsia="Calibri"/>
          <w:sz w:val="28"/>
        </w:rPr>
        <w:t xml:space="preserve">№ 1 «ОЦ» </w:t>
      </w:r>
      <w:r w:rsidR="00BD3D0A">
        <w:rPr>
          <w:rFonts w:eastAsia="Calibri"/>
          <w:sz w:val="28"/>
        </w:rPr>
        <w:t xml:space="preserve">с. </w:t>
      </w:r>
      <w:r w:rsidR="003A20F5">
        <w:rPr>
          <w:rFonts w:eastAsia="Calibri"/>
          <w:sz w:val="28"/>
        </w:rPr>
        <w:t>Борское</w:t>
      </w:r>
      <w:r w:rsidR="00EA4392" w:rsidRPr="00EA4392">
        <w:rPr>
          <w:rFonts w:eastAsia="Calibri"/>
          <w:sz w:val="28"/>
        </w:rPr>
        <w:t xml:space="preserve"> </w:t>
      </w:r>
      <w:r w:rsidRPr="00E774F7">
        <w:rPr>
          <w:rFonts w:eastAsia="Calibri"/>
          <w:sz w:val="28"/>
        </w:rPr>
        <w:t>(численность участни</w:t>
      </w:r>
      <w:r w:rsidR="00EA4392">
        <w:rPr>
          <w:rFonts w:eastAsia="Calibri"/>
          <w:sz w:val="28"/>
        </w:rPr>
        <w:t xml:space="preserve">ков – </w:t>
      </w:r>
      <w:r w:rsidR="003A20F5">
        <w:rPr>
          <w:rFonts w:eastAsia="Calibri"/>
          <w:sz w:val="28"/>
        </w:rPr>
        <w:t>38</w:t>
      </w:r>
      <w:r w:rsidR="00EA4392">
        <w:rPr>
          <w:rFonts w:eastAsia="Calibri"/>
          <w:sz w:val="28"/>
        </w:rPr>
        <w:t xml:space="preserve">чел., средний балл – </w:t>
      </w:r>
      <w:r w:rsidR="003A20F5">
        <w:rPr>
          <w:rFonts w:eastAsia="Calibri"/>
          <w:sz w:val="28"/>
        </w:rPr>
        <w:t>28</w:t>
      </w:r>
      <w:r w:rsidRPr="00E774F7">
        <w:rPr>
          <w:rFonts w:eastAsia="Calibri"/>
          <w:sz w:val="28"/>
        </w:rPr>
        <w:t xml:space="preserve">, средняя </w:t>
      </w:r>
      <w:r w:rsidRPr="00E774F7">
        <w:rPr>
          <w:rFonts w:eastAsia="Calibri"/>
          <w:sz w:val="28"/>
        </w:rPr>
        <w:lastRenderedPageBreak/>
        <w:t>от</w:t>
      </w:r>
      <w:r w:rsidR="00EA4392">
        <w:rPr>
          <w:rFonts w:eastAsia="Calibri"/>
          <w:sz w:val="28"/>
        </w:rPr>
        <w:t>метка</w:t>
      </w:r>
      <w:proofErr w:type="gramEnd"/>
      <w:r w:rsidR="00EA4392">
        <w:rPr>
          <w:rFonts w:eastAsia="Calibri"/>
          <w:sz w:val="28"/>
        </w:rPr>
        <w:t xml:space="preserve"> – </w:t>
      </w:r>
      <w:proofErr w:type="gramStart"/>
      <w:r w:rsidR="003A20F5">
        <w:rPr>
          <w:rFonts w:eastAsia="Calibri"/>
          <w:sz w:val="28"/>
        </w:rPr>
        <w:t>4,1</w:t>
      </w:r>
      <w:r w:rsidRPr="00E774F7">
        <w:rPr>
          <w:rFonts w:eastAsia="Calibri"/>
          <w:sz w:val="28"/>
        </w:rPr>
        <w:t xml:space="preserve">, </w:t>
      </w:r>
      <w:r w:rsidR="009415DC">
        <w:rPr>
          <w:sz w:val="28"/>
        </w:rPr>
        <w:t>достижение минимального уровня подготовки</w:t>
      </w:r>
      <w:r w:rsidR="009415DC" w:rsidRPr="0006058B">
        <w:rPr>
          <w:sz w:val="28"/>
        </w:rPr>
        <w:t xml:space="preserve"> </w:t>
      </w:r>
      <w:r w:rsidRPr="00E774F7">
        <w:rPr>
          <w:rFonts w:eastAsia="Calibri"/>
          <w:sz w:val="28"/>
        </w:rPr>
        <w:t xml:space="preserve">– </w:t>
      </w:r>
      <w:r w:rsidR="003A20F5">
        <w:rPr>
          <w:rFonts w:eastAsia="Calibri"/>
          <w:sz w:val="28"/>
        </w:rPr>
        <w:t>97,4</w:t>
      </w:r>
      <w:r w:rsidR="00EA4392">
        <w:rPr>
          <w:rFonts w:eastAsia="Calibri"/>
          <w:sz w:val="28"/>
        </w:rPr>
        <w:t xml:space="preserve"> </w:t>
      </w:r>
      <w:r w:rsidRPr="00E774F7">
        <w:rPr>
          <w:rFonts w:eastAsia="Calibri"/>
          <w:sz w:val="28"/>
        </w:rPr>
        <w:t xml:space="preserve">%, </w:t>
      </w:r>
      <w:r w:rsidR="009415DC">
        <w:rPr>
          <w:sz w:val="28"/>
        </w:rPr>
        <w:t>достижение повышенного и высокого уровня подготовки</w:t>
      </w:r>
      <w:r w:rsidR="009415DC" w:rsidRPr="0006058B">
        <w:rPr>
          <w:sz w:val="28"/>
        </w:rPr>
        <w:t xml:space="preserve"> </w:t>
      </w:r>
      <w:r w:rsidRPr="00E774F7">
        <w:rPr>
          <w:rFonts w:eastAsia="Calibri"/>
          <w:sz w:val="28"/>
        </w:rPr>
        <w:t xml:space="preserve">– </w:t>
      </w:r>
      <w:r w:rsidR="003A20F5">
        <w:rPr>
          <w:rFonts w:eastAsia="Calibri"/>
          <w:sz w:val="28"/>
        </w:rPr>
        <w:t>79</w:t>
      </w:r>
      <w:r w:rsidRPr="00E774F7">
        <w:rPr>
          <w:rFonts w:eastAsia="Calibri"/>
          <w:sz w:val="28"/>
        </w:rPr>
        <w:t>%).</w:t>
      </w:r>
      <w:proofErr w:type="gramEnd"/>
      <w:r w:rsidRPr="00E774F7">
        <w:rPr>
          <w:rFonts w:eastAsia="Calibri"/>
          <w:sz w:val="28"/>
        </w:rPr>
        <w:t xml:space="preserve"> </w:t>
      </w:r>
      <w:proofErr w:type="gramStart"/>
      <w:r w:rsidRPr="00E774F7">
        <w:rPr>
          <w:rFonts w:eastAsia="Calibri"/>
          <w:sz w:val="28"/>
        </w:rPr>
        <w:t xml:space="preserve">Наиболее низкие результаты по данному предмету у обучающихся </w:t>
      </w:r>
      <w:r w:rsidR="00EA4392" w:rsidRPr="00EA4392">
        <w:rPr>
          <w:rFonts w:eastAsia="Calibri"/>
          <w:sz w:val="28"/>
        </w:rPr>
        <w:t xml:space="preserve">ГБОУ СОШ с. </w:t>
      </w:r>
      <w:r w:rsidR="00BD3D0A">
        <w:rPr>
          <w:rFonts w:eastAsia="Calibri"/>
          <w:sz w:val="28"/>
        </w:rPr>
        <w:t>П</w:t>
      </w:r>
      <w:r w:rsidR="003A20F5">
        <w:rPr>
          <w:rFonts w:eastAsia="Calibri"/>
          <w:sz w:val="28"/>
        </w:rPr>
        <w:t>е</w:t>
      </w:r>
      <w:r w:rsidR="00BD3D0A">
        <w:rPr>
          <w:rFonts w:eastAsia="Calibri"/>
          <w:sz w:val="28"/>
        </w:rPr>
        <w:t xml:space="preserve">тровка </w:t>
      </w:r>
      <w:r w:rsidRPr="00E774F7">
        <w:rPr>
          <w:rFonts w:eastAsia="Calibri"/>
          <w:sz w:val="28"/>
        </w:rPr>
        <w:t xml:space="preserve">(численность участников – </w:t>
      </w:r>
      <w:r w:rsidR="00BD3D0A">
        <w:rPr>
          <w:rFonts w:eastAsia="Calibri"/>
          <w:sz w:val="28"/>
        </w:rPr>
        <w:t>1</w:t>
      </w:r>
      <w:r w:rsidR="003A20F5">
        <w:rPr>
          <w:rFonts w:eastAsia="Calibri"/>
          <w:sz w:val="28"/>
        </w:rPr>
        <w:t>4</w:t>
      </w:r>
      <w:r w:rsidRPr="00E774F7">
        <w:rPr>
          <w:rFonts w:eastAsia="Calibri"/>
          <w:sz w:val="28"/>
        </w:rPr>
        <w:t xml:space="preserve"> чел., средний балл – </w:t>
      </w:r>
      <w:r w:rsidR="003A20F5">
        <w:rPr>
          <w:rFonts w:eastAsia="Calibri"/>
          <w:sz w:val="28"/>
        </w:rPr>
        <w:t>19,4</w:t>
      </w:r>
      <w:r w:rsidRPr="00E774F7">
        <w:rPr>
          <w:rFonts w:eastAsia="Calibri"/>
          <w:sz w:val="28"/>
        </w:rPr>
        <w:t>, сред</w:t>
      </w:r>
      <w:r w:rsidR="00EA4392">
        <w:rPr>
          <w:rFonts w:eastAsia="Calibri"/>
          <w:sz w:val="28"/>
        </w:rPr>
        <w:t>няя отметка – 3</w:t>
      </w:r>
      <w:r w:rsidR="00BD3D0A">
        <w:rPr>
          <w:rFonts w:eastAsia="Calibri"/>
          <w:sz w:val="28"/>
        </w:rPr>
        <w:t>,</w:t>
      </w:r>
      <w:r w:rsidR="003A20F5">
        <w:rPr>
          <w:rFonts w:eastAsia="Calibri"/>
          <w:sz w:val="28"/>
        </w:rPr>
        <w:t>1</w:t>
      </w:r>
      <w:r w:rsidR="00EA4392">
        <w:rPr>
          <w:rFonts w:eastAsia="Calibri"/>
          <w:sz w:val="28"/>
        </w:rPr>
        <w:t xml:space="preserve">, </w:t>
      </w:r>
      <w:r w:rsidR="006077B7">
        <w:rPr>
          <w:sz w:val="28"/>
        </w:rPr>
        <w:t>достижение минимального уровня подготовки</w:t>
      </w:r>
      <w:r w:rsidR="006077B7" w:rsidRPr="0006058B">
        <w:rPr>
          <w:sz w:val="28"/>
        </w:rPr>
        <w:t xml:space="preserve"> </w:t>
      </w:r>
      <w:r w:rsidR="00EA4392">
        <w:rPr>
          <w:rFonts w:eastAsia="Calibri"/>
          <w:sz w:val="28"/>
        </w:rPr>
        <w:t xml:space="preserve">– </w:t>
      </w:r>
      <w:r w:rsidR="003A20F5">
        <w:rPr>
          <w:rFonts w:eastAsia="Calibri"/>
          <w:sz w:val="28"/>
        </w:rPr>
        <w:t>71,4</w:t>
      </w:r>
      <w:r w:rsidR="00EA4392">
        <w:rPr>
          <w:rFonts w:eastAsia="Calibri"/>
          <w:sz w:val="28"/>
        </w:rPr>
        <w:t xml:space="preserve"> </w:t>
      </w:r>
      <w:r w:rsidRPr="00E774F7">
        <w:rPr>
          <w:rFonts w:eastAsia="Calibri"/>
          <w:sz w:val="28"/>
        </w:rPr>
        <w:t xml:space="preserve">%, </w:t>
      </w:r>
      <w:r w:rsidR="006077B7">
        <w:rPr>
          <w:sz w:val="28"/>
        </w:rPr>
        <w:t>достижение повышенного и высокого уровня подготовки</w:t>
      </w:r>
      <w:r w:rsidRPr="00E774F7">
        <w:rPr>
          <w:rFonts w:eastAsia="Calibri"/>
          <w:sz w:val="28"/>
        </w:rPr>
        <w:t xml:space="preserve"> – </w:t>
      </w:r>
      <w:r w:rsidR="003A20F5">
        <w:rPr>
          <w:rFonts w:eastAsia="Calibri"/>
          <w:sz w:val="28"/>
        </w:rPr>
        <w:t>21,4</w:t>
      </w:r>
      <w:r w:rsidRPr="00E774F7">
        <w:rPr>
          <w:rFonts w:eastAsia="Calibri"/>
          <w:sz w:val="28"/>
        </w:rPr>
        <w:t xml:space="preserve">%), </w:t>
      </w:r>
      <w:r w:rsidR="00EA4392">
        <w:rPr>
          <w:rFonts w:eastAsia="Calibri"/>
          <w:sz w:val="28"/>
        </w:rPr>
        <w:t>и</w:t>
      </w:r>
      <w:r w:rsidRPr="00E774F7">
        <w:rPr>
          <w:rFonts w:eastAsia="Calibri"/>
          <w:sz w:val="28"/>
        </w:rPr>
        <w:t xml:space="preserve"> ГБОУ СОШ </w:t>
      </w:r>
      <w:r w:rsidR="00BD3D0A">
        <w:rPr>
          <w:rFonts w:eastAsia="Calibri"/>
          <w:sz w:val="28"/>
        </w:rPr>
        <w:t xml:space="preserve">с. </w:t>
      </w:r>
      <w:r w:rsidR="003A20F5">
        <w:rPr>
          <w:rFonts w:eastAsia="Calibri"/>
          <w:sz w:val="28"/>
        </w:rPr>
        <w:t>Утевка</w:t>
      </w:r>
      <w:r w:rsidRPr="00E774F7">
        <w:rPr>
          <w:rFonts w:eastAsia="Calibri"/>
          <w:sz w:val="28"/>
        </w:rPr>
        <w:t xml:space="preserve"> (численность участников – </w:t>
      </w:r>
      <w:r w:rsidR="003A20F5">
        <w:rPr>
          <w:rFonts w:eastAsia="Calibri"/>
          <w:sz w:val="28"/>
        </w:rPr>
        <w:t>9</w:t>
      </w:r>
      <w:r w:rsidRPr="00E774F7">
        <w:rPr>
          <w:rFonts w:eastAsia="Calibri"/>
          <w:sz w:val="28"/>
        </w:rPr>
        <w:t xml:space="preserve"> чел., средний балл – </w:t>
      </w:r>
      <w:r w:rsidR="003A20F5">
        <w:rPr>
          <w:rFonts w:eastAsia="Calibri"/>
          <w:sz w:val="28"/>
        </w:rPr>
        <w:t>19</w:t>
      </w:r>
      <w:r w:rsidR="00BD3D0A">
        <w:rPr>
          <w:rFonts w:eastAsia="Calibri"/>
          <w:sz w:val="28"/>
        </w:rPr>
        <w:t>,1</w:t>
      </w:r>
      <w:r w:rsidRPr="00E774F7">
        <w:rPr>
          <w:rFonts w:eastAsia="Calibri"/>
          <w:sz w:val="28"/>
        </w:rPr>
        <w:t>, средняя от</w:t>
      </w:r>
      <w:r w:rsidR="003A20F5">
        <w:rPr>
          <w:rFonts w:eastAsia="Calibri"/>
          <w:sz w:val="28"/>
        </w:rPr>
        <w:t>метка – 3</w:t>
      </w:r>
      <w:r w:rsidRPr="00E774F7">
        <w:rPr>
          <w:rFonts w:eastAsia="Calibri"/>
          <w:sz w:val="28"/>
        </w:rPr>
        <w:t xml:space="preserve">, </w:t>
      </w:r>
      <w:r w:rsidR="006077B7">
        <w:rPr>
          <w:sz w:val="28"/>
        </w:rPr>
        <w:t>достижение минимального уровня подготовки</w:t>
      </w:r>
      <w:r w:rsidR="00D93386">
        <w:rPr>
          <w:rFonts w:eastAsia="Calibri"/>
          <w:sz w:val="28"/>
        </w:rPr>
        <w:t xml:space="preserve"> – </w:t>
      </w:r>
      <w:r w:rsidR="003A20F5">
        <w:rPr>
          <w:rFonts w:eastAsia="Calibri"/>
          <w:sz w:val="28"/>
        </w:rPr>
        <w:t>66,7</w:t>
      </w:r>
      <w:r w:rsidRPr="00E774F7">
        <w:rPr>
          <w:rFonts w:eastAsia="Calibri"/>
          <w:sz w:val="28"/>
        </w:rPr>
        <w:t xml:space="preserve">%, </w:t>
      </w:r>
      <w:r w:rsidR="006077B7">
        <w:rPr>
          <w:sz w:val="28"/>
        </w:rPr>
        <w:t>достижение повышенного и высокого уровня подготовки</w:t>
      </w:r>
      <w:proofErr w:type="gramEnd"/>
      <w:r w:rsidR="006077B7" w:rsidRPr="0006058B">
        <w:rPr>
          <w:sz w:val="28"/>
        </w:rPr>
        <w:t xml:space="preserve"> </w:t>
      </w:r>
      <w:r w:rsidRPr="00E774F7">
        <w:rPr>
          <w:rFonts w:eastAsia="Calibri"/>
          <w:sz w:val="28"/>
        </w:rPr>
        <w:t xml:space="preserve">– </w:t>
      </w:r>
      <w:r w:rsidR="003A20F5">
        <w:rPr>
          <w:rFonts w:eastAsia="Calibri"/>
          <w:sz w:val="28"/>
        </w:rPr>
        <w:t>33,3</w:t>
      </w:r>
      <w:r w:rsidRPr="00E774F7">
        <w:rPr>
          <w:rFonts w:eastAsia="Calibri"/>
          <w:sz w:val="28"/>
        </w:rPr>
        <w:t>%).</w:t>
      </w:r>
    </w:p>
    <w:p w14:paraId="1C4BE3A3" w14:textId="77777777" w:rsidR="003A20F5" w:rsidRDefault="003A20F5" w:rsidP="00E774F7">
      <w:pPr>
        <w:spacing w:line="360" w:lineRule="auto"/>
        <w:ind w:firstLine="567"/>
        <w:jc w:val="both"/>
        <w:rPr>
          <w:rFonts w:eastAsia="Calibri"/>
          <w:sz w:val="28"/>
        </w:rPr>
      </w:pPr>
    </w:p>
    <w:tbl>
      <w:tblPr>
        <w:tblW w:w="517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3"/>
        <w:gridCol w:w="884"/>
        <w:gridCol w:w="525"/>
        <w:gridCol w:w="700"/>
        <w:gridCol w:w="700"/>
        <w:gridCol w:w="819"/>
        <w:gridCol w:w="627"/>
        <w:gridCol w:w="792"/>
        <w:gridCol w:w="635"/>
        <w:gridCol w:w="782"/>
        <w:gridCol w:w="1280"/>
      </w:tblGrid>
      <w:tr w:rsidR="003A20F5" w:rsidRPr="00BA771E" w14:paraId="551C2A57" w14:textId="77777777" w:rsidTr="00854AF2">
        <w:trPr>
          <w:trHeight w:val="300"/>
        </w:trPr>
        <w:tc>
          <w:tcPr>
            <w:tcW w:w="1207" w:type="pct"/>
            <w:vMerge w:val="restart"/>
            <w:shd w:val="clear" w:color="auto" w:fill="auto"/>
            <w:noWrap/>
            <w:vAlign w:val="center"/>
            <w:hideMark/>
          </w:tcPr>
          <w:p w14:paraId="5CF4C141" w14:textId="77777777" w:rsidR="003A20F5" w:rsidRPr="00DA26BD" w:rsidRDefault="003A20F5" w:rsidP="00350AE5">
            <w:pPr>
              <w:jc w:val="center"/>
              <w:rPr>
                <w:rFonts w:eastAsia="Times New Roman"/>
                <w:color w:val="000000"/>
              </w:rPr>
            </w:pPr>
            <w:r>
              <w:rPr>
                <w:rFonts w:eastAsia="Times New Roman"/>
                <w:color w:val="000000"/>
              </w:rPr>
              <w:t>ГБОУ</w:t>
            </w:r>
          </w:p>
        </w:tc>
        <w:tc>
          <w:tcPr>
            <w:tcW w:w="433" w:type="pct"/>
            <w:vMerge w:val="restart"/>
            <w:shd w:val="clear" w:color="auto" w:fill="auto"/>
            <w:vAlign w:val="center"/>
            <w:hideMark/>
          </w:tcPr>
          <w:p w14:paraId="34A6CE3B" w14:textId="77777777" w:rsidR="003A20F5" w:rsidRPr="00DA26BD" w:rsidRDefault="003A20F5" w:rsidP="00350AE5">
            <w:pPr>
              <w:jc w:val="center"/>
              <w:rPr>
                <w:rFonts w:eastAsia="Times New Roman"/>
                <w:sz w:val="20"/>
                <w:szCs w:val="20"/>
              </w:rPr>
            </w:pPr>
            <w:r w:rsidRPr="00DA26BD">
              <w:rPr>
                <w:rFonts w:eastAsia="Times New Roman"/>
                <w:sz w:val="20"/>
                <w:szCs w:val="20"/>
              </w:rPr>
              <w:t>Общее количество участников</w:t>
            </w:r>
          </w:p>
        </w:tc>
        <w:tc>
          <w:tcPr>
            <w:tcW w:w="3360" w:type="pct"/>
            <w:gridSpan w:val="9"/>
            <w:shd w:val="clear" w:color="auto" w:fill="C6D9F1" w:themeFill="text2" w:themeFillTint="33"/>
            <w:noWrap/>
            <w:vAlign w:val="center"/>
            <w:hideMark/>
          </w:tcPr>
          <w:p w14:paraId="7E426B52" w14:textId="77777777" w:rsidR="003A20F5" w:rsidRPr="00BA771E" w:rsidRDefault="003A20F5" w:rsidP="00350AE5">
            <w:pPr>
              <w:jc w:val="center"/>
              <w:rPr>
                <w:rFonts w:eastAsia="Times New Roman"/>
                <w:b/>
                <w:color w:val="000000"/>
              </w:rPr>
            </w:pPr>
            <w:r w:rsidRPr="004B6788">
              <w:rPr>
                <w:rFonts w:eastAsia="Times New Roman"/>
                <w:b/>
                <w:color w:val="000000"/>
                <w:sz w:val="28"/>
              </w:rPr>
              <w:t>Результаты</w:t>
            </w:r>
            <w:r w:rsidRPr="004B6788">
              <w:rPr>
                <w:rFonts w:eastAsia="Times New Roman"/>
                <w:b/>
                <w:color w:val="000000"/>
              </w:rPr>
              <w:t xml:space="preserve"> </w:t>
            </w:r>
            <w:r w:rsidRPr="004B6788">
              <w:rPr>
                <w:rFonts w:eastAsia="Times New Roman"/>
                <w:b/>
                <w:color w:val="000000"/>
                <w:sz w:val="32"/>
                <w:szCs w:val="28"/>
              </w:rPr>
              <w:t>ОГЭ</w:t>
            </w:r>
          </w:p>
        </w:tc>
      </w:tr>
      <w:tr w:rsidR="003A20F5" w:rsidRPr="00DA26BD" w14:paraId="1F08D993" w14:textId="77777777" w:rsidTr="00854AF2">
        <w:trPr>
          <w:trHeight w:val="944"/>
        </w:trPr>
        <w:tc>
          <w:tcPr>
            <w:tcW w:w="1207" w:type="pct"/>
            <w:vMerge/>
            <w:vAlign w:val="center"/>
            <w:hideMark/>
          </w:tcPr>
          <w:p w14:paraId="349127B2" w14:textId="77777777" w:rsidR="003A20F5" w:rsidRPr="00DA26BD" w:rsidRDefault="003A20F5" w:rsidP="00350AE5">
            <w:pPr>
              <w:rPr>
                <w:rFonts w:eastAsia="Times New Roman"/>
                <w:color w:val="000000"/>
              </w:rPr>
            </w:pPr>
          </w:p>
        </w:tc>
        <w:tc>
          <w:tcPr>
            <w:tcW w:w="433" w:type="pct"/>
            <w:vMerge/>
            <w:vAlign w:val="center"/>
            <w:hideMark/>
          </w:tcPr>
          <w:p w14:paraId="3FAC9435" w14:textId="77777777" w:rsidR="003A20F5" w:rsidRPr="00DA26BD" w:rsidRDefault="003A20F5" w:rsidP="00350AE5">
            <w:pPr>
              <w:rPr>
                <w:rFonts w:eastAsia="Times New Roman"/>
                <w:sz w:val="20"/>
                <w:szCs w:val="20"/>
              </w:rPr>
            </w:pPr>
          </w:p>
        </w:tc>
        <w:tc>
          <w:tcPr>
            <w:tcW w:w="257" w:type="pct"/>
            <w:shd w:val="clear" w:color="auto" w:fill="auto"/>
            <w:noWrap/>
            <w:vAlign w:val="center"/>
            <w:hideMark/>
          </w:tcPr>
          <w:p w14:paraId="5ABE861A" w14:textId="77777777" w:rsidR="003A20F5" w:rsidRPr="00DA26BD" w:rsidRDefault="003A20F5" w:rsidP="00350AE5">
            <w:pPr>
              <w:jc w:val="center"/>
              <w:rPr>
                <w:rFonts w:eastAsia="Times New Roman"/>
                <w:sz w:val="20"/>
                <w:szCs w:val="20"/>
              </w:rPr>
            </w:pPr>
            <w:r w:rsidRPr="00DA26BD">
              <w:rPr>
                <w:rFonts w:eastAsia="Times New Roman"/>
                <w:sz w:val="20"/>
                <w:szCs w:val="20"/>
              </w:rPr>
              <w:t>"2"</w:t>
            </w:r>
          </w:p>
        </w:tc>
        <w:tc>
          <w:tcPr>
            <w:tcW w:w="343" w:type="pct"/>
            <w:shd w:val="clear" w:color="auto" w:fill="auto"/>
            <w:noWrap/>
            <w:vAlign w:val="center"/>
            <w:hideMark/>
          </w:tcPr>
          <w:p w14:paraId="5A2B6CE9" w14:textId="77777777" w:rsidR="003A20F5" w:rsidRPr="00DA26BD" w:rsidRDefault="003A20F5" w:rsidP="00350AE5">
            <w:pPr>
              <w:jc w:val="center"/>
              <w:rPr>
                <w:rFonts w:eastAsia="Times New Roman"/>
                <w:sz w:val="20"/>
                <w:szCs w:val="20"/>
              </w:rPr>
            </w:pPr>
            <w:r w:rsidRPr="00DA26BD">
              <w:rPr>
                <w:rFonts w:eastAsia="Times New Roman"/>
                <w:sz w:val="20"/>
                <w:szCs w:val="20"/>
              </w:rPr>
              <w:t>Доля</w:t>
            </w:r>
          </w:p>
        </w:tc>
        <w:tc>
          <w:tcPr>
            <w:tcW w:w="343" w:type="pct"/>
            <w:shd w:val="clear" w:color="auto" w:fill="auto"/>
            <w:noWrap/>
            <w:vAlign w:val="center"/>
            <w:hideMark/>
          </w:tcPr>
          <w:p w14:paraId="4EFDFBD6" w14:textId="77777777" w:rsidR="003A20F5" w:rsidRPr="00DA26BD" w:rsidRDefault="003A20F5" w:rsidP="00350AE5">
            <w:pPr>
              <w:jc w:val="center"/>
              <w:rPr>
                <w:rFonts w:eastAsia="Times New Roman"/>
                <w:sz w:val="20"/>
                <w:szCs w:val="20"/>
              </w:rPr>
            </w:pPr>
            <w:r w:rsidRPr="00DA26BD">
              <w:rPr>
                <w:rFonts w:eastAsia="Times New Roman"/>
                <w:sz w:val="20"/>
                <w:szCs w:val="20"/>
              </w:rPr>
              <w:t>"3"</w:t>
            </w:r>
          </w:p>
        </w:tc>
        <w:tc>
          <w:tcPr>
            <w:tcW w:w="401" w:type="pct"/>
            <w:shd w:val="clear" w:color="auto" w:fill="auto"/>
            <w:noWrap/>
            <w:vAlign w:val="center"/>
            <w:hideMark/>
          </w:tcPr>
          <w:p w14:paraId="00B32EBE" w14:textId="77777777" w:rsidR="003A20F5" w:rsidRPr="00DA26BD" w:rsidRDefault="003A20F5" w:rsidP="00350AE5">
            <w:pPr>
              <w:jc w:val="center"/>
              <w:rPr>
                <w:rFonts w:eastAsia="Times New Roman"/>
                <w:sz w:val="20"/>
                <w:szCs w:val="20"/>
              </w:rPr>
            </w:pPr>
            <w:r w:rsidRPr="00DA26BD">
              <w:rPr>
                <w:rFonts w:eastAsia="Times New Roman"/>
                <w:sz w:val="20"/>
                <w:szCs w:val="20"/>
              </w:rPr>
              <w:t>Доля</w:t>
            </w:r>
          </w:p>
        </w:tc>
        <w:tc>
          <w:tcPr>
            <w:tcW w:w="307" w:type="pct"/>
            <w:shd w:val="clear" w:color="auto" w:fill="auto"/>
            <w:noWrap/>
            <w:vAlign w:val="center"/>
            <w:hideMark/>
          </w:tcPr>
          <w:p w14:paraId="7514D502" w14:textId="77777777" w:rsidR="003A20F5" w:rsidRPr="00DA26BD" w:rsidRDefault="003A20F5" w:rsidP="00350AE5">
            <w:pPr>
              <w:jc w:val="center"/>
              <w:rPr>
                <w:rFonts w:eastAsia="Times New Roman"/>
                <w:sz w:val="20"/>
                <w:szCs w:val="20"/>
              </w:rPr>
            </w:pPr>
            <w:r w:rsidRPr="00DA26BD">
              <w:rPr>
                <w:rFonts w:eastAsia="Times New Roman"/>
                <w:sz w:val="20"/>
                <w:szCs w:val="20"/>
              </w:rPr>
              <w:t>"4"</w:t>
            </w:r>
          </w:p>
        </w:tc>
        <w:tc>
          <w:tcPr>
            <w:tcW w:w="388" w:type="pct"/>
            <w:shd w:val="clear" w:color="auto" w:fill="auto"/>
            <w:noWrap/>
            <w:vAlign w:val="center"/>
            <w:hideMark/>
          </w:tcPr>
          <w:p w14:paraId="3B3CB174" w14:textId="77777777" w:rsidR="003A20F5" w:rsidRPr="00DA26BD" w:rsidRDefault="003A20F5" w:rsidP="00350AE5">
            <w:pPr>
              <w:jc w:val="center"/>
              <w:rPr>
                <w:rFonts w:eastAsia="Times New Roman"/>
                <w:sz w:val="20"/>
                <w:szCs w:val="20"/>
              </w:rPr>
            </w:pPr>
            <w:r w:rsidRPr="00DA26BD">
              <w:rPr>
                <w:rFonts w:eastAsia="Times New Roman"/>
                <w:sz w:val="20"/>
                <w:szCs w:val="20"/>
              </w:rPr>
              <w:t>Доля</w:t>
            </w:r>
          </w:p>
        </w:tc>
        <w:tc>
          <w:tcPr>
            <w:tcW w:w="311" w:type="pct"/>
            <w:shd w:val="clear" w:color="auto" w:fill="auto"/>
            <w:noWrap/>
            <w:vAlign w:val="center"/>
            <w:hideMark/>
          </w:tcPr>
          <w:p w14:paraId="22707A98" w14:textId="77777777" w:rsidR="003A20F5" w:rsidRPr="00DA26BD" w:rsidRDefault="003A20F5" w:rsidP="00350AE5">
            <w:pPr>
              <w:jc w:val="center"/>
              <w:rPr>
                <w:rFonts w:eastAsia="Times New Roman"/>
                <w:sz w:val="20"/>
                <w:szCs w:val="20"/>
              </w:rPr>
            </w:pPr>
            <w:r w:rsidRPr="00DA26BD">
              <w:rPr>
                <w:rFonts w:eastAsia="Times New Roman"/>
                <w:sz w:val="20"/>
                <w:szCs w:val="20"/>
              </w:rPr>
              <w:t>"5"</w:t>
            </w:r>
          </w:p>
        </w:tc>
        <w:tc>
          <w:tcPr>
            <w:tcW w:w="383" w:type="pct"/>
            <w:shd w:val="clear" w:color="auto" w:fill="auto"/>
            <w:noWrap/>
            <w:vAlign w:val="center"/>
            <w:hideMark/>
          </w:tcPr>
          <w:p w14:paraId="501BEFAF" w14:textId="77777777" w:rsidR="003A20F5" w:rsidRPr="00DA26BD" w:rsidRDefault="003A20F5" w:rsidP="00350AE5">
            <w:pPr>
              <w:jc w:val="center"/>
              <w:rPr>
                <w:rFonts w:eastAsia="Times New Roman"/>
                <w:sz w:val="20"/>
                <w:szCs w:val="20"/>
              </w:rPr>
            </w:pPr>
            <w:r w:rsidRPr="00DA26BD">
              <w:rPr>
                <w:rFonts w:eastAsia="Times New Roman"/>
                <w:sz w:val="20"/>
                <w:szCs w:val="20"/>
              </w:rPr>
              <w:t>Доля</w:t>
            </w:r>
          </w:p>
        </w:tc>
        <w:tc>
          <w:tcPr>
            <w:tcW w:w="627" w:type="pct"/>
          </w:tcPr>
          <w:p w14:paraId="5AC6FDF0" w14:textId="15BB5109" w:rsidR="003A20F5" w:rsidRPr="00DA26BD" w:rsidRDefault="003A20F5" w:rsidP="003A20F5">
            <w:pPr>
              <w:jc w:val="center"/>
              <w:rPr>
                <w:rFonts w:eastAsia="Times New Roman"/>
                <w:sz w:val="20"/>
                <w:szCs w:val="20"/>
              </w:rPr>
            </w:pPr>
            <w:proofErr w:type="gramStart"/>
            <w:r w:rsidRPr="00DA26BD">
              <w:rPr>
                <w:rFonts w:eastAsia="Times New Roman"/>
                <w:sz w:val="20"/>
                <w:szCs w:val="20"/>
              </w:rPr>
              <w:t>Из них, получившие макс</w:t>
            </w:r>
            <w:r>
              <w:rPr>
                <w:rFonts w:eastAsia="Times New Roman"/>
                <w:sz w:val="20"/>
                <w:szCs w:val="20"/>
              </w:rPr>
              <w:t>.</w:t>
            </w:r>
            <w:r w:rsidRPr="00DA26BD">
              <w:rPr>
                <w:rFonts w:eastAsia="Times New Roman"/>
                <w:sz w:val="20"/>
                <w:szCs w:val="20"/>
              </w:rPr>
              <w:t xml:space="preserve"> балл</w:t>
            </w:r>
            <w:proofErr w:type="gramEnd"/>
          </w:p>
        </w:tc>
      </w:tr>
      <w:tr w:rsidR="003A20F5" w:rsidRPr="00A65F63" w14:paraId="02F8158D" w14:textId="77777777" w:rsidTr="00854AF2">
        <w:trPr>
          <w:trHeight w:val="419"/>
        </w:trPr>
        <w:tc>
          <w:tcPr>
            <w:tcW w:w="1207" w:type="pct"/>
            <w:shd w:val="clear" w:color="auto" w:fill="auto"/>
            <w:noWrap/>
            <w:vAlign w:val="center"/>
          </w:tcPr>
          <w:p w14:paraId="318F99C5" w14:textId="77777777" w:rsidR="003A20F5" w:rsidRPr="00DA26BD" w:rsidRDefault="003A20F5" w:rsidP="00350AE5">
            <w:pPr>
              <w:jc w:val="center"/>
              <w:rPr>
                <w:rFonts w:eastAsia="Times New Roman"/>
                <w:sz w:val="20"/>
                <w:szCs w:val="20"/>
              </w:rPr>
            </w:pPr>
            <w:r w:rsidRPr="00DA26BD">
              <w:t xml:space="preserve">СОШ </w:t>
            </w:r>
            <w:proofErr w:type="gramStart"/>
            <w:r w:rsidRPr="00DA26BD">
              <w:t>с</w:t>
            </w:r>
            <w:proofErr w:type="gramEnd"/>
            <w:r w:rsidRPr="00DA26BD">
              <w:t>. Алексеевка</w:t>
            </w:r>
          </w:p>
        </w:tc>
        <w:tc>
          <w:tcPr>
            <w:tcW w:w="433" w:type="pct"/>
            <w:shd w:val="clear" w:color="auto" w:fill="auto"/>
            <w:noWrap/>
            <w:vAlign w:val="center"/>
          </w:tcPr>
          <w:p w14:paraId="6D0AEB56" w14:textId="77777777" w:rsidR="003A20F5" w:rsidRPr="003F3064" w:rsidRDefault="003A20F5" w:rsidP="00350AE5">
            <w:pPr>
              <w:jc w:val="center"/>
              <w:rPr>
                <w:rFonts w:eastAsia="Times New Roman"/>
              </w:rPr>
            </w:pPr>
            <w:r>
              <w:rPr>
                <w:rFonts w:eastAsia="Times New Roman"/>
              </w:rPr>
              <w:t>32</w:t>
            </w:r>
          </w:p>
        </w:tc>
        <w:tc>
          <w:tcPr>
            <w:tcW w:w="257" w:type="pct"/>
            <w:shd w:val="clear" w:color="auto" w:fill="auto"/>
            <w:noWrap/>
            <w:vAlign w:val="center"/>
          </w:tcPr>
          <w:p w14:paraId="56F33B1A" w14:textId="77777777" w:rsidR="003A20F5" w:rsidRPr="00A65F63" w:rsidRDefault="003A20F5" w:rsidP="00350AE5">
            <w:pPr>
              <w:jc w:val="center"/>
              <w:rPr>
                <w:rFonts w:eastAsia="Times New Roman"/>
              </w:rPr>
            </w:pPr>
            <w:r>
              <w:rPr>
                <w:rFonts w:eastAsia="Times New Roman"/>
              </w:rPr>
              <w:t>0</w:t>
            </w:r>
          </w:p>
        </w:tc>
        <w:tc>
          <w:tcPr>
            <w:tcW w:w="343" w:type="pct"/>
            <w:shd w:val="clear" w:color="auto" w:fill="auto"/>
            <w:noWrap/>
            <w:vAlign w:val="center"/>
          </w:tcPr>
          <w:p w14:paraId="4C2F2DD6"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48FE38F8" w14:textId="77777777" w:rsidR="003A20F5" w:rsidRPr="00A65F63" w:rsidRDefault="003A20F5" w:rsidP="00350AE5">
            <w:pPr>
              <w:jc w:val="center"/>
              <w:rPr>
                <w:rFonts w:eastAsia="Times New Roman"/>
              </w:rPr>
            </w:pPr>
            <w:r>
              <w:rPr>
                <w:rFonts w:eastAsia="Times New Roman"/>
              </w:rPr>
              <w:t>13</w:t>
            </w:r>
          </w:p>
        </w:tc>
        <w:tc>
          <w:tcPr>
            <w:tcW w:w="401" w:type="pct"/>
            <w:shd w:val="clear" w:color="auto" w:fill="auto"/>
            <w:noWrap/>
            <w:vAlign w:val="center"/>
          </w:tcPr>
          <w:p w14:paraId="5BDC4DD8" w14:textId="77777777" w:rsidR="003A20F5" w:rsidRPr="00A65F63" w:rsidRDefault="003A20F5" w:rsidP="00350AE5">
            <w:pPr>
              <w:jc w:val="center"/>
              <w:rPr>
                <w:rFonts w:eastAsia="Times New Roman"/>
                <w:color w:val="000000"/>
              </w:rPr>
            </w:pPr>
            <w:r>
              <w:rPr>
                <w:rFonts w:eastAsia="Times New Roman"/>
                <w:color w:val="000000"/>
              </w:rPr>
              <w:t>40,6</w:t>
            </w:r>
          </w:p>
        </w:tc>
        <w:tc>
          <w:tcPr>
            <w:tcW w:w="307" w:type="pct"/>
            <w:shd w:val="clear" w:color="auto" w:fill="auto"/>
            <w:noWrap/>
            <w:vAlign w:val="center"/>
          </w:tcPr>
          <w:p w14:paraId="2DA349D0" w14:textId="77777777" w:rsidR="003A20F5" w:rsidRPr="00A65F63" w:rsidRDefault="003A20F5" w:rsidP="00350AE5">
            <w:pPr>
              <w:jc w:val="center"/>
              <w:rPr>
                <w:rFonts w:eastAsia="Times New Roman"/>
              </w:rPr>
            </w:pPr>
            <w:r>
              <w:rPr>
                <w:rFonts w:eastAsia="Times New Roman"/>
              </w:rPr>
              <w:t>14</w:t>
            </w:r>
          </w:p>
        </w:tc>
        <w:tc>
          <w:tcPr>
            <w:tcW w:w="388" w:type="pct"/>
            <w:shd w:val="clear" w:color="auto" w:fill="auto"/>
            <w:noWrap/>
            <w:vAlign w:val="center"/>
          </w:tcPr>
          <w:p w14:paraId="6C536B14" w14:textId="77777777" w:rsidR="003A20F5" w:rsidRPr="00A65F63" w:rsidRDefault="003A20F5" w:rsidP="00350AE5">
            <w:pPr>
              <w:jc w:val="center"/>
              <w:rPr>
                <w:rFonts w:eastAsia="Times New Roman"/>
                <w:color w:val="000000"/>
              </w:rPr>
            </w:pPr>
            <w:r>
              <w:rPr>
                <w:rFonts w:eastAsia="Times New Roman"/>
                <w:color w:val="000000"/>
              </w:rPr>
              <w:t>43,8</w:t>
            </w:r>
          </w:p>
        </w:tc>
        <w:tc>
          <w:tcPr>
            <w:tcW w:w="311" w:type="pct"/>
            <w:shd w:val="clear" w:color="auto" w:fill="auto"/>
            <w:noWrap/>
            <w:vAlign w:val="center"/>
          </w:tcPr>
          <w:p w14:paraId="573FD926" w14:textId="77777777" w:rsidR="003A20F5" w:rsidRPr="00A65F63" w:rsidRDefault="003A20F5" w:rsidP="00350AE5">
            <w:pPr>
              <w:jc w:val="center"/>
              <w:rPr>
                <w:rFonts w:eastAsia="Times New Roman"/>
              </w:rPr>
            </w:pPr>
            <w:r>
              <w:rPr>
                <w:rFonts w:eastAsia="Times New Roman"/>
              </w:rPr>
              <w:t>5</w:t>
            </w:r>
          </w:p>
        </w:tc>
        <w:tc>
          <w:tcPr>
            <w:tcW w:w="383" w:type="pct"/>
            <w:shd w:val="clear" w:color="auto" w:fill="auto"/>
            <w:noWrap/>
            <w:vAlign w:val="center"/>
          </w:tcPr>
          <w:p w14:paraId="477A5C73" w14:textId="77777777" w:rsidR="003A20F5" w:rsidRPr="00A65F63" w:rsidRDefault="003A20F5" w:rsidP="00350AE5">
            <w:pPr>
              <w:jc w:val="center"/>
              <w:rPr>
                <w:rFonts w:eastAsia="Times New Roman"/>
                <w:color w:val="000000"/>
              </w:rPr>
            </w:pPr>
            <w:r>
              <w:rPr>
                <w:rFonts w:eastAsia="Times New Roman"/>
                <w:color w:val="000000"/>
              </w:rPr>
              <w:t>15,6</w:t>
            </w:r>
          </w:p>
        </w:tc>
        <w:tc>
          <w:tcPr>
            <w:tcW w:w="627" w:type="pct"/>
            <w:vAlign w:val="center"/>
          </w:tcPr>
          <w:p w14:paraId="3C3972DB" w14:textId="77777777" w:rsidR="003A20F5" w:rsidRPr="00A65F63" w:rsidRDefault="003A20F5" w:rsidP="00350AE5">
            <w:pPr>
              <w:jc w:val="center"/>
              <w:rPr>
                <w:rFonts w:eastAsia="Times New Roman"/>
                <w:color w:val="000000"/>
              </w:rPr>
            </w:pPr>
            <w:r>
              <w:rPr>
                <w:rFonts w:eastAsia="Times New Roman"/>
                <w:color w:val="000000"/>
              </w:rPr>
              <w:t>1</w:t>
            </w:r>
          </w:p>
        </w:tc>
      </w:tr>
      <w:tr w:rsidR="003A20F5" w:rsidRPr="00A65F63" w14:paraId="1E89B2BD" w14:textId="77777777" w:rsidTr="00854AF2">
        <w:trPr>
          <w:trHeight w:val="427"/>
        </w:trPr>
        <w:tc>
          <w:tcPr>
            <w:tcW w:w="1207" w:type="pct"/>
            <w:shd w:val="clear" w:color="auto" w:fill="auto"/>
            <w:noWrap/>
            <w:vAlign w:val="center"/>
          </w:tcPr>
          <w:p w14:paraId="025F7B79" w14:textId="77777777" w:rsidR="003A20F5" w:rsidRPr="00DA26BD" w:rsidRDefault="003A20F5" w:rsidP="00350AE5">
            <w:pPr>
              <w:jc w:val="center"/>
              <w:rPr>
                <w:rFonts w:eastAsia="Times New Roman"/>
              </w:rPr>
            </w:pPr>
            <w:r w:rsidRPr="00DA26BD">
              <w:t xml:space="preserve">СОШ </w:t>
            </w:r>
            <w:proofErr w:type="gramStart"/>
            <w:r w:rsidRPr="00DA26BD">
              <w:t>с</w:t>
            </w:r>
            <w:proofErr w:type="gramEnd"/>
            <w:r w:rsidRPr="00DA26BD">
              <w:t>. Герасимовка</w:t>
            </w:r>
          </w:p>
        </w:tc>
        <w:tc>
          <w:tcPr>
            <w:tcW w:w="433" w:type="pct"/>
            <w:shd w:val="clear" w:color="auto" w:fill="auto"/>
            <w:noWrap/>
            <w:vAlign w:val="center"/>
          </w:tcPr>
          <w:p w14:paraId="24107BBF" w14:textId="77777777" w:rsidR="003A20F5" w:rsidRPr="003F3064" w:rsidRDefault="003A20F5" w:rsidP="00350AE5">
            <w:pPr>
              <w:jc w:val="center"/>
              <w:rPr>
                <w:rFonts w:eastAsia="Times New Roman"/>
                <w:color w:val="000000"/>
              </w:rPr>
            </w:pPr>
            <w:r>
              <w:rPr>
                <w:rFonts w:eastAsia="Times New Roman"/>
                <w:color w:val="000000"/>
              </w:rPr>
              <w:t>1</w:t>
            </w:r>
          </w:p>
        </w:tc>
        <w:tc>
          <w:tcPr>
            <w:tcW w:w="257" w:type="pct"/>
            <w:shd w:val="clear" w:color="auto" w:fill="auto"/>
            <w:noWrap/>
            <w:vAlign w:val="center"/>
          </w:tcPr>
          <w:p w14:paraId="27680DFF"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5DEDCA00"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066B3E17" w14:textId="77777777" w:rsidR="003A20F5" w:rsidRPr="00A65F63" w:rsidRDefault="003A20F5" w:rsidP="00350AE5">
            <w:pPr>
              <w:jc w:val="center"/>
              <w:rPr>
                <w:rFonts w:eastAsia="Times New Roman"/>
                <w:color w:val="000000"/>
              </w:rPr>
            </w:pPr>
            <w:r>
              <w:rPr>
                <w:rFonts w:eastAsia="Times New Roman"/>
                <w:color w:val="000000"/>
              </w:rPr>
              <w:t>0</w:t>
            </w:r>
          </w:p>
        </w:tc>
        <w:tc>
          <w:tcPr>
            <w:tcW w:w="401" w:type="pct"/>
            <w:shd w:val="clear" w:color="auto" w:fill="auto"/>
            <w:noWrap/>
            <w:vAlign w:val="center"/>
          </w:tcPr>
          <w:p w14:paraId="5B39B4E5" w14:textId="77777777" w:rsidR="003A20F5" w:rsidRPr="00A65F63" w:rsidRDefault="003A20F5" w:rsidP="00350AE5">
            <w:pPr>
              <w:jc w:val="center"/>
              <w:rPr>
                <w:rFonts w:eastAsia="Times New Roman"/>
                <w:color w:val="000000"/>
              </w:rPr>
            </w:pPr>
            <w:r>
              <w:rPr>
                <w:rFonts w:eastAsia="Times New Roman"/>
                <w:color w:val="000000"/>
              </w:rPr>
              <w:t>0</w:t>
            </w:r>
          </w:p>
        </w:tc>
        <w:tc>
          <w:tcPr>
            <w:tcW w:w="307" w:type="pct"/>
            <w:shd w:val="clear" w:color="auto" w:fill="auto"/>
            <w:noWrap/>
            <w:vAlign w:val="center"/>
          </w:tcPr>
          <w:p w14:paraId="4FDDAC67" w14:textId="77777777" w:rsidR="003A20F5" w:rsidRPr="00A65F63" w:rsidRDefault="003A20F5" w:rsidP="00350AE5">
            <w:pPr>
              <w:jc w:val="center"/>
              <w:rPr>
                <w:rFonts w:eastAsia="Times New Roman"/>
                <w:color w:val="000000"/>
              </w:rPr>
            </w:pPr>
            <w:r>
              <w:rPr>
                <w:rFonts w:eastAsia="Times New Roman"/>
                <w:color w:val="000000"/>
              </w:rPr>
              <w:t>0</w:t>
            </w:r>
          </w:p>
        </w:tc>
        <w:tc>
          <w:tcPr>
            <w:tcW w:w="388" w:type="pct"/>
            <w:shd w:val="clear" w:color="auto" w:fill="auto"/>
            <w:noWrap/>
            <w:vAlign w:val="center"/>
          </w:tcPr>
          <w:p w14:paraId="062BC4E3" w14:textId="77777777" w:rsidR="003A20F5" w:rsidRPr="00A65F63" w:rsidRDefault="003A20F5" w:rsidP="00350AE5">
            <w:pPr>
              <w:jc w:val="center"/>
              <w:rPr>
                <w:rFonts w:eastAsia="Times New Roman"/>
                <w:color w:val="000000"/>
              </w:rPr>
            </w:pPr>
            <w:r>
              <w:rPr>
                <w:rFonts w:eastAsia="Times New Roman"/>
                <w:color w:val="000000"/>
              </w:rPr>
              <w:t>0</w:t>
            </w:r>
          </w:p>
        </w:tc>
        <w:tc>
          <w:tcPr>
            <w:tcW w:w="311" w:type="pct"/>
            <w:shd w:val="clear" w:color="auto" w:fill="auto"/>
            <w:noWrap/>
            <w:vAlign w:val="center"/>
          </w:tcPr>
          <w:p w14:paraId="582CE74B" w14:textId="77777777" w:rsidR="003A20F5" w:rsidRPr="00A65F63" w:rsidRDefault="003A20F5" w:rsidP="00350AE5">
            <w:pPr>
              <w:jc w:val="center"/>
              <w:rPr>
                <w:rFonts w:eastAsia="Times New Roman"/>
                <w:color w:val="000000"/>
              </w:rPr>
            </w:pPr>
            <w:r>
              <w:rPr>
                <w:rFonts w:eastAsia="Times New Roman"/>
                <w:color w:val="000000"/>
              </w:rPr>
              <w:t>1</w:t>
            </w:r>
          </w:p>
        </w:tc>
        <w:tc>
          <w:tcPr>
            <w:tcW w:w="383" w:type="pct"/>
            <w:shd w:val="clear" w:color="auto" w:fill="auto"/>
            <w:noWrap/>
            <w:vAlign w:val="center"/>
          </w:tcPr>
          <w:p w14:paraId="4DB2163E" w14:textId="77777777" w:rsidR="003A20F5" w:rsidRPr="00A65F63" w:rsidRDefault="003A20F5" w:rsidP="00350AE5">
            <w:pPr>
              <w:jc w:val="center"/>
              <w:rPr>
                <w:rFonts w:eastAsia="Times New Roman"/>
                <w:color w:val="000000"/>
              </w:rPr>
            </w:pPr>
            <w:r>
              <w:rPr>
                <w:rFonts w:eastAsia="Times New Roman"/>
                <w:color w:val="000000"/>
              </w:rPr>
              <w:t>100</w:t>
            </w:r>
          </w:p>
        </w:tc>
        <w:tc>
          <w:tcPr>
            <w:tcW w:w="627" w:type="pct"/>
            <w:vAlign w:val="center"/>
          </w:tcPr>
          <w:p w14:paraId="440C14E0" w14:textId="77777777" w:rsidR="003A20F5" w:rsidRPr="00A65F63" w:rsidRDefault="003A20F5" w:rsidP="00350AE5">
            <w:pPr>
              <w:jc w:val="center"/>
              <w:rPr>
                <w:rFonts w:eastAsia="Times New Roman"/>
                <w:color w:val="000000"/>
              </w:rPr>
            </w:pPr>
            <w:r>
              <w:rPr>
                <w:rFonts w:eastAsia="Times New Roman"/>
                <w:color w:val="000000"/>
              </w:rPr>
              <w:t>0</w:t>
            </w:r>
          </w:p>
        </w:tc>
      </w:tr>
      <w:tr w:rsidR="003A20F5" w:rsidRPr="00A65F63" w14:paraId="27F6FA35" w14:textId="77777777" w:rsidTr="00854AF2">
        <w:trPr>
          <w:trHeight w:val="421"/>
        </w:trPr>
        <w:tc>
          <w:tcPr>
            <w:tcW w:w="1207" w:type="pct"/>
            <w:shd w:val="clear" w:color="auto" w:fill="auto"/>
            <w:noWrap/>
            <w:vAlign w:val="center"/>
          </w:tcPr>
          <w:p w14:paraId="239ABC93" w14:textId="77777777" w:rsidR="003A20F5" w:rsidRPr="00DA26BD" w:rsidRDefault="003A20F5" w:rsidP="00350AE5">
            <w:pPr>
              <w:jc w:val="center"/>
              <w:rPr>
                <w:rFonts w:eastAsia="Times New Roman"/>
              </w:rPr>
            </w:pPr>
            <w:r w:rsidRPr="00DA26BD">
              <w:t xml:space="preserve">СОШ с. </w:t>
            </w:r>
            <w:proofErr w:type="spellStart"/>
            <w:r w:rsidRPr="00DA26BD">
              <w:t>Летниково</w:t>
            </w:r>
            <w:proofErr w:type="spellEnd"/>
          </w:p>
        </w:tc>
        <w:tc>
          <w:tcPr>
            <w:tcW w:w="433" w:type="pct"/>
            <w:shd w:val="clear" w:color="auto" w:fill="auto"/>
            <w:noWrap/>
            <w:vAlign w:val="center"/>
          </w:tcPr>
          <w:p w14:paraId="02412AEC" w14:textId="77777777" w:rsidR="003A20F5" w:rsidRPr="003F3064" w:rsidRDefault="003A20F5" w:rsidP="00350AE5">
            <w:pPr>
              <w:jc w:val="center"/>
              <w:rPr>
                <w:rFonts w:eastAsia="Times New Roman"/>
                <w:color w:val="000000"/>
              </w:rPr>
            </w:pPr>
            <w:r>
              <w:rPr>
                <w:rFonts w:eastAsia="Times New Roman"/>
                <w:color w:val="000000"/>
              </w:rPr>
              <w:t>2</w:t>
            </w:r>
          </w:p>
        </w:tc>
        <w:tc>
          <w:tcPr>
            <w:tcW w:w="257" w:type="pct"/>
            <w:shd w:val="clear" w:color="auto" w:fill="auto"/>
            <w:noWrap/>
            <w:vAlign w:val="center"/>
          </w:tcPr>
          <w:p w14:paraId="19185935"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562305F2"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18A7EE88" w14:textId="77777777" w:rsidR="003A20F5" w:rsidRPr="00A65F63" w:rsidRDefault="003A20F5" w:rsidP="00350AE5">
            <w:pPr>
              <w:jc w:val="center"/>
              <w:rPr>
                <w:rFonts w:eastAsia="Times New Roman"/>
                <w:color w:val="000000"/>
              </w:rPr>
            </w:pPr>
            <w:r>
              <w:rPr>
                <w:rFonts w:eastAsia="Times New Roman"/>
                <w:color w:val="000000"/>
              </w:rPr>
              <w:t>1</w:t>
            </w:r>
          </w:p>
        </w:tc>
        <w:tc>
          <w:tcPr>
            <w:tcW w:w="401" w:type="pct"/>
            <w:shd w:val="clear" w:color="auto" w:fill="auto"/>
            <w:noWrap/>
            <w:vAlign w:val="center"/>
          </w:tcPr>
          <w:p w14:paraId="7D76942B" w14:textId="77777777" w:rsidR="003A20F5" w:rsidRPr="00A65F63" w:rsidRDefault="003A20F5" w:rsidP="00350AE5">
            <w:pPr>
              <w:jc w:val="center"/>
              <w:rPr>
                <w:rFonts w:eastAsia="Times New Roman"/>
                <w:color w:val="000000"/>
              </w:rPr>
            </w:pPr>
            <w:r>
              <w:rPr>
                <w:rFonts w:eastAsia="Times New Roman"/>
                <w:color w:val="000000"/>
              </w:rPr>
              <w:t>50</w:t>
            </w:r>
          </w:p>
        </w:tc>
        <w:tc>
          <w:tcPr>
            <w:tcW w:w="307" w:type="pct"/>
            <w:shd w:val="clear" w:color="auto" w:fill="auto"/>
            <w:noWrap/>
            <w:vAlign w:val="center"/>
          </w:tcPr>
          <w:p w14:paraId="491F41BD" w14:textId="77777777" w:rsidR="003A20F5" w:rsidRPr="00A65F63" w:rsidRDefault="003A20F5" w:rsidP="00350AE5">
            <w:pPr>
              <w:jc w:val="center"/>
              <w:rPr>
                <w:rFonts w:eastAsia="Times New Roman"/>
                <w:color w:val="000000"/>
              </w:rPr>
            </w:pPr>
            <w:r>
              <w:rPr>
                <w:rFonts w:eastAsia="Times New Roman"/>
                <w:color w:val="000000"/>
              </w:rPr>
              <w:t>1</w:t>
            </w:r>
          </w:p>
        </w:tc>
        <w:tc>
          <w:tcPr>
            <w:tcW w:w="388" w:type="pct"/>
            <w:shd w:val="clear" w:color="auto" w:fill="auto"/>
            <w:noWrap/>
            <w:vAlign w:val="center"/>
          </w:tcPr>
          <w:p w14:paraId="4F29BCE9" w14:textId="77777777" w:rsidR="003A20F5" w:rsidRPr="00A65F63" w:rsidRDefault="003A20F5" w:rsidP="00350AE5">
            <w:pPr>
              <w:jc w:val="center"/>
              <w:rPr>
                <w:rFonts w:eastAsia="Times New Roman"/>
                <w:color w:val="000000"/>
              </w:rPr>
            </w:pPr>
            <w:r>
              <w:rPr>
                <w:rFonts w:eastAsia="Times New Roman"/>
                <w:color w:val="000000"/>
              </w:rPr>
              <w:t>50</w:t>
            </w:r>
          </w:p>
        </w:tc>
        <w:tc>
          <w:tcPr>
            <w:tcW w:w="311" w:type="pct"/>
            <w:shd w:val="clear" w:color="auto" w:fill="auto"/>
            <w:noWrap/>
            <w:vAlign w:val="center"/>
          </w:tcPr>
          <w:p w14:paraId="0F411AE7" w14:textId="77777777" w:rsidR="003A20F5" w:rsidRPr="00A65F63" w:rsidRDefault="003A20F5" w:rsidP="00350AE5">
            <w:pPr>
              <w:jc w:val="center"/>
              <w:rPr>
                <w:rFonts w:eastAsia="Times New Roman"/>
                <w:color w:val="000000"/>
              </w:rPr>
            </w:pPr>
            <w:r>
              <w:rPr>
                <w:rFonts w:eastAsia="Times New Roman"/>
                <w:color w:val="000000"/>
              </w:rPr>
              <w:t>0</w:t>
            </w:r>
          </w:p>
        </w:tc>
        <w:tc>
          <w:tcPr>
            <w:tcW w:w="383" w:type="pct"/>
            <w:shd w:val="clear" w:color="auto" w:fill="auto"/>
            <w:noWrap/>
            <w:vAlign w:val="center"/>
          </w:tcPr>
          <w:p w14:paraId="4FB1C4BE" w14:textId="77777777" w:rsidR="003A20F5" w:rsidRPr="00A65F63" w:rsidRDefault="003A20F5" w:rsidP="00350AE5">
            <w:pPr>
              <w:jc w:val="center"/>
              <w:rPr>
                <w:rFonts w:eastAsia="Times New Roman"/>
                <w:color w:val="000000"/>
              </w:rPr>
            </w:pPr>
            <w:r>
              <w:rPr>
                <w:rFonts w:eastAsia="Times New Roman"/>
                <w:color w:val="000000"/>
              </w:rPr>
              <w:t>0</w:t>
            </w:r>
          </w:p>
        </w:tc>
        <w:tc>
          <w:tcPr>
            <w:tcW w:w="627" w:type="pct"/>
            <w:vAlign w:val="center"/>
          </w:tcPr>
          <w:p w14:paraId="71D58908" w14:textId="77777777" w:rsidR="003A20F5" w:rsidRPr="00A65F63" w:rsidRDefault="003A20F5" w:rsidP="00350AE5">
            <w:pPr>
              <w:jc w:val="center"/>
              <w:rPr>
                <w:rFonts w:eastAsia="Times New Roman"/>
                <w:color w:val="000000"/>
              </w:rPr>
            </w:pPr>
            <w:r>
              <w:rPr>
                <w:rFonts w:eastAsia="Times New Roman"/>
                <w:color w:val="000000"/>
              </w:rPr>
              <w:t>0</w:t>
            </w:r>
          </w:p>
        </w:tc>
      </w:tr>
      <w:tr w:rsidR="003A20F5" w:rsidRPr="00A65F63" w14:paraId="6A2E0166" w14:textId="77777777" w:rsidTr="00854AF2">
        <w:trPr>
          <w:trHeight w:val="397"/>
        </w:trPr>
        <w:tc>
          <w:tcPr>
            <w:tcW w:w="1207" w:type="pct"/>
            <w:shd w:val="clear" w:color="auto" w:fill="auto"/>
            <w:noWrap/>
            <w:vAlign w:val="center"/>
          </w:tcPr>
          <w:p w14:paraId="48E9984C" w14:textId="77777777" w:rsidR="003A20F5" w:rsidRPr="00DA26BD" w:rsidRDefault="003A20F5" w:rsidP="00350AE5">
            <w:pPr>
              <w:jc w:val="center"/>
              <w:rPr>
                <w:rFonts w:eastAsia="Times New Roman"/>
              </w:rPr>
            </w:pPr>
            <w:r w:rsidRPr="00DA26BD">
              <w:t xml:space="preserve">СОШ с. </w:t>
            </w:r>
            <w:proofErr w:type="spellStart"/>
            <w:r w:rsidRPr="00DA26BD">
              <w:t>Патровка</w:t>
            </w:r>
            <w:proofErr w:type="spellEnd"/>
          </w:p>
        </w:tc>
        <w:tc>
          <w:tcPr>
            <w:tcW w:w="433" w:type="pct"/>
            <w:shd w:val="clear" w:color="auto" w:fill="auto"/>
            <w:noWrap/>
            <w:vAlign w:val="center"/>
          </w:tcPr>
          <w:p w14:paraId="44847BAB" w14:textId="77777777" w:rsidR="003A20F5" w:rsidRPr="003F3064" w:rsidRDefault="003A20F5" w:rsidP="00350AE5">
            <w:pPr>
              <w:jc w:val="center"/>
              <w:rPr>
                <w:rFonts w:eastAsia="Times New Roman"/>
                <w:color w:val="000000"/>
              </w:rPr>
            </w:pPr>
            <w:r>
              <w:rPr>
                <w:rFonts w:eastAsia="Times New Roman"/>
                <w:color w:val="000000"/>
              </w:rPr>
              <w:t>11</w:t>
            </w:r>
          </w:p>
        </w:tc>
        <w:tc>
          <w:tcPr>
            <w:tcW w:w="257" w:type="pct"/>
            <w:shd w:val="clear" w:color="auto" w:fill="auto"/>
            <w:noWrap/>
            <w:vAlign w:val="center"/>
          </w:tcPr>
          <w:p w14:paraId="298923B8"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0D2C0018"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6C0C5FAC" w14:textId="77777777" w:rsidR="003A20F5" w:rsidRPr="00A65F63" w:rsidRDefault="003A20F5" w:rsidP="00350AE5">
            <w:pPr>
              <w:jc w:val="center"/>
              <w:rPr>
                <w:rFonts w:eastAsia="Times New Roman"/>
                <w:color w:val="000000"/>
              </w:rPr>
            </w:pPr>
            <w:r>
              <w:rPr>
                <w:rFonts w:eastAsia="Times New Roman"/>
                <w:color w:val="000000"/>
              </w:rPr>
              <w:t>9</w:t>
            </w:r>
          </w:p>
        </w:tc>
        <w:tc>
          <w:tcPr>
            <w:tcW w:w="401" w:type="pct"/>
            <w:shd w:val="clear" w:color="auto" w:fill="auto"/>
            <w:noWrap/>
            <w:vAlign w:val="center"/>
          </w:tcPr>
          <w:p w14:paraId="31BF4A36" w14:textId="77777777" w:rsidR="003A20F5" w:rsidRPr="00A65F63" w:rsidRDefault="003A20F5" w:rsidP="00350AE5">
            <w:pPr>
              <w:jc w:val="center"/>
              <w:rPr>
                <w:rFonts w:eastAsia="Times New Roman"/>
                <w:color w:val="000000"/>
              </w:rPr>
            </w:pPr>
            <w:r>
              <w:rPr>
                <w:rFonts w:eastAsia="Times New Roman"/>
                <w:color w:val="000000"/>
              </w:rPr>
              <w:t>81,8</w:t>
            </w:r>
          </w:p>
        </w:tc>
        <w:tc>
          <w:tcPr>
            <w:tcW w:w="307" w:type="pct"/>
            <w:shd w:val="clear" w:color="auto" w:fill="auto"/>
            <w:noWrap/>
            <w:vAlign w:val="center"/>
          </w:tcPr>
          <w:p w14:paraId="128ED5DB" w14:textId="77777777" w:rsidR="003A20F5" w:rsidRPr="00A65F63" w:rsidRDefault="003A20F5" w:rsidP="00350AE5">
            <w:pPr>
              <w:jc w:val="center"/>
              <w:rPr>
                <w:rFonts w:eastAsia="Times New Roman"/>
                <w:color w:val="000000"/>
              </w:rPr>
            </w:pPr>
            <w:r>
              <w:rPr>
                <w:rFonts w:eastAsia="Times New Roman"/>
                <w:color w:val="000000"/>
              </w:rPr>
              <w:t>2</w:t>
            </w:r>
          </w:p>
        </w:tc>
        <w:tc>
          <w:tcPr>
            <w:tcW w:w="388" w:type="pct"/>
            <w:shd w:val="clear" w:color="auto" w:fill="auto"/>
            <w:noWrap/>
            <w:vAlign w:val="center"/>
          </w:tcPr>
          <w:p w14:paraId="0CAEFD0A" w14:textId="77777777" w:rsidR="003A20F5" w:rsidRPr="00A65F63" w:rsidRDefault="003A20F5" w:rsidP="00350AE5">
            <w:pPr>
              <w:jc w:val="center"/>
              <w:rPr>
                <w:rFonts w:eastAsia="Times New Roman"/>
                <w:color w:val="000000"/>
              </w:rPr>
            </w:pPr>
            <w:r>
              <w:rPr>
                <w:rFonts w:eastAsia="Times New Roman"/>
                <w:color w:val="000000"/>
              </w:rPr>
              <w:t>18,2</w:t>
            </w:r>
          </w:p>
        </w:tc>
        <w:tc>
          <w:tcPr>
            <w:tcW w:w="311" w:type="pct"/>
            <w:shd w:val="clear" w:color="auto" w:fill="auto"/>
            <w:noWrap/>
            <w:vAlign w:val="center"/>
          </w:tcPr>
          <w:p w14:paraId="302E313D" w14:textId="77777777" w:rsidR="003A20F5" w:rsidRPr="00A65F63" w:rsidRDefault="003A20F5" w:rsidP="00350AE5">
            <w:pPr>
              <w:jc w:val="center"/>
              <w:rPr>
                <w:rFonts w:eastAsia="Times New Roman"/>
                <w:color w:val="000000"/>
              </w:rPr>
            </w:pPr>
            <w:r>
              <w:rPr>
                <w:rFonts w:eastAsia="Times New Roman"/>
                <w:color w:val="000000"/>
              </w:rPr>
              <w:t>0</w:t>
            </w:r>
          </w:p>
        </w:tc>
        <w:tc>
          <w:tcPr>
            <w:tcW w:w="383" w:type="pct"/>
            <w:shd w:val="clear" w:color="auto" w:fill="auto"/>
            <w:noWrap/>
            <w:vAlign w:val="center"/>
          </w:tcPr>
          <w:p w14:paraId="7723CB5F" w14:textId="77777777" w:rsidR="003A20F5" w:rsidRPr="00A65F63" w:rsidRDefault="003A20F5" w:rsidP="00350AE5">
            <w:pPr>
              <w:jc w:val="center"/>
              <w:rPr>
                <w:rFonts w:eastAsia="Times New Roman"/>
                <w:color w:val="000000"/>
              </w:rPr>
            </w:pPr>
            <w:r>
              <w:rPr>
                <w:rFonts w:eastAsia="Times New Roman"/>
                <w:color w:val="000000"/>
              </w:rPr>
              <w:t>0</w:t>
            </w:r>
          </w:p>
        </w:tc>
        <w:tc>
          <w:tcPr>
            <w:tcW w:w="627" w:type="pct"/>
            <w:vAlign w:val="center"/>
          </w:tcPr>
          <w:p w14:paraId="333DF007" w14:textId="77777777" w:rsidR="003A20F5" w:rsidRPr="00A65F63" w:rsidRDefault="003A20F5" w:rsidP="00350AE5">
            <w:pPr>
              <w:jc w:val="center"/>
              <w:rPr>
                <w:rFonts w:eastAsia="Times New Roman"/>
                <w:color w:val="000000"/>
              </w:rPr>
            </w:pPr>
            <w:r>
              <w:rPr>
                <w:rFonts w:eastAsia="Times New Roman"/>
                <w:color w:val="000000"/>
              </w:rPr>
              <w:t>0</w:t>
            </w:r>
          </w:p>
        </w:tc>
      </w:tr>
      <w:tr w:rsidR="003A20F5" w:rsidRPr="00A65F63" w14:paraId="63A33415" w14:textId="77777777" w:rsidTr="00854AF2">
        <w:trPr>
          <w:trHeight w:val="608"/>
        </w:trPr>
        <w:tc>
          <w:tcPr>
            <w:tcW w:w="1207" w:type="pct"/>
            <w:shd w:val="clear" w:color="auto" w:fill="auto"/>
            <w:noWrap/>
            <w:vAlign w:val="center"/>
          </w:tcPr>
          <w:p w14:paraId="01F8A37D" w14:textId="77777777" w:rsidR="003A20F5" w:rsidRPr="00DA26BD" w:rsidRDefault="003A20F5" w:rsidP="00350AE5">
            <w:pPr>
              <w:jc w:val="center"/>
              <w:rPr>
                <w:rFonts w:eastAsia="Times New Roman"/>
              </w:rPr>
            </w:pPr>
            <w:r w:rsidRPr="00DA26BD">
              <w:t xml:space="preserve">СОШ с. </w:t>
            </w:r>
            <w:proofErr w:type="gramStart"/>
            <w:r w:rsidRPr="00DA26BD">
              <w:t>С</w:t>
            </w:r>
            <w:r>
              <w:t>амовольно</w:t>
            </w:r>
            <w:r w:rsidRPr="00DA26BD">
              <w:t>-Ивановка</w:t>
            </w:r>
            <w:proofErr w:type="gramEnd"/>
          </w:p>
        </w:tc>
        <w:tc>
          <w:tcPr>
            <w:tcW w:w="433" w:type="pct"/>
            <w:shd w:val="clear" w:color="auto" w:fill="auto"/>
            <w:noWrap/>
            <w:vAlign w:val="center"/>
          </w:tcPr>
          <w:p w14:paraId="3AA4A86F" w14:textId="77777777" w:rsidR="003A20F5" w:rsidRPr="003F3064" w:rsidRDefault="003A20F5" w:rsidP="00350AE5">
            <w:pPr>
              <w:jc w:val="center"/>
              <w:rPr>
                <w:rFonts w:eastAsia="Times New Roman"/>
                <w:color w:val="000000"/>
              </w:rPr>
            </w:pPr>
            <w:r w:rsidRPr="003F3064">
              <w:rPr>
                <w:rFonts w:eastAsia="Times New Roman"/>
                <w:color w:val="000000"/>
              </w:rPr>
              <w:t>-</w:t>
            </w:r>
          </w:p>
        </w:tc>
        <w:tc>
          <w:tcPr>
            <w:tcW w:w="257" w:type="pct"/>
            <w:shd w:val="clear" w:color="auto" w:fill="auto"/>
            <w:noWrap/>
            <w:vAlign w:val="center"/>
          </w:tcPr>
          <w:p w14:paraId="59DE82BE" w14:textId="77777777" w:rsidR="003A20F5" w:rsidRPr="00A2587B" w:rsidRDefault="003A20F5" w:rsidP="00350AE5">
            <w:pPr>
              <w:jc w:val="center"/>
              <w:rPr>
                <w:rFonts w:eastAsia="Times New Roman"/>
              </w:rPr>
            </w:pPr>
            <w:r>
              <w:rPr>
                <w:rFonts w:eastAsia="Times New Roman"/>
              </w:rPr>
              <w:t>-</w:t>
            </w:r>
          </w:p>
        </w:tc>
        <w:tc>
          <w:tcPr>
            <w:tcW w:w="343" w:type="pct"/>
            <w:shd w:val="clear" w:color="auto" w:fill="auto"/>
            <w:noWrap/>
            <w:vAlign w:val="center"/>
          </w:tcPr>
          <w:p w14:paraId="484A8A64" w14:textId="77777777" w:rsidR="003A20F5" w:rsidRPr="00A2587B" w:rsidRDefault="003A20F5" w:rsidP="00350AE5">
            <w:pPr>
              <w:jc w:val="center"/>
              <w:rPr>
                <w:rFonts w:eastAsia="Times New Roman"/>
              </w:rPr>
            </w:pPr>
            <w:r>
              <w:rPr>
                <w:rFonts w:eastAsia="Times New Roman"/>
              </w:rPr>
              <w:t>-</w:t>
            </w:r>
          </w:p>
        </w:tc>
        <w:tc>
          <w:tcPr>
            <w:tcW w:w="343" w:type="pct"/>
            <w:shd w:val="clear" w:color="auto" w:fill="auto"/>
            <w:noWrap/>
            <w:vAlign w:val="center"/>
          </w:tcPr>
          <w:p w14:paraId="6EABF039" w14:textId="77777777" w:rsidR="003A20F5" w:rsidRPr="00A2587B" w:rsidRDefault="003A20F5" w:rsidP="00350AE5">
            <w:pPr>
              <w:jc w:val="center"/>
              <w:rPr>
                <w:rFonts w:eastAsia="Times New Roman"/>
              </w:rPr>
            </w:pPr>
            <w:r>
              <w:rPr>
                <w:rFonts w:eastAsia="Times New Roman"/>
              </w:rPr>
              <w:t>-</w:t>
            </w:r>
          </w:p>
        </w:tc>
        <w:tc>
          <w:tcPr>
            <w:tcW w:w="401" w:type="pct"/>
            <w:shd w:val="clear" w:color="auto" w:fill="auto"/>
            <w:noWrap/>
            <w:vAlign w:val="center"/>
          </w:tcPr>
          <w:p w14:paraId="552BA900" w14:textId="77777777" w:rsidR="003A20F5" w:rsidRPr="00A2587B" w:rsidRDefault="003A20F5" w:rsidP="00350AE5">
            <w:pPr>
              <w:jc w:val="center"/>
              <w:rPr>
                <w:rFonts w:eastAsia="Times New Roman"/>
              </w:rPr>
            </w:pPr>
            <w:r>
              <w:rPr>
                <w:rFonts w:eastAsia="Times New Roman"/>
              </w:rPr>
              <w:t>-</w:t>
            </w:r>
          </w:p>
        </w:tc>
        <w:tc>
          <w:tcPr>
            <w:tcW w:w="307" w:type="pct"/>
            <w:shd w:val="clear" w:color="auto" w:fill="auto"/>
            <w:noWrap/>
            <w:vAlign w:val="center"/>
          </w:tcPr>
          <w:p w14:paraId="06FF4D3B" w14:textId="77777777" w:rsidR="003A20F5" w:rsidRPr="00A2587B" w:rsidRDefault="003A20F5" w:rsidP="00350AE5">
            <w:pPr>
              <w:jc w:val="center"/>
              <w:rPr>
                <w:rFonts w:eastAsia="Times New Roman"/>
              </w:rPr>
            </w:pPr>
            <w:r>
              <w:rPr>
                <w:rFonts w:eastAsia="Times New Roman"/>
              </w:rPr>
              <w:t>-</w:t>
            </w:r>
          </w:p>
        </w:tc>
        <w:tc>
          <w:tcPr>
            <w:tcW w:w="388" w:type="pct"/>
            <w:shd w:val="clear" w:color="auto" w:fill="auto"/>
            <w:noWrap/>
            <w:vAlign w:val="center"/>
          </w:tcPr>
          <w:p w14:paraId="0B4276F3" w14:textId="77777777" w:rsidR="003A20F5" w:rsidRPr="00A2587B" w:rsidRDefault="003A20F5" w:rsidP="00350AE5">
            <w:pPr>
              <w:jc w:val="center"/>
              <w:rPr>
                <w:rFonts w:eastAsia="Times New Roman"/>
              </w:rPr>
            </w:pPr>
            <w:r>
              <w:rPr>
                <w:rFonts w:eastAsia="Times New Roman"/>
              </w:rPr>
              <w:t>-</w:t>
            </w:r>
          </w:p>
        </w:tc>
        <w:tc>
          <w:tcPr>
            <w:tcW w:w="311" w:type="pct"/>
            <w:shd w:val="clear" w:color="auto" w:fill="auto"/>
            <w:noWrap/>
            <w:vAlign w:val="center"/>
          </w:tcPr>
          <w:p w14:paraId="0FDA09B1" w14:textId="77777777" w:rsidR="003A20F5" w:rsidRPr="00A65F63" w:rsidRDefault="003A20F5" w:rsidP="00350AE5">
            <w:pPr>
              <w:jc w:val="center"/>
              <w:rPr>
                <w:rFonts w:eastAsia="Times New Roman"/>
                <w:color w:val="000000"/>
              </w:rPr>
            </w:pPr>
            <w:r>
              <w:rPr>
                <w:rFonts w:eastAsia="Times New Roman"/>
                <w:color w:val="000000"/>
              </w:rPr>
              <w:t>-</w:t>
            </w:r>
          </w:p>
        </w:tc>
        <w:tc>
          <w:tcPr>
            <w:tcW w:w="383" w:type="pct"/>
            <w:shd w:val="clear" w:color="auto" w:fill="auto"/>
            <w:noWrap/>
            <w:vAlign w:val="center"/>
          </w:tcPr>
          <w:p w14:paraId="3AB294BB" w14:textId="77777777" w:rsidR="003A20F5" w:rsidRPr="00A65F63" w:rsidRDefault="003A20F5" w:rsidP="00350AE5">
            <w:pPr>
              <w:jc w:val="center"/>
              <w:rPr>
                <w:rFonts w:eastAsia="Times New Roman"/>
                <w:color w:val="000000"/>
              </w:rPr>
            </w:pPr>
            <w:r>
              <w:rPr>
                <w:rFonts w:eastAsia="Times New Roman"/>
                <w:color w:val="000000"/>
              </w:rPr>
              <w:t>-</w:t>
            </w:r>
          </w:p>
        </w:tc>
        <w:tc>
          <w:tcPr>
            <w:tcW w:w="627" w:type="pct"/>
            <w:vAlign w:val="center"/>
          </w:tcPr>
          <w:p w14:paraId="7000A412" w14:textId="77777777" w:rsidR="003A20F5" w:rsidRPr="00A65F63" w:rsidRDefault="003A20F5" w:rsidP="00350AE5">
            <w:pPr>
              <w:jc w:val="center"/>
              <w:rPr>
                <w:rFonts w:eastAsia="Times New Roman"/>
                <w:color w:val="000000"/>
              </w:rPr>
            </w:pPr>
            <w:r>
              <w:rPr>
                <w:rFonts w:eastAsia="Times New Roman"/>
                <w:color w:val="000000"/>
              </w:rPr>
              <w:t>-</w:t>
            </w:r>
          </w:p>
        </w:tc>
      </w:tr>
      <w:tr w:rsidR="003A20F5" w:rsidRPr="00A65F63" w14:paraId="3E3B1CE2" w14:textId="77777777" w:rsidTr="00854AF2">
        <w:trPr>
          <w:trHeight w:val="523"/>
        </w:trPr>
        <w:tc>
          <w:tcPr>
            <w:tcW w:w="1207" w:type="pct"/>
            <w:shd w:val="clear" w:color="auto" w:fill="auto"/>
            <w:noWrap/>
            <w:vAlign w:val="center"/>
          </w:tcPr>
          <w:p w14:paraId="4E208835" w14:textId="77777777" w:rsidR="003A20F5" w:rsidRDefault="003A20F5" w:rsidP="00350AE5">
            <w:pPr>
              <w:jc w:val="center"/>
            </w:pPr>
            <w:r w:rsidRPr="00DA26BD">
              <w:t xml:space="preserve">ООШ </w:t>
            </w:r>
          </w:p>
          <w:p w14:paraId="0711F90D" w14:textId="51162D19" w:rsidR="003A20F5" w:rsidRPr="00DA26BD" w:rsidRDefault="003A20F5" w:rsidP="00350AE5">
            <w:pPr>
              <w:jc w:val="center"/>
              <w:rPr>
                <w:rFonts w:eastAsia="Times New Roman"/>
              </w:rPr>
            </w:pPr>
            <w:r w:rsidRPr="00DA26BD">
              <w:t xml:space="preserve">пос. </w:t>
            </w:r>
            <w:proofErr w:type="spellStart"/>
            <w:r w:rsidRPr="00DA26BD">
              <w:t>Ильичевский</w:t>
            </w:r>
            <w:proofErr w:type="spellEnd"/>
          </w:p>
        </w:tc>
        <w:tc>
          <w:tcPr>
            <w:tcW w:w="433" w:type="pct"/>
            <w:shd w:val="clear" w:color="auto" w:fill="auto"/>
            <w:noWrap/>
            <w:vAlign w:val="center"/>
          </w:tcPr>
          <w:p w14:paraId="578C1F05" w14:textId="77777777" w:rsidR="003A20F5" w:rsidRPr="003F3064" w:rsidRDefault="003A20F5" w:rsidP="00350AE5">
            <w:pPr>
              <w:jc w:val="center"/>
              <w:rPr>
                <w:rFonts w:eastAsia="Times New Roman"/>
                <w:color w:val="000000"/>
              </w:rPr>
            </w:pPr>
            <w:r>
              <w:rPr>
                <w:rFonts w:eastAsia="Times New Roman"/>
                <w:color w:val="000000"/>
              </w:rPr>
              <w:t>6</w:t>
            </w:r>
          </w:p>
        </w:tc>
        <w:tc>
          <w:tcPr>
            <w:tcW w:w="257" w:type="pct"/>
            <w:shd w:val="clear" w:color="auto" w:fill="auto"/>
            <w:noWrap/>
            <w:vAlign w:val="center"/>
          </w:tcPr>
          <w:p w14:paraId="358EDE9B"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44FEA757"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786695EF" w14:textId="77777777" w:rsidR="003A20F5" w:rsidRPr="00A65F63" w:rsidRDefault="003A20F5" w:rsidP="00350AE5">
            <w:pPr>
              <w:jc w:val="center"/>
              <w:rPr>
                <w:rFonts w:eastAsia="Times New Roman"/>
                <w:color w:val="000000"/>
              </w:rPr>
            </w:pPr>
            <w:r>
              <w:rPr>
                <w:rFonts w:eastAsia="Times New Roman"/>
                <w:color w:val="000000"/>
              </w:rPr>
              <w:t>4</w:t>
            </w:r>
          </w:p>
        </w:tc>
        <w:tc>
          <w:tcPr>
            <w:tcW w:w="401" w:type="pct"/>
            <w:shd w:val="clear" w:color="auto" w:fill="auto"/>
            <w:noWrap/>
            <w:vAlign w:val="center"/>
          </w:tcPr>
          <w:p w14:paraId="1292F028" w14:textId="77777777" w:rsidR="003A20F5" w:rsidRPr="00A65F63" w:rsidRDefault="003A20F5" w:rsidP="00350AE5">
            <w:pPr>
              <w:jc w:val="center"/>
              <w:rPr>
                <w:rFonts w:eastAsia="Times New Roman"/>
                <w:color w:val="000000"/>
              </w:rPr>
            </w:pPr>
            <w:r>
              <w:rPr>
                <w:rFonts w:eastAsia="Times New Roman"/>
                <w:color w:val="000000"/>
              </w:rPr>
              <w:t>66,7</w:t>
            </w:r>
          </w:p>
        </w:tc>
        <w:tc>
          <w:tcPr>
            <w:tcW w:w="307" w:type="pct"/>
            <w:shd w:val="clear" w:color="auto" w:fill="auto"/>
            <w:noWrap/>
            <w:vAlign w:val="center"/>
          </w:tcPr>
          <w:p w14:paraId="2A13EB99" w14:textId="77777777" w:rsidR="003A20F5" w:rsidRPr="00A65F63" w:rsidRDefault="003A20F5" w:rsidP="00350AE5">
            <w:pPr>
              <w:jc w:val="center"/>
              <w:rPr>
                <w:rFonts w:eastAsia="Times New Roman"/>
                <w:color w:val="000000"/>
              </w:rPr>
            </w:pPr>
            <w:r>
              <w:rPr>
                <w:rFonts w:eastAsia="Times New Roman"/>
                <w:color w:val="000000"/>
              </w:rPr>
              <w:t>2</w:t>
            </w:r>
          </w:p>
        </w:tc>
        <w:tc>
          <w:tcPr>
            <w:tcW w:w="388" w:type="pct"/>
            <w:shd w:val="clear" w:color="auto" w:fill="auto"/>
            <w:noWrap/>
            <w:vAlign w:val="center"/>
          </w:tcPr>
          <w:p w14:paraId="594227D8" w14:textId="77777777" w:rsidR="003A20F5" w:rsidRPr="00A65F63" w:rsidRDefault="003A20F5" w:rsidP="00350AE5">
            <w:pPr>
              <w:jc w:val="center"/>
              <w:rPr>
                <w:rFonts w:eastAsia="Times New Roman"/>
                <w:color w:val="000000"/>
              </w:rPr>
            </w:pPr>
            <w:r>
              <w:rPr>
                <w:rFonts w:eastAsia="Times New Roman"/>
                <w:color w:val="000000"/>
              </w:rPr>
              <w:t>33,3</w:t>
            </w:r>
          </w:p>
        </w:tc>
        <w:tc>
          <w:tcPr>
            <w:tcW w:w="311" w:type="pct"/>
            <w:shd w:val="clear" w:color="auto" w:fill="auto"/>
            <w:noWrap/>
            <w:vAlign w:val="center"/>
          </w:tcPr>
          <w:p w14:paraId="59FF6C73" w14:textId="77777777" w:rsidR="003A20F5" w:rsidRPr="00A65F63" w:rsidRDefault="003A20F5" w:rsidP="00350AE5">
            <w:pPr>
              <w:jc w:val="center"/>
              <w:rPr>
                <w:rFonts w:eastAsia="Times New Roman"/>
                <w:color w:val="000000"/>
              </w:rPr>
            </w:pPr>
            <w:r>
              <w:rPr>
                <w:rFonts w:eastAsia="Times New Roman"/>
                <w:color w:val="000000"/>
              </w:rPr>
              <w:t>0</w:t>
            </w:r>
          </w:p>
        </w:tc>
        <w:tc>
          <w:tcPr>
            <w:tcW w:w="383" w:type="pct"/>
            <w:shd w:val="clear" w:color="auto" w:fill="auto"/>
            <w:noWrap/>
            <w:vAlign w:val="center"/>
          </w:tcPr>
          <w:p w14:paraId="36F04F98" w14:textId="77777777" w:rsidR="003A20F5" w:rsidRPr="00A65F63" w:rsidRDefault="003A20F5" w:rsidP="00350AE5">
            <w:pPr>
              <w:jc w:val="center"/>
              <w:rPr>
                <w:rFonts w:eastAsia="Times New Roman"/>
                <w:color w:val="000000"/>
              </w:rPr>
            </w:pPr>
            <w:r>
              <w:rPr>
                <w:rFonts w:eastAsia="Times New Roman"/>
                <w:color w:val="000000"/>
              </w:rPr>
              <w:t>0</w:t>
            </w:r>
          </w:p>
        </w:tc>
        <w:tc>
          <w:tcPr>
            <w:tcW w:w="627" w:type="pct"/>
            <w:vAlign w:val="center"/>
          </w:tcPr>
          <w:p w14:paraId="3C2A4F90" w14:textId="77777777" w:rsidR="003A20F5" w:rsidRPr="00A65F63" w:rsidRDefault="003A20F5" w:rsidP="00350AE5">
            <w:pPr>
              <w:jc w:val="center"/>
              <w:rPr>
                <w:rFonts w:eastAsia="Times New Roman"/>
                <w:color w:val="000000"/>
              </w:rPr>
            </w:pPr>
            <w:r>
              <w:rPr>
                <w:rFonts w:eastAsia="Times New Roman"/>
                <w:color w:val="000000"/>
              </w:rPr>
              <w:t>0</w:t>
            </w:r>
          </w:p>
        </w:tc>
      </w:tr>
      <w:tr w:rsidR="003A20F5" w:rsidRPr="00A65F63" w14:paraId="4B1B6158" w14:textId="77777777" w:rsidTr="00854AF2">
        <w:trPr>
          <w:trHeight w:val="609"/>
        </w:trPr>
        <w:tc>
          <w:tcPr>
            <w:tcW w:w="1207" w:type="pct"/>
            <w:shd w:val="clear" w:color="auto" w:fill="auto"/>
            <w:noWrap/>
            <w:vAlign w:val="center"/>
          </w:tcPr>
          <w:p w14:paraId="7CCFCE35" w14:textId="77777777" w:rsidR="003A20F5" w:rsidRPr="008A6D17" w:rsidRDefault="003A20F5" w:rsidP="00350AE5">
            <w:pPr>
              <w:jc w:val="center"/>
            </w:pPr>
            <w:r w:rsidRPr="008A6D17">
              <w:t>СОШ № 1 «ОЦ»</w:t>
            </w:r>
          </w:p>
          <w:p w14:paraId="4B26CBBA" w14:textId="77777777" w:rsidR="003A20F5" w:rsidRPr="008A6D17" w:rsidRDefault="003A20F5" w:rsidP="00350AE5">
            <w:pPr>
              <w:jc w:val="center"/>
              <w:rPr>
                <w:rFonts w:eastAsia="Times New Roman"/>
              </w:rPr>
            </w:pPr>
            <w:r w:rsidRPr="008A6D17">
              <w:t>с. Борское</w:t>
            </w:r>
          </w:p>
        </w:tc>
        <w:tc>
          <w:tcPr>
            <w:tcW w:w="433" w:type="pct"/>
            <w:shd w:val="clear" w:color="auto" w:fill="auto"/>
            <w:noWrap/>
            <w:vAlign w:val="center"/>
          </w:tcPr>
          <w:p w14:paraId="2A627DCE" w14:textId="77777777" w:rsidR="003A20F5" w:rsidRPr="003F3064" w:rsidRDefault="003A20F5" w:rsidP="00350AE5">
            <w:pPr>
              <w:jc w:val="center"/>
              <w:rPr>
                <w:rFonts w:eastAsia="Times New Roman"/>
                <w:color w:val="000000"/>
              </w:rPr>
            </w:pPr>
            <w:r>
              <w:rPr>
                <w:rFonts w:eastAsia="Times New Roman"/>
                <w:color w:val="000000"/>
              </w:rPr>
              <w:t>38</w:t>
            </w:r>
          </w:p>
        </w:tc>
        <w:tc>
          <w:tcPr>
            <w:tcW w:w="257" w:type="pct"/>
            <w:shd w:val="clear" w:color="auto" w:fill="auto"/>
            <w:noWrap/>
            <w:vAlign w:val="center"/>
          </w:tcPr>
          <w:p w14:paraId="1F811C82" w14:textId="77777777" w:rsidR="003A20F5" w:rsidRPr="00A65F63" w:rsidRDefault="003A20F5" w:rsidP="00350AE5">
            <w:pPr>
              <w:jc w:val="center"/>
              <w:rPr>
                <w:rFonts w:eastAsia="Times New Roman"/>
                <w:color w:val="000000"/>
              </w:rPr>
            </w:pPr>
            <w:r>
              <w:rPr>
                <w:rFonts w:eastAsia="Times New Roman"/>
                <w:color w:val="000000"/>
              </w:rPr>
              <w:t>1</w:t>
            </w:r>
          </w:p>
        </w:tc>
        <w:tc>
          <w:tcPr>
            <w:tcW w:w="343" w:type="pct"/>
            <w:shd w:val="clear" w:color="auto" w:fill="auto"/>
            <w:noWrap/>
            <w:vAlign w:val="center"/>
          </w:tcPr>
          <w:p w14:paraId="372F6472" w14:textId="77777777" w:rsidR="003A20F5" w:rsidRPr="00A65F63" w:rsidRDefault="003A20F5" w:rsidP="00350AE5">
            <w:pPr>
              <w:jc w:val="center"/>
              <w:rPr>
                <w:rFonts w:eastAsia="Times New Roman"/>
                <w:color w:val="000000"/>
              </w:rPr>
            </w:pPr>
            <w:r>
              <w:rPr>
                <w:rFonts w:eastAsia="Times New Roman"/>
                <w:color w:val="000000"/>
              </w:rPr>
              <w:t>2,6</w:t>
            </w:r>
          </w:p>
        </w:tc>
        <w:tc>
          <w:tcPr>
            <w:tcW w:w="343" w:type="pct"/>
            <w:shd w:val="clear" w:color="auto" w:fill="auto"/>
            <w:noWrap/>
            <w:vAlign w:val="center"/>
          </w:tcPr>
          <w:p w14:paraId="302D2C40" w14:textId="77777777" w:rsidR="003A20F5" w:rsidRPr="00A65F63" w:rsidRDefault="003A20F5" w:rsidP="00350AE5">
            <w:pPr>
              <w:jc w:val="center"/>
              <w:rPr>
                <w:rFonts w:eastAsia="Times New Roman"/>
                <w:color w:val="000000"/>
              </w:rPr>
            </w:pPr>
            <w:r>
              <w:rPr>
                <w:rFonts w:eastAsia="Times New Roman"/>
                <w:color w:val="000000"/>
              </w:rPr>
              <w:t>7</w:t>
            </w:r>
          </w:p>
        </w:tc>
        <w:tc>
          <w:tcPr>
            <w:tcW w:w="401" w:type="pct"/>
            <w:shd w:val="clear" w:color="auto" w:fill="auto"/>
            <w:noWrap/>
            <w:vAlign w:val="center"/>
          </w:tcPr>
          <w:p w14:paraId="50076DFD" w14:textId="77777777" w:rsidR="003A20F5" w:rsidRPr="00A65F63" w:rsidRDefault="003A20F5" w:rsidP="00350AE5">
            <w:pPr>
              <w:jc w:val="center"/>
              <w:rPr>
                <w:rFonts w:eastAsia="Times New Roman"/>
                <w:color w:val="000000"/>
              </w:rPr>
            </w:pPr>
            <w:r>
              <w:rPr>
                <w:rFonts w:eastAsia="Times New Roman"/>
                <w:color w:val="000000"/>
              </w:rPr>
              <w:t>18,4</w:t>
            </w:r>
          </w:p>
        </w:tc>
        <w:tc>
          <w:tcPr>
            <w:tcW w:w="307" w:type="pct"/>
            <w:shd w:val="clear" w:color="auto" w:fill="auto"/>
            <w:noWrap/>
            <w:vAlign w:val="center"/>
          </w:tcPr>
          <w:p w14:paraId="48135B7A" w14:textId="77777777" w:rsidR="003A20F5" w:rsidRPr="00A65F63" w:rsidRDefault="003A20F5" w:rsidP="00350AE5">
            <w:pPr>
              <w:jc w:val="center"/>
              <w:rPr>
                <w:rFonts w:eastAsia="Times New Roman"/>
                <w:color w:val="000000"/>
              </w:rPr>
            </w:pPr>
            <w:r>
              <w:rPr>
                <w:rFonts w:eastAsia="Times New Roman"/>
                <w:color w:val="000000"/>
              </w:rPr>
              <w:t>18</w:t>
            </w:r>
          </w:p>
        </w:tc>
        <w:tc>
          <w:tcPr>
            <w:tcW w:w="388" w:type="pct"/>
            <w:shd w:val="clear" w:color="auto" w:fill="auto"/>
            <w:noWrap/>
            <w:vAlign w:val="center"/>
          </w:tcPr>
          <w:p w14:paraId="29A9259F" w14:textId="77777777" w:rsidR="003A20F5" w:rsidRPr="00A65F63" w:rsidRDefault="003A20F5" w:rsidP="00350AE5">
            <w:pPr>
              <w:jc w:val="center"/>
              <w:rPr>
                <w:rFonts w:eastAsia="Times New Roman"/>
                <w:color w:val="000000"/>
              </w:rPr>
            </w:pPr>
            <w:r>
              <w:rPr>
                <w:rFonts w:eastAsia="Times New Roman"/>
                <w:color w:val="000000"/>
              </w:rPr>
              <w:t>47,4</w:t>
            </w:r>
          </w:p>
        </w:tc>
        <w:tc>
          <w:tcPr>
            <w:tcW w:w="311" w:type="pct"/>
            <w:shd w:val="clear" w:color="auto" w:fill="auto"/>
            <w:noWrap/>
            <w:vAlign w:val="center"/>
          </w:tcPr>
          <w:p w14:paraId="5915177B" w14:textId="77777777" w:rsidR="003A20F5" w:rsidRPr="00A65F63" w:rsidRDefault="003A20F5" w:rsidP="00350AE5">
            <w:pPr>
              <w:jc w:val="center"/>
              <w:rPr>
                <w:rFonts w:eastAsia="Times New Roman"/>
                <w:color w:val="000000"/>
              </w:rPr>
            </w:pPr>
            <w:r>
              <w:rPr>
                <w:rFonts w:eastAsia="Times New Roman"/>
                <w:color w:val="000000"/>
              </w:rPr>
              <w:t>12</w:t>
            </w:r>
          </w:p>
        </w:tc>
        <w:tc>
          <w:tcPr>
            <w:tcW w:w="383" w:type="pct"/>
            <w:shd w:val="clear" w:color="auto" w:fill="auto"/>
            <w:noWrap/>
            <w:vAlign w:val="center"/>
          </w:tcPr>
          <w:p w14:paraId="1932B7E8" w14:textId="77777777" w:rsidR="003A20F5" w:rsidRPr="00A65F63" w:rsidRDefault="003A20F5" w:rsidP="00350AE5">
            <w:pPr>
              <w:jc w:val="center"/>
              <w:rPr>
                <w:rFonts w:eastAsia="Times New Roman"/>
                <w:color w:val="000000"/>
              </w:rPr>
            </w:pPr>
            <w:r>
              <w:rPr>
                <w:rFonts w:eastAsia="Times New Roman"/>
                <w:color w:val="000000"/>
              </w:rPr>
              <w:t>31,6</w:t>
            </w:r>
          </w:p>
        </w:tc>
        <w:tc>
          <w:tcPr>
            <w:tcW w:w="627" w:type="pct"/>
            <w:vAlign w:val="center"/>
          </w:tcPr>
          <w:p w14:paraId="49C5FA2D" w14:textId="77777777" w:rsidR="003A20F5" w:rsidRPr="00A65F63" w:rsidRDefault="003A20F5" w:rsidP="00350AE5">
            <w:pPr>
              <w:jc w:val="center"/>
              <w:rPr>
                <w:rFonts w:eastAsia="Times New Roman"/>
                <w:color w:val="000000"/>
              </w:rPr>
            </w:pPr>
            <w:r>
              <w:rPr>
                <w:rFonts w:eastAsia="Times New Roman"/>
                <w:color w:val="000000"/>
              </w:rPr>
              <w:t>1</w:t>
            </w:r>
          </w:p>
        </w:tc>
      </w:tr>
      <w:tr w:rsidR="003A20F5" w:rsidRPr="00A65F63" w14:paraId="3B7A75AE" w14:textId="77777777" w:rsidTr="00854AF2">
        <w:trPr>
          <w:trHeight w:val="608"/>
        </w:trPr>
        <w:tc>
          <w:tcPr>
            <w:tcW w:w="1207" w:type="pct"/>
            <w:shd w:val="clear" w:color="auto" w:fill="auto"/>
            <w:noWrap/>
            <w:vAlign w:val="center"/>
          </w:tcPr>
          <w:p w14:paraId="7472545E" w14:textId="77777777" w:rsidR="003A20F5" w:rsidRPr="008A6D17" w:rsidRDefault="003A20F5" w:rsidP="00350AE5">
            <w:pPr>
              <w:jc w:val="center"/>
            </w:pPr>
            <w:r w:rsidRPr="008A6D17">
              <w:t>СОШ № 2 «ОЦ»</w:t>
            </w:r>
          </w:p>
          <w:p w14:paraId="611B8D76" w14:textId="77777777" w:rsidR="003A20F5" w:rsidRPr="008A6D17" w:rsidRDefault="003A20F5" w:rsidP="00350AE5">
            <w:pPr>
              <w:jc w:val="center"/>
              <w:rPr>
                <w:rFonts w:eastAsia="Times New Roman"/>
              </w:rPr>
            </w:pPr>
            <w:r w:rsidRPr="008A6D17">
              <w:t>с. Борское</w:t>
            </w:r>
          </w:p>
        </w:tc>
        <w:tc>
          <w:tcPr>
            <w:tcW w:w="433" w:type="pct"/>
            <w:shd w:val="clear" w:color="auto" w:fill="auto"/>
            <w:noWrap/>
            <w:vAlign w:val="center"/>
          </w:tcPr>
          <w:p w14:paraId="790ED6AF" w14:textId="77777777" w:rsidR="003A20F5" w:rsidRPr="003F3064" w:rsidRDefault="003A20F5" w:rsidP="00350AE5">
            <w:pPr>
              <w:jc w:val="center"/>
              <w:rPr>
                <w:rFonts w:eastAsia="Times New Roman"/>
                <w:color w:val="000000"/>
              </w:rPr>
            </w:pPr>
            <w:r>
              <w:rPr>
                <w:rFonts w:eastAsia="Times New Roman"/>
                <w:color w:val="000000"/>
              </w:rPr>
              <w:t>47</w:t>
            </w:r>
          </w:p>
        </w:tc>
        <w:tc>
          <w:tcPr>
            <w:tcW w:w="257" w:type="pct"/>
            <w:shd w:val="clear" w:color="auto" w:fill="auto"/>
            <w:noWrap/>
            <w:vAlign w:val="center"/>
          </w:tcPr>
          <w:p w14:paraId="494EEA37" w14:textId="77777777" w:rsidR="003A20F5" w:rsidRPr="00A65F63" w:rsidRDefault="003A20F5" w:rsidP="00350AE5">
            <w:pPr>
              <w:jc w:val="center"/>
              <w:rPr>
                <w:rFonts w:eastAsia="Times New Roman"/>
                <w:color w:val="000000"/>
              </w:rPr>
            </w:pPr>
            <w:r>
              <w:rPr>
                <w:rFonts w:eastAsia="Times New Roman"/>
                <w:color w:val="000000"/>
              </w:rPr>
              <w:t>2</w:t>
            </w:r>
          </w:p>
        </w:tc>
        <w:tc>
          <w:tcPr>
            <w:tcW w:w="343" w:type="pct"/>
            <w:shd w:val="clear" w:color="auto" w:fill="auto"/>
            <w:noWrap/>
            <w:vAlign w:val="center"/>
          </w:tcPr>
          <w:p w14:paraId="737C1685" w14:textId="77777777" w:rsidR="003A20F5" w:rsidRPr="00A65F63" w:rsidRDefault="003A20F5" w:rsidP="00350AE5">
            <w:pPr>
              <w:jc w:val="center"/>
              <w:rPr>
                <w:rFonts w:eastAsia="Times New Roman"/>
                <w:color w:val="000000"/>
              </w:rPr>
            </w:pPr>
            <w:r>
              <w:rPr>
                <w:rFonts w:eastAsia="Times New Roman"/>
                <w:color w:val="000000"/>
              </w:rPr>
              <w:t>4,3</w:t>
            </w:r>
          </w:p>
        </w:tc>
        <w:tc>
          <w:tcPr>
            <w:tcW w:w="343" w:type="pct"/>
            <w:shd w:val="clear" w:color="auto" w:fill="auto"/>
            <w:noWrap/>
            <w:vAlign w:val="center"/>
          </w:tcPr>
          <w:p w14:paraId="7A78E4A6" w14:textId="77777777" w:rsidR="003A20F5" w:rsidRPr="00A65F63" w:rsidRDefault="003A20F5" w:rsidP="00350AE5">
            <w:pPr>
              <w:jc w:val="center"/>
              <w:rPr>
                <w:rFonts w:eastAsia="Times New Roman"/>
                <w:color w:val="000000"/>
              </w:rPr>
            </w:pPr>
            <w:r>
              <w:rPr>
                <w:rFonts w:eastAsia="Times New Roman"/>
                <w:color w:val="000000"/>
              </w:rPr>
              <w:t>20</w:t>
            </w:r>
          </w:p>
        </w:tc>
        <w:tc>
          <w:tcPr>
            <w:tcW w:w="401" w:type="pct"/>
            <w:shd w:val="clear" w:color="auto" w:fill="auto"/>
            <w:noWrap/>
            <w:vAlign w:val="center"/>
          </w:tcPr>
          <w:p w14:paraId="0AE8A9B9" w14:textId="77777777" w:rsidR="003A20F5" w:rsidRPr="00A65F63" w:rsidRDefault="003A20F5" w:rsidP="00350AE5">
            <w:pPr>
              <w:jc w:val="center"/>
              <w:rPr>
                <w:rFonts w:eastAsia="Times New Roman"/>
                <w:color w:val="000000"/>
              </w:rPr>
            </w:pPr>
            <w:r>
              <w:rPr>
                <w:rFonts w:eastAsia="Times New Roman"/>
                <w:color w:val="000000"/>
              </w:rPr>
              <w:t>42,5</w:t>
            </w:r>
          </w:p>
        </w:tc>
        <w:tc>
          <w:tcPr>
            <w:tcW w:w="307" w:type="pct"/>
            <w:shd w:val="clear" w:color="auto" w:fill="auto"/>
            <w:noWrap/>
            <w:vAlign w:val="center"/>
          </w:tcPr>
          <w:p w14:paraId="1AC3C399" w14:textId="77777777" w:rsidR="003A20F5" w:rsidRPr="00A65F63" w:rsidRDefault="003A20F5" w:rsidP="00350AE5">
            <w:pPr>
              <w:jc w:val="center"/>
              <w:rPr>
                <w:rFonts w:eastAsia="Times New Roman"/>
                <w:color w:val="000000"/>
              </w:rPr>
            </w:pPr>
            <w:r>
              <w:rPr>
                <w:rFonts w:eastAsia="Times New Roman"/>
                <w:color w:val="000000"/>
              </w:rPr>
              <w:t>22</w:t>
            </w:r>
          </w:p>
        </w:tc>
        <w:tc>
          <w:tcPr>
            <w:tcW w:w="388" w:type="pct"/>
            <w:shd w:val="clear" w:color="auto" w:fill="auto"/>
            <w:noWrap/>
            <w:vAlign w:val="center"/>
          </w:tcPr>
          <w:p w14:paraId="6333908F" w14:textId="77777777" w:rsidR="003A20F5" w:rsidRPr="00A65F63" w:rsidRDefault="003A20F5" w:rsidP="00350AE5">
            <w:pPr>
              <w:jc w:val="center"/>
              <w:rPr>
                <w:rFonts w:eastAsia="Times New Roman"/>
                <w:color w:val="000000"/>
              </w:rPr>
            </w:pPr>
            <w:r>
              <w:rPr>
                <w:rFonts w:eastAsia="Times New Roman"/>
                <w:color w:val="000000"/>
              </w:rPr>
              <w:t>46,8</w:t>
            </w:r>
          </w:p>
        </w:tc>
        <w:tc>
          <w:tcPr>
            <w:tcW w:w="311" w:type="pct"/>
            <w:shd w:val="clear" w:color="auto" w:fill="auto"/>
            <w:noWrap/>
            <w:vAlign w:val="center"/>
          </w:tcPr>
          <w:p w14:paraId="4C3D9ED5" w14:textId="77777777" w:rsidR="003A20F5" w:rsidRPr="00A65F63" w:rsidRDefault="003A20F5" w:rsidP="00350AE5">
            <w:pPr>
              <w:jc w:val="center"/>
              <w:rPr>
                <w:rFonts w:eastAsia="Times New Roman"/>
                <w:color w:val="000000"/>
              </w:rPr>
            </w:pPr>
            <w:r>
              <w:rPr>
                <w:rFonts w:eastAsia="Times New Roman"/>
                <w:color w:val="000000"/>
              </w:rPr>
              <w:t>3</w:t>
            </w:r>
          </w:p>
        </w:tc>
        <w:tc>
          <w:tcPr>
            <w:tcW w:w="383" w:type="pct"/>
            <w:shd w:val="clear" w:color="auto" w:fill="auto"/>
            <w:noWrap/>
            <w:vAlign w:val="center"/>
          </w:tcPr>
          <w:p w14:paraId="730325E5" w14:textId="77777777" w:rsidR="003A20F5" w:rsidRPr="00A65F63" w:rsidRDefault="003A20F5" w:rsidP="00350AE5">
            <w:pPr>
              <w:jc w:val="center"/>
              <w:rPr>
                <w:rFonts w:eastAsia="Times New Roman"/>
                <w:color w:val="000000"/>
              </w:rPr>
            </w:pPr>
            <w:r>
              <w:rPr>
                <w:rFonts w:eastAsia="Times New Roman"/>
                <w:color w:val="000000"/>
              </w:rPr>
              <w:t>6,4</w:t>
            </w:r>
          </w:p>
        </w:tc>
        <w:tc>
          <w:tcPr>
            <w:tcW w:w="627" w:type="pct"/>
            <w:vAlign w:val="center"/>
          </w:tcPr>
          <w:p w14:paraId="5AD1BE32" w14:textId="77777777" w:rsidR="003A20F5" w:rsidRPr="00A65F63" w:rsidRDefault="003A20F5" w:rsidP="00350AE5">
            <w:pPr>
              <w:jc w:val="center"/>
              <w:rPr>
                <w:rFonts w:eastAsia="Times New Roman"/>
                <w:color w:val="000000"/>
              </w:rPr>
            </w:pPr>
            <w:r>
              <w:rPr>
                <w:rFonts w:eastAsia="Times New Roman"/>
                <w:color w:val="000000"/>
              </w:rPr>
              <w:t>1</w:t>
            </w:r>
          </w:p>
        </w:tc>
      </w:tr>
      <w:tr w:rsidR="003A20F5" w:rsidRPr="00A65F63" w14:paraId="24AADE4A" w14:textId="77777777" w:rsidTr="00854AF2">
        <w:trPr>
          <w:trHeight w:val="608"/>
        </w:trPr>
        <w:tc>
          <w:tcPr>
            <w:tcW w:w="1207" w:type="pct"/>
            <w:shd w:val="clear" w:color="auto" w:fill="auto"/>
            <w:noWrap/>
            <w:vAlign w:val="center"/>
          </w:tcPr>
          <w:p w14:paraId="6401752B" w14:textId="77777777" w:rsidR="003A20F5" w:rsidRPr="008A6D17" w:rsidRDefault="003A20F5" w:rsidP="00350AE5">
            <w:pPr>
              <w:jc w:val="center"/>
              <w:rPr>
                <w:rFonts w:eastAsia="Times New Roman"/>
              </w:rPr>
            </w:pPr>
            <w:r w:rsidRPr="008A6D17">
              <w:t xml:space="preserve">СОШ пос. Новый </w:t>
            </w:r>
            <w:proofErr w:type="spellStart"/>
            <w:r w:rsidRPr="008A6D17">
              <w:t>Кутулук</w:t>
            </w:r>
            <w:proofErr w:type="spellEnd"/>
          </w:p>
        </w:tc>
        <w:tc>
          <w:tcPr>
            <w:tcW w:w="433" w:type="pct"/>
            <w:shd w:val="clear" w:color="auto" w:fill="auto"/>
            <w:noWrap/>
            <w:vAlign w:val="center"/>
          </w:tcPr>
          <w:p w14:paraId="26F8CE1C" w14:textId="77777777" w:rsidR="003A20F5" w:rsidRPr="003F3064" w:rsidRDefault="003A20F5" w:rsidP="00350AE5">
            <w:pPr>
              <w:jc w:val="center"/>
              <w:rPr>
                <w:rFonts w:eastAsia="Times New Roman"/>
                <w:color w:val="000000"/>
              </w:rPr>
            </w:pPr>
            <w:r>
              <w:rPr>
                <w:rFonts w:eastAsia="Times New Roman"/>
                <w:color w:val="000000"/>
              </w:rPr>
              <w:t>-</w:t>
            </w:r>
          </w:p>
        </w:tc>
        <w:tc>
          <w:tcPr>
            <w:tcW w:w="257" w:type="pct"/>
            <w:shd w:val="clear" w:color="auto" w:fill="auto"/>
            <w:noWrap/>
            <w:vAlign w:val="center"/>
          </w:tcPr>
          <w:p w14:paraId="3207D9B2" w14:textId="77777777" w:rsidR="003A20F5" w:rsidRPr="00A65F63" w:rsidRDefault="003A20F5" w:rsidP="00350AE5">
            <w:pPr>
              <w:jc w:val="center"/>
              <w:rPr>
                <w:rFonts w:eastAsia="Times New Roman"/>
                <w:color w:val="000000"/>
              </w:rPr>
            </w:pPr>
            <w:r>
              <w:rPr>
                <w:rFonts w:eastAsia="Times New Roman"/>
                <w:color w:val="000000"/>
              </w:rPr>
              <w:t>-</w:t>
            </w:r>
          </w:p>
        </w:tc>
        <w:tc>
          <w:tcPr>
            <w:tcW w:w="343" w:type="pct"/>
            <w:shd w:val="clear" w:color="auto" w:fill="auto"/>
            <w:noWrap/>
            <w:vAlign w:val="center"/>
          </w:tcPr>
          <w:p w14:paraId="72374D1D" w14:textId="77777777" w:rsidR="003A20F5" w:rsidRPr="00A65F63" w:rsidRDefault="003A20F5" w:rsidP="00350AE5">
            <w:pPr>
              <w:jc w:val="center"/>
              <w:rPr>
                <w:rFonts w:eastAsia="Times New Roman"/>
                <w:color w:val="000000"/>
              </w:rPr>
            </w:pPr>
            <w:r>
              <w:rPr>
                <w:rFonts w:eastAsia="Times New Roman"/>
                <w:color w:val="000000"/>
              </w:rPr>
              <w:t>-</w:t>
            </w:r>
          </w:p>
        </w:tc>
        <w:tc>
          <w:tcPr>
            <w:tcW w:w="343" w:type="pct"/>
            <w:shd w:val="clear" w:color="auto" w:fill="auto"/>
            <w:noWrap/>
            <w:vAlign w:val="center"/>
          </w:tcPr>
          <w:p w14:paraId="4E964E5D" w14:textId="77777777" w:rsidR="003A20F5" w:rsidRPr="00A65F63" w:rsidRDefault="003A20F5" w:rsidP="00350AE5">
            <w:pPr>
              <w:jc w:val="center"/>
              <w:rPr>
                <w:rFonts w:eastAsia="Times New Roman"/>
                <w:color w:val="000000"/>
              </w:rPr>
            </w:pPr>
            <w:r>
              <w:rPr>
                <w:rFonts w:eastAsia="Times New Roman"/>
                <w:color w:val="000000"/>
              </w:rPr>
              <w:t>-</w:t>
            </w:r>
          </w:p>
        </w:tc>
        <w:tc>
          <w:tcPr>
            <w:tcW w:w="401" w:type="pct"/>
            <w:shd w:val="clear" w:color="auto" w:fill="auto"/>
            <w:noWrap/>
            <w:vAlign w:val="center"/>
          </w:tcPr>
          <w:p w14:paraId="7749374C" w14:textId="77777777" w:rsidR="003A20F5" w:rsidRPr="00A65F63" w:rsidRDefault="003A20F5" w:rsidP="00350AE5">
            <w:pPr>
              <w:jc w:val="center"/>
              <w:rPr>
                <w:rFonts w:eastAsia="Times New Roman"/>
                <w:color w:val="000000"/>
              </w:rPr>
            </w:pPr>
            <w:r>
              <w:rPr>
                <w:rFonts w:eastAsia="Times New Roman"/>
                <w:color w:val="000000"/>
              </w:rPr>
              <w:t>-</w:t>
            </w:r>
          </w:p>
        </w:tc>
        <w:tc>
          <w:tcPr>
            <w:tcW w:w="307" w:type="pct"/>
            <w:shd w:val="clear" w:color="auto" w:fill="auto"/>
            <w:noWrap/>
            <w:vAlign w:val="center"/>
          </w:tcPr>
          <w:p w14:paraId="4EDB65EE" w14:textId="77777777" w:rsidR="003A20F5" w:rsidRPr="00A65F63" w:rsidRDefault="003A20F5" w:rsidP="00350AE5">
            <w:pPr>
              <w:jc w:val="center"/>
              <w:rPr>
                <w:rFonts w:eastAsia="Times New Roman"/>
                <w:color w:val="000000"/>
              </w:rPr>
            </w:pPr>
            <w:r>
              <w:rPr>
                <w:rFonts w:eastAsia="Times New Roman"/>
                <w:color w:val="000000"/>
              </w:rPr>
              <w:t>-</w:t>
            </w:r>
          </w:p>
        </w:tc>
        <w:tc>
          <w:tcPr>
            <w:tcW w:w="388" w:type="pct"/>
            <w:shd w:val="clear" w:color="auto" w:fill="auto"/>
            <w:noWrap/>
            <w:vAlign w:val="center"/>
          </w:tcPr>
          <w:p w14:paraId="51E23719" w14:textId="77777777" w:rsidR="003A20F5" w:rsidRPr="00A65F63" w:rsidRDefault="003A20F5" w:rsidP="00350AE5">
            <w:pPr>
              <w:jc w:val="center"/>
              <w:rPr>
                <w:rFonts w:eastAsia="Times New Roman"/>
                <w:color w:val="000000"/>
              </w:rPr>
            </w:pPr>
            <w:r>
              <w:rPr>
                <w:rFonts w:eastAsia="Times New Roman"/>
                <w:color w:val="000000"/>
              </w:rPr>
              <w:t>-</w:t>
            </w:r>
          </w:p>
        </w:tc>
        <w:tc>
          <w:tcPr>
            <w:tcW w:w="311" w:type="pct"/>
            <w:shd w:val="clear" w:color="auto" w:fill="auto"/>
            <w:noWrap/>
            <w:vAlign w:val="center"/>
          </w:tcPr>
          <w:p w14:paraId="6E68998A" w14:textId="77777777" w:rsidR="003A20F5" w:rsidRPr="00A65F63" w:rsidRDefault="003A20F5" w:rsidP="00350AE5">
            <w:pPr>
              <w:jc w:val="center"/>
              <w:rPr>
                <w:rFonts w:eastAsia="Times New Roman"/>
                <w:color w:val="000000"/>
              </w:rPr>
            </w:pPr>
            <w:r>
              <w:rPr>
                <w:rFonts w:eastAsia="Times New Roman"/>
                <w:color w:val="000000"/>
              </w:rPr>
              <w:t>-</w:t>
            </w:r>
          </w:p>
        </w:tc>
        <w:tc>
          <w:tcPr>
            <w:tcW w:w="383" w:type="pct"/>
            <w:shd w:val="clear" w:color="auto" w:fill="auto"/>
            <w:noWrap/>
            <w:vAlign w:val="center"/>
          </w:tcPr>
          <w:p w14:paraId="3DD72CB5" w14:textId="77777777" w:rsidR="003A20F5" w:rsidRPr="00A65F63" w:rsidRDefault="003A20F5" w:rsidP="00350AE5">
            <w:pPr>
              <w:jc w:val="center"/>
              <w:rPr>
                <w:rFonts w:eastAsia="Times New Roman"/>
                <w:color w:val="000000"/>
              </w:rPr>
            </w:pPr>
            <w:r>
              <w:rPr>
                <w:rFonts w:eastAsia="Times New Roman"/>
                <w:color w:val="000000"/>
              </w:rPr>
              <w:t>-</w:t>
            </w:r>
          </w:p>
        </w:tc>
        <w:tc>
          <w:tcPr>
            <w:tcW w:w="627" w:type="pct"/>
            <w:vAlign w:val="center"/>
          </w:tcPr>
          <w:p w14:paraId="02DAF30D" w14:textId="77777777" w:rsidR="003A20F5" w:rsidRPr="00A65F63" w:rsidRDefault="003A20F5" w:rsidP="00350AE5">
            <w:pPr>
              <w:jc w:val="center"/>
              <w:rPr>
                <w:rFonts w:eastAsia="Times New Roman"/>
                <w:color w:val="000000"/>
              </w:rPr>
            </w:pPr>
            <w:r>
              <w:rPr>
                <w:rFonts w:eastAsia="Times New Roman"/>
                <w:color w:val="000000"/>
              </w:rPr>
              <w:t>-</w:t>
            </w:r>
          </w:p>
        </w:tc>
      </w:tr>
      <w:tr w:rsidR="003A20F5" w:rsidRPr="00A65F63" w14:paraId="1DC47ED4" w14:textId="77777777" w:rsidTr="00854AF2">
        <w:trPr>
          <w:trHeight w:val="543"/>
        </w:trPr>
        <w:tc>
          <w:tcPr>
            <w:tcW w:w="1207" w:type="pct"/>
            <w:shd w:val="clear" w:color="auto" w:fill="auto"/>
            <w:noWrap/>
            <w:vAlign w:val="center"/>
          </w:tcPr>
          <w:p w14:paraId="4A1E88F0" w14:textId="77777777" w:rsidR="003A20F5" w:rsidRPr="008A6D17" w:rsidRDefault="003A20F5" w:rsidP="00350AE5">
            <w:pPr>
              <w:jc w:val="center"/>
              <w:rPr>
                <w:rFonts w:eastAsia="Times New Roman"/>
              </w:rPr>
            </w:pPr>
            <w:r w:rsidRPr="008A6D17">
              <w:t xml:space="preserve">СОШ </w:t>
            </w:r>
            <w:proofErr w:type="gramStart"/>
            <w:r w:rsidRPr="008A6D17">
              <w:t>с</w:t>
            </w:r>
            <w:proofErr w:type="gramEnd"/>
            <w:r w:rsidRPr="008A6D17">
              <w:t>. Петровка</w:t>
            </w:r>
          </w:p>
        </w:tc>
        <w:tc>
          <w:tcPr>
            <w:tcW w:w="433" w:type="pct"/>
            <w:shd w:val="clear" w:color="auto" w:fill="auto"/>
            <w:noWrap/>
            <w:vAlign w:val="center"/>
          </w:tcPr>
          <w:p w14:paraId="107837AE" w14:textId="77777777" w:rsidR="003A20F5" w:rsidRPr="003F3064" w:rsidRDefault="003A20F5" w:rsidP="00350AE5">
            <w:pPr>
              <w:jc w:val="center"/>
              <w:rPr>
                <w:rFonts w:eastAsia="Times New Roman"/>
                <w:color w:val="000000"/>
              </w:rPr>
            </w:pPr>
            <w:r>
              <w:rPr>
                <w:rFonts w:eastAsia="Times New Roman"/>
                <w:color w:val="000000"/>
              </w:rPr>
              <w:t>14</w:t>
            </w:r>
          </w:p>
        </w:tc>
        <w:tc>
          <w:tcPr>
            <w:tcW w:w="257" w:type="pct"/>
            <w:shd w:val="clear" w:color="auto" w:fill="auto"/>
            <w:noWrap/>
            <w:vAlign w:val="center"/>
          </w:tcPr>
          <w:p w14:paraId="6EFCD58A"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74990C56"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2E7B2D2A" w14:textId="77777777" w:rsidR="003A20F5" w:rsidRPr="00A65F63" w:rsidRDefault="003A20F5" w:rsidP="00350AE5">
            <w:pPr>
              <w:jc w:val="center"/>
              <w:rPr>
                <w:rFonts w:eastAsia="Times New Roman"/>
                <w:color w:val="000000"/>
              </w:rPr>
            </w:pPr>
            <w:r>
              <w:rPr>
                <w:rFonts w:eastAsia="Times New Roman"/>
                <w:color w:val="000000"/>
              </w:rPr>
              <w:t>11</w:t>
            </w:r>
          </w:p>
        </w:tc>
        <w:tc>
          <w:tcPr>
            <w:tcW w:w="401" w:type="pct"/>
            <w:shd w:val="clear" w:color="auto" w:fill="auto"/>
            <w:noWrap/>
            <w:vAlign w:val="center"/>
          </w:tcPr>
          <w:p w14:paraId="468069B7" w14:textId="77777777" w:rsidR="003A20F5" w:rsidRPr="00A65F63" w:rsidRDefault="003A20F5" w:rsidP="00350AE5">
            <w:pPr>
              <w:jc w:val="center"/>
              <w:rPr>
                <w:rFonts w:eastAsia="Times New Roman"/>
                <w:color w:val="000000"/>
              </w:rPr>
            </w:pPr>
            <w:r>
              <w:rPr>
                <w:rFonts w:eastAsia="Times New Roman"/>
                <w:color w:val="000000"/>
              </w:rPr>
              <w:t>78,6</w:t>
            </w:r>
          </w:p>
        </w:tc>
        <w:tc>
          <w:tcPr>
            <w:tcW w:w="307" w:type="pct"/>
            <w:shd w:val="clear" w:color="auto" w:fill="auto"/>
            <w:noWrap/>
            <w:vAlign w:val="center"/>
          </w:tcPr>
          <w:p w14:paraId="476479EE" w14:textId="77777777" w:rsidR="003A20F5" w:rsidRPr="00A65F63" w:rsidRDefault="003A20F5" w:rsidP="00350AE5">
            <w:pPr>
              <w:jc w:val="center"/>
              <w:rPr>
                <w:rFonts w:eastAsia="Times New Roman"/>
                <w:color w:val="000000"/>
              </w:rPr>
            </w:pPr>
            <w:r>
              <w:rPr>
                <w:rFonts w:eastAsia="Times New Roman"/>
                <w:color w:val="000000"/>
              </w:rPr>
              <w:t>1</w:t>
            </w:r>
          </w:p>
        </w:tc>
        <w:tc>
          <w:tcPr>
            <w:tcW w:w="388" w:type="pct"/>
            <w:shd w:val="clear" w:color="auto" w:fill="auto"/>
            <w:noWrap/>
            <w:vAlign w:val="center"/>
          </w:tcPr>
          <w:p w14:paraId="74A6813D" w14:textId="77777777" w:rsidR="003A20F5" w:rsidRPr="00A65F63" w:rsidRDefault="003A20F5" w:rsidP="00350AE5">
            <w:pPr>
              <w:jc w:val="center"/>
              <w:rPr>
                <w:rFonts w:eastAsia="Times New Roman"/>
                <w:color w:val="000000"/>
              </w:rPr>
            </w:pPr>
            <w:r>
              <w:rPr>
                <w:rFonts w:eastAsia="Times New Roman"/>
                <w:color w:val="000000"/>
              </w:rPr>
              <w:t>7,1</w:t>
            </w:r>
          </w:p>
        </w:tc>
        <w:tc>
          <w:tcPr>
            <w:tcW w:w="311" w:type="pct"/>
            <w:shd w:val="clear" w:color="auto" w:fill="auto"/>
            <w:noWrap/>
            <w:vAlign w:val="center"/>
          </w:tcPr>
          <w:p w14:paraId="32B902F0" w14:textId="77777777" w:rsidR="003A20F5" w:rsidRPr="00A65F63" w:rsidRDefault="003A20F5" w:rsidP="00350AE5">
            <w:pPr>
              <w:jc w:val="center"/>
              <w:rPr>
                <w:rFonts w:eastAsia="Times New Roman"/>
                <w:color w:val="000000"/>
              </w:rPr>
            </w:pPr>
            <w:r>
              <w:rPr>
                <w:rFonts w:eastAsia="Times New Roman"/>
                <w:color w:val="000000"/>
              </w:rPr>
              <w:t>2</w:t>
            </w:r>
          </w:p>
        </w:tc>
        <w:tc>
          <w:tcPr>
            <w:tcW w:w="383" w:type="pct"/>
            <w:shd w:val="clear" w:color="auto" w:fill="auto"/>
            <w:noWrap/>
            <w:vAlign w:val="center"/>
          </w:tcPr>
          <w:p w14:paraId="7EB27BBD" w14:textId="77777777" w:rsidR="003A20F5" w:rsidRPr="00A65F63" w:rsidRDefault="003A20F5" w:rsidP="00350AE5">
            <w:pPr>
              <w:jc w:val="center"/>
              <w:rPr>
                <w:rFonts w:eastAsia="Times New Roman"/>
                <w:color w:val="000000"/>
              </w:rPr>
            </w:pPr>
            <w:r>
              <w:rPr>
                <w:rFonts w:eastAsia="Times New Roman"/>
                <w:color w:val="000000"/>
              </w:rPr>
              <w:t>14,3</w:t>
            </w:r>
          </w:p>
        </w:tc>
        <w:tc>
          <w:tcPr>
            <w:tcW w:w="627" w:type="pct"/>
            <w:vAlign w:val="center"/>
          </w:tcPr>
          <w:p w14:paraId="2041F799" w14:textId="77777777" w:rsidR="003A20F5" w:rsidRPr="00A65F63" w:rsidRDefault="003A20F5" w:rsidP="00350AE5">
            <w:pPr>
              <w:jc w:val="center"/>
              <w:rPr>
                <w:rFonts w:eastAsia="Times New Roman"/>
                <w:color w:val="000000"/>
              </w:rPr>
            </w:pPr>
            <w:r>
              <w:rPr>
                <w:rFonts w:eastAsia="Times New Roman"/>
                <w:color w:val="000000"/>
              </w:rPr>
              <w:t>0</w:t>
            </w:r>
          </w:p>
        </w:tc>
      </w:tr>
      <w:tr w:rsidR="003A20F5" w:rsidRPr="00A65F63" w14:paraId="57B033AA" w14:textId="77777777" w:rsidTr="00854AF2">
        <w:trPr>
          <w:trHeight w:val="535"/>
        </w:trPr>
        <w:tc>
          <w:tcPr>
            <w:tcW w:w="1207" w:type="pct"/>
            <w:shd w:val="clear" w:color="auto" w:fill="auto"/>
            <w:noWrap/>
            <w:vAlign w:val="center"/>
          </w:tcPr>
          <w:p w14:paraId="1642411E" w14:textId="77777777" w:rsidR="003A20F5" w:rsidRPr="008A6D17" w:rsidRDefault="003A20F5" w:rsidP="00350AE5">
            <w:pPr>
              <w:jc w:val="center"/>
              <w:rPr>
                <w:rFonts w:eastAsia="Times New Roman"/>
              </w:rPr>
            </w:pPr>
            <w:r w:rsidRPr="008A6D17">
              <w:t xml:space="preserve">ООШ </w:t>
            </w:r>
            <w:proofErr w:type="gramStart"/>
            <w:r w:rsidRPr="008A6D17">
              <w:t>с</w:t>
            </w:r>
            <w:proofErr w:type="gramEnd"/>
            <w:r w:rsidRPr="008A6D17">
              <w:t>. Гвардейцы</w:t>
            </w:r>
          </w:p>
        </w:tc>
        <w:tc>
          <w:tcPr>
            <w:tcW w:w="433" w:type="pct"/>
            <w:shd w:val="clear" w:color="auto" w:fill="auto"/>
            <w:noWrap/>
            <w:vAlign w:val="center"/>
          </w:tcPr>
          <w:p w14:paraId="06C8D4EC" w14:textId="77777777" w:rsidR="003A20F5" w:rsidRPr="003F3064" w:rsidRDefault="003A20F5" w:rsidP="00350AE5">
            <w:pPr>
              <w:jc w:val="center"/>
              <w:rPr>
                <w:rFonts w:eastAsia="Times New Roman"/>
                <w:color w:val="000000"/>
              </w:rPr>
            </w:pPr>
            <w:r>
              <w:rPr>
                <w:rFonts w:eastAsia="Times New Roman"/>
                <w:color w:val="000000"/>
              </w:rPr>
              <w:t>-</w:t>
            </w:r>
          </w:p>
        </w:tc>
        <w:tc>
          <w:tcPr>
            <w:tcW w:w="257" w:type="pct"/>
            <w:shd w:val="clear" w:color="auto" w:fill="auto"/>
            <w:noWrap/>
            <w:vAlign w:val="center"/>
          </w:tcPr>
          <w:p w14:paraId="619D1DFA" w14:textId="77777777" w:rsidR="003A20F5" w:rsidRPr="00A65F63" w:rsidRDefault="003A20F5" w:rsidP="00350AE5">
            <w:pPr>
              <w:jc w:val="center"/>
              <w:rPr>
                <w:rFonts w:eastAsia="Times New Roman"/>
                <w:color w:val="000000"/>
              </w:rPr>
            </w:pPr>
            <w:r>
              <w:rPr>
                <w:rFonts w:eastAsia="Times New Roman"/>
                <w:color w:val="000000"/>
              </w:rPr>
              <w:t>-</w:t>
            </w:r>
          </w:p>
        </w:tc>
        <w:tc>
          <w:tcPr>
            <w:tcW w:w="343" w:type="pct"/>
            <w:shd w:val="clear" w:color="auto" w:fill="auto"/>
            <w:noWrap/>
            <w:vAlign w:val="center"/>
          </w:tcPr>
          <w:p w14:paraId="6393DB28" w14:textId="77777777" w:rsidR="003A20F5" w:rsidRPr="00A65F63" w:rsidRDefault="003A20F5" w:rsidP="00350AE5">
            <w:pPr>
              <w:jc w:val="center"/>
              <w:rPr>
                <w:rFonts w:eastAsia="Times New Roman"/>
                <w:color w:val="000000"/>
              </w:rPr>
            </w:pPr>
            <w:r>
              <w:rPr>
                <w:rFonts w:eastAsia="Times New Roman"/>
                <w:color w:val="000000"/>
              </w:rPr>
              <w:t>-</w:t>
            </w:r>
          </w:p>
        </w:tc>
        <w:tc>
          <w:tcPr>
            <w:tcW w:w="343" w:type="pct"/>
            <w:shd w:val="clear" w:color="auto" w:fill="auto"/>
            <w:noWrap/>
            <w:vAlign w:val="center"/>
          </w:tcPr>
          <w:p w14:paraId="3A4B777B" w14:textId="77777777" w:rsidR="003A20F5" w:rsidRPr="00A65F63" w:rsidRDefault="003A20F5" w:rsidP="00350AE5">
            <w:pPr>
              <w:jc w:val="center"/>
              <w:rPr>
                <w:rFonts w:eastAsia="Times New Roman"/>
                <w:color w:val="000000"/>
              </w:rPr>
            </w:pPr>
            <w:r>
              <w:rPr>
                <w:rFonts w:eastAsia="Times New Roman"/>
                <w:color w:val="000000"/>
              </w:rPr>
              <w:t>-</w:t>
            </w:r>
          </w:p>
        </w:tc>
        <w:tc>
          <w:tcPr>
            <w:tcW w:w="401" w:type="pct"/>
            <w:shd w:val="clear" w:color="auto" w:fill="auto"/>
            <w:noWrap/>
            <w:vAlign w:val="center"/>
          </w:tcPr>
          <w:p w14:paraId="7C337D60" w14:textId="77777777" w:rsidR="003A20F5" w:rsidRPr="00A65F63" w:rsidRDefault="003A20F5" w:rsidP="00350AE5">
            <w:pPr>
              <w:jc w:val="center"/>
              <w:rPr>
                <w:rFonts w:eastAsia="Times New Roman"/>
                <w:color w:val="000000"/>
              </w:rPr>
            </w:pPr>
            <w:r>
              <w:rPr>
                <w:rFonts w:eastAsia="Times New Roman"/>
                <w:color w:val="000000"/>
              </w:rPr>
              <w:t>-</w:t>
            </w:r>
          </w:p>
        </w:tc>
        <w:tc>
          <w:tcPr>
            <w:tcW w:w="307" w:type="pct"/>
            <w:shd w:val="clear" w:color="auto" w:fill="auto"/>
            <w:noWrap/>
            <w:vAlign w:val="center"/>
          </w:tcPr>
          <w:p w14:paraId="5E5DC7F4" w14:textId="77777777" w:rsidR="003A20F5" w:rsidRPr="00A65F63" w:rsidRDefault="003A20F5" w:rsidP="00350AE5">
            <w:pPr>
              <w:jc w:val="center"/>
              <w:rPr>
                <w:rFonts w:eastAsia="Times New Roman"/>
                <w:color w:val="000000"/>
              </w:rPr>
            </w:pPr>
            <w:r>
              <w:rPr>
                <w:rFonts w:eastAsia="Times New Roman"/>
                <w:color w:val="000000"/>
              </w:rPr>
              <w:t>-</w:t>
            </w:r>
          </w:p>
        </w:tc>
        <w:tc>
          <w:tcPr>
            <w:tcW w:w="388" w:type="pct"/>
            <w:shd w:val="clear" w:color="auto" w:fill="auto"/>
            <w:noWrap/>
            <w:vAlign w:val="center"/>
          </w:tcPr>
          <w:p w14:paraId="4ECCD40D" w14:textId="77777777" w:rsidR="003A20F5" w:rsidRPr="00A65F63" w:rsidRDefault="003A20F5" w:rsidP="00350AE5">
            <w:pPr>
              <w:jc w:val="center"/>
              <w:rPr>
                <w:rFonts w:eastAsia="Times New Roman"/>
                <w:color w:val="000000"/>
              </w:rPr>
            </w:pPr>
            <w:r>
              <w:rPr>
                <w:rFonts w:eastAsia="Times New Roman"/>
                <w:color w:val="000000"/>
              </w:rPr>
              <w:t>-</w:t>
            </w:r>
          </w:p>
        </w:tc>
        <w:tc>
          <w:tcPr>
            <w:tcW w:w="311" w:type="pct"/>
            <w:shd w:val="clear" w:color="auto" w:fill="auto"/>
            <w:noWrap/>
            <w:vAlign w:val="center"/>
          </w:tcPr>
          <w:p w14:paraId="22EFCC98" w14:textId="77777777" w:rsidR="003A20F5" w:rsidRPr="00A65F63" w:rsidRDefault="003A20F5" w:rsidP="00350AE5">
            <w:pPr>
              <w:jc w:val="center"/>
              <w:rPr>
                <w:rFonts w:eastAsia="Times New Roman"/>
                <w:color w:val="000000"/>
              </w:rPr>
            </w:pPr>
            <w:r>
              <w:rPr>
                <w:rFonts w:eastAsia="Times New Roman"/>
                <w:color w:val="000000"/>
              </w:rPr>
              <w:t>-</w:t>
            </w:r>
          </w:p>
        </w:tc>
        <w:tc>
          <w:tcPr>
            <w:tcW w:w="383" w:type="pct"/>
            <w:shd w:val="clear" w:color="auto" w:fill="auto"/>
            <w:noWrap/>
            <w:vAlign w:val="center"/>
          </w:tcPr>
          <w:p w14:paraId="64889CD6" w14:textId="77777777" w:rsidR="003A20F5" w:rsidRPr="00A65F63" w:rsidRDefault="003A20F5" w:rsidP="00350AE5">
            <w:pPr>
              <w:jc w:val="center"/>
              <w:rPr>
                <w:rFonts w:eastAsia="Times New Roman"/>
                <w:color w:val="000000"/>
              </w:rPr>
            </w:pPr>
            <w:r>
              <w:rPr>
                <w:rFonts w:eastAsia="Times New Roman"/>
                <w:color w:val="000000"/>
              </w:rPr>
              <w:t>-</w:t>
            </w:r>
          </w:p>
        </w:tc>
        <w:tc>
          <w:tcPr>
            <w:tcW w:w="627" w:type="pct"/>
            <w:vAlign w:val="center"/>
          </w:tcPr>
          <w:p w14:paraId="67F5B1BB" w14:textId="77777777" w:rsidR="003A20F5" w:rsidRPr="00A65F63" w:rsidRDefault="003A20F5" w:rsidP="00350AE5">
            <w:pPr>
              <w:jc w:val="center"/>
              <w:rPr>
                <w:rFonts w:eastAsia="Times New Roman"/>
                <w:color w:val="000000"/>
              </w:rPr>
            </w:pPr>
            <w:r>
              <w:rPr>
                <w:rFonts w:eastAsia="Times New Roman"/>
                <w:color w:val="000000"/>
              </w:rPr>
              <w:t>-</w:t>
            </w:r>
          </w:p>
        </w:tc>
      </w:tr>
      <w:tr w:rsidR="003A20F5" w:rsidRPr="00A65F63" w14:paraId="746E4691" w14:textId="77777777" w:rsidTr="00854AF2">
        <w:trPr>
          <w:trHeight w:val="555"/>
        </w:trPr>
        <w:tc>
          <w:tcPr>
            <w:tcW w:w="1207" w:type="pct"/>
            <w:shd w:val="clear" w:color="auto" w:fill="auto"/>
            <w:noWrap/>
            <w:vAlign w:val="center"/>
          </w:tcPr>
          <w:p w14:paraId="1DBAEDB5" w14:textId="77777777" w:rsidR="003A20F5" w:rsidRPr="008A6D17" w:rsidRDefault="003A20F5" w:rsidP="00350AE5">
            <w:pPr>
              <w:jc w:val="center"/>
              <w:rPr>
                <w:rFonts w:eastAsia="Times New Roman"/>
              </w:rPr>
            </w:pPr>
            <w:r w:rsidRPr="008A6D17">
              <w:t xml:space="preserve">ООШ с. </w:t>
            </w:r>
            <w:proofErr w:type="spellStart"/>
            <w:r w:rsidRPr="008A6D17">
              <w:t>Заплавное</w:t>
            </w:r>
            <w:proofErr w:type="spellEnd"/>
          </w:p>
        </w:tc>
        <w:tc>
          <w:tcPr>
            <w:tcW w:w="433" w:type="pct"/>
            <w:shd w:val="clear" w:color="auto" w:fill="auto"/>
            <w:noWrap/>
            <w:vAlign w:val="center"/>
          </w:tcPr>
          <w:p w14:paraId="273DF047" w14:textId="77777777" w:rsidR="003A20F5" w:rsidRPr="003F3064" w:rsidRDefault="003A20F5" w:rsidP="00350AE5">
            <w:pPr>
              <w:jc w:val="center"/>
              <w:rPr>
                <w:rFonts w:eastAsia="Times New Roman"/>
                <w:color w:val="000000"/>
              </w:rPr>
            </w:pPr>
            <w:r>
              <w:rPr>
                <w:rFonts w:eastAsia="Times New Roman"/>
                <w:color w:val="000000"/>
              </w:rPr>
              <w:t>-</w:t>
            </w:r>
          </w:p>
        </w:tc>
        <w:tc>
          <w:tcPr>
            <w:tcW w:w="257" w:type="pct"/>
            <w:shd w:val="clear" w:color="auto" w:fill="auto"/>
            <w:noWrap/>
            <w:vAlign w:val="center"/>
          </w:tcPr>
          <w:p w14:paraId="0E379E20" w14:textId="77777777" w:rsidR="003A20F5" w:rsidRPr="00A65F63" w:rsidRDefault="003A20F5" w:rsidP="00350AE5">
            <w:pPr>
              <w:jc w:val="center"/>
              <w:rPr>
                <w:rFonts w:eastAsia="Times New Roman"/>
                <w:color w:val="000000"/>
              </w:rPr>
            </w:pPr>
            <w:r>
              <w:rPr>
                <w:rFonts w:eastAsia="Times New Roman"/>
                <w:color w:val="000000"/>
              </w:rPr>
              <w:t>-</w:t>
            </w:r>
          </w:p>
        </w:tc>
        <w:tc>
          <w:tcPr>
            <w:tcW w:w="343" w:type="pct"/>
            <w:shd w:val="clear" w:color="auto" w:fill="auto"/>
            <w:noWrap/>
            <w:vAlign w:val="center"/>
          </w:tcPr>
          <w:p w14:paraId="06B9EC4C" w14:textId="77777777" w:rsidR="003A20F5" w:rsidRPr="00A65F63" w:rsidRDefault="003A20F5" w:rsidP="00350AE5">
            <w:pPr>
              <w:jc w:val="center"/>
              <w:rPr>
                <w:rFonts w:eastAsia="Times New Roman"/>
                <w:color w:val="000000"/>
              </w:rPr>
            </w:pPr>
            <w:r>
              <w:rPr>
                <w:rFonts w:eastAsia="Times New Roman"/>
                <w:color w:val="000000"/>
              </w:rPr>
              <w:t>-</w:t>
            </w:r>
          </w:p>
        </w:tc>
        <w:tc>
          <w:tcPr>
            <w:tcW w:w="343" w:type="pct"/>
            <w:shd w:val="clear" w:color="auto" w:fill="auto"/>
            <w:noWrap/>
            <w:vAlign w:val="center"/>
          </w:tcPr>
          <w:p w14:paraId="25AADBB4" w14:textId="77777777" w:rsidR="003A20F5" w:rsidRPr="00A65F63" w:rsidRDefault="003A20F5" w:rsidP="00350AE5">
            <w:pPr>
              <w:jc w:val="center"/>
              <w:rPr>
                <w:rFonts w:eastAsia="Times New Roman"/>
                <w:color w:val="000000"/>
              </w:rPr>
            </w:pPr>
            <w:r>
              <w:rPr>
                <w:rFonts w:eastAsia="Times New Roman"/>
                <w:color w:val="000000"/>
              </w:rPr>
              <w:t>-</w:t>
            </w:r>
          </w:p>
        </w:tc>
        <w:tc>
          <w:tcPr>
            <w:tcW w:w="401" w:type="pct"/>
            <w:shd w:val="clear" w:color="auto" w:fill="auto"/>
            <w:noWrap/>
            <w:vAlign w:val="center"/>
          </w:tcPr>
          <w:p w14:paraId="26BB55CB" w14:textId="77777777" w:rsidR="003A20F5" w:rsidRPr="00A65F63" w:rsidRDefault="003A20F5" w:rsidP="00350AE5">
            <w:pPr>
              <w:jc w:val="center"/>
              <w:rPr>
                <w:rFonts w:eastAsia="Times New Roman"/>
                <w:color w:val="000000"/>
              </w:rPr>
            </w:pPr>
            <w:r>
              <w:rPr>
                <w:rFonts w:eastAsia="Times New Roman"/>
                <w:color w:val="000000"/>
              </w:rPr>
              <w:t>-</w:t>
            </w:r>
          </w:p>
        </w:tc>
        <w:tc>
          <w:tcPr>
            <w:tcW w:w="307" w:type="pct"/>
            <w:shd w:val="clear" w:color="auto" w:fill="auto"/>
            <w:noWrap/>
            <w:vAlign w:val="center"/>
          </w:tcPr>
          <w:p w14:paraId="7BD71892" w14:textId="77777777" w:rsidR="003A20F5" w:rsidRPr="00A65F63" w:rsidRDefault="003A20F5" w:rsidP="00350AE5">
            <w:pPr>
              <w:jc w:val="center"/>
              <w:rPr>
                <w:rFonts w:eastAsia="Times New Roman"/>
                <w:color w:val="000000"/>
              </w:rPr>
            </w:pPr>
            <w:r>
              <w:rPr>
                <w:rFonts w:eastAsia="Times New Roman"/>
                <w:color w:val="000000"/>
              </w:rPr>
              <w:t>-</w:t>
            </w:r>
          </w:p>
        </w:tc>
        <w:tc>
          <w:tcPr>
            <w:tcW w:w="388" w:type="pct"/>
            <w:shd w:val="clear" w:color="auto" w:fill="auto"/>
            <w:noWrap/>
            <w:vAlign w:val="center"/>
          </w:tcPr>
          <w:p w14:paraId="05D6925A" w14:textId="77777777" w:rsidR="003A20F5" w:rsidRPr="00A65F63" w:rsidRDefault="003A20F5" w:rsidP="00350AE5">
            <w:pPr>
              <w:jc w:val="center"/>
              <w:rPr>
                <w:rFonts w:eastAsia="Times New Roman"/>
                <w:color w:val="000000"/>
              </w:rPr>
            </w:pPr>
            <w:r>
              <w:rPr>
                <w:rFonts w:eastAsia="Times New Roman"/>
                <w:color w:val="000000"/>
              </w:rPr>
              <w:t>-</w:t>
            </w:r>
          </w:p>
        </w:tc>
        <w:tc>
          <w:tcPr>
            <w:tcW w:w="311" w:type="pct"/>
            <w:shd w:val="clear" w:color="auto" w:fill="auto"/>
            <w:noWrap/>
            <w:vAlign w:val="center"/>
          </w:tcPr>
          <w:p w14:paraId="13B93D2C" w14:textId="77777777" w:rsidR="003A20F5" w:rsidRPr="00A65F63" w:rsidRDefault="003A20F5" w:rsidP="00350AE5">
            <w:pPr>
              <w:jc w:val="center"/>
              <w:rPr>
                <w:rFonts w:eastAsia="Times New Roman"/>
                <w:color w:val="000000"/>
              </w:rPr>
            </w:pPr>
            <w:r>
              <w:rPr>
                <w:rFonts w:eastAsia="Times New Roman"/>
                <w:color w:val="000000"/>
              </w:rPr>
              <w:t>-</w:t>
            </w:r>
          </w:p>
        </w:tc>
        <w:tc>
          <w:tcPr>
            <w:tcW w:w="383" w:type="pct"/>
            <w:shd w:val="clear" w:color="auto" w:fill="auto"/>
            <w:noWrap/>
            <w:vAlign w:val="center"/>
          </w:tcPr>
          <w:p w14:paraId="446C767C" w14:textId="77777777" w:rsidR="003A20F5" w:rsidRPr="00A65F63" w:rsidRDefault="003A20F5" w:rsidP="00350AE5">
            <w:pPr>
              <w:jc w:val="center"/>
              <w:rPr>
                <w:rFonts w:eastAsia="Times New Roman"/>
                <w:color w:val="000000"/>
              </w:rPr>
            </w:pPr>
            <w:r>
              <w:rPr>
                <w:rFonts w:eastAsia="Times New Roman"/>
                <w:color w:val="000000"/>
              </w:rPr>
              <w:t>-</w:t>
            </w:r>
          </w:p>
        </w:tc>
        <w:tc>
          <w:tcPr>
            <w:tcW w:w="627" w:type="pct"/>
            <w:vAlign w:val="center"/>
          </w:tcPr>
          <w:p w14:paraId="100A410D" w14:textId="77777777" w:rsidR="003A20F5" w:rsidRPr="00A65F63" w:rsidRDefault="003A20F5" w:rsidP="00350AE5">
            <w:pPr>
              <w:jc w:val="center"/>
              <w:rPr>
                <w:rFonts w:eastAsia="Times New Roman"/>
                <w:color w:val="000000"/>
              </w:rPr>
            </w:pPr>
            <w:r>
              <w:rPr>
                <w:rFonts w:eastAsia="Times New Roman"/>
                <w:color w:val="000000"/>
              </w:rPr>
              <w:t>-</w:t>
            </w:r>
          </w:p>
        </w:tc>
      </w:tr>
      <w:tr w:rsidR="003A20F5" w:rsidRPr="00A65F63" w14:paraId="7FAC0A53" w14:textId="77777777" w:rsidTr="00854AF2">
        <w:trPr>
          <w:trHeight w:val="549"/>
        </w:trPr>
        <w:tc>
          <w:tcPr>
            <w:tcW w:w="1207" w:type="pct"/>
            <w:shd w:val="clear" w:color="auto" w:fill="auto"/>
            <w:noWrap/>
            <w:vAlign w:val="center"/>
          </w:tcPr>
          <w:p w14:paraId="45962761" w14:textId="77777777" w:rsidR="003A20F5" w:rsidRPr="008A6D17" w:rsidRDefault="003A20F5" w:rsidP="00350AE5">
            <w:pPr>
              <w:jc w:val="center"/>
              <w:rPr>
                <w:rFonts w:eastAsia="Times New Roman"/>
              </w:rPr>
            </w:pPr>
            <w:r w:rsidRPr="008A6D17">
              <w:t xml:space="preserve">ООШ с. </w:t>
            </w:r>
            <w:proofErr w:type="spellStart"/>
            <w:r w:rsidRPr="008A6D17">
              <w:t>Коноваловка</w:t>
            </w:r>
            <w:proofErr w:type="spellEnd"/>
          </w:p>
        </w:tc>
        <w:tc>
          <w:tcPr>
            <w:tcW w:w="433" w:type="pct"/>
            <w:shd w:val="clear" w:color="auto" w:fill="auto"/>
            <w:noWrap/>
            <w:vAlign w:val="center"/>
          </w:tcPr>
          <w:p w14:paraId="2C719413" w14:textId="77777777" w:rsidR="003A20F5" w:rsidRPr="003F3064" w:rsidRDefault="003A20F5" w:rsidP="00350AE5">
            <w:pPr>
              <w:jc w:val="center"/>
              <w:rPr>
                <w:rFonts w:eastAsia="Times New Roman"/>
                <w:color w:val="000000"/>
              </w:rPr>
            </w:pPr>
            <w:r>
              <w:rPr>
                <w:rFonts w:eastAsia="Times New Roman"/>
                <w:color w:val="000000"/>
              </w:rPr>
              <w:t>-</w:t>
            </w:r>
          </w:p>
        </w:tc>
        <w:tc>
          <w:tcPr>
            <w:tcW w:w="257" w:type="pct"/>
            <w:shd w:val="clear" w:color="auto" w:fill="auto"/>
            <w:noWrap/>
            <w:vAlign w:val="center"/>
          </w:tcPr>
          <w:p w14:paraId="1C4A5C98" w14:textId="77777777" w:rsidR="003A20F5" w:rsidRPr="00A65F63" w:rsidRDefault="003A20F5" w:rsidP="00350AE5">
            <w:pPr>
              <w:jc w:val="center"/>
              <w:rPr>
                <w:rFonts w:eastAsia="Times New Roman"/>
                <w:color w:val="000000"/>
              </w:rPr>
            </w:pPr>
            <w:r>
              <w:rPr>
                <w:rFonts w:eastAsia="Times New Roman"/>
                <w:color w:val="000000"/>
              </w:rPr>
              <w:t>-</w:t>
            </w:r>
          </w:p>
        </w:tc>
        <w:tc>
          <w:tcPr>
            <w:tcW w:w="343" w:type="pct"/>
            <w:shd w:val="clear" w:color="auto" w:fill="auto"/>
            <w:noWrap/>
            <w:vAlign w:val="center"/>
          </w:tcPr>
          <w:p w14:paraId="6BCEF5D4" w14:textId="77777777" w:rsidR="003A20F5" w:rsidRPr="00A65F63" w:rsidRDefault="003A20F5" w:rsidP="00350AE5">
            <w:pPr>
              <w:jc w:val="center"/>
              <w:rPr>
                <w:rFonts w:eastAsia="Times New Roman"/>
                <w:color w:val="000000"/>
              </w:rPr>
            </w:pPr>
            <w:r>
              <w:rPr>
                <w:rFonts w:eastAsia="Times New Roman"/>
                <w:color w:val="000000"/>
              </w:rPr>
              <w:t>-</w:t>
            </w:r>
          </w:p>
        </w:tc>
        <w:tc>
          <w:tcPr>
            <w:tcW w:w="343" w:type="pct"/>
            <w:shd w:val="clear" w:color="auto" w:fill="auto"/>
            <w:noWrap/>
            <w:vAlign w:val="center"/>
          </w:tcPr>
          <w:p w14:paraId="7DB9B235" w14:textId="77777777" w:rsidR="003A20F5" w:rsidRPr="00A65F63" w:rsidRDefault="003A20F5" w:rsidP="00350AE5">
            <w:pPr>
              <w:jc w:val="center"/>
              <w:rPr>
                <w:rFonts w:eastAsia="Times New Roman"/>
                <w:color w:val="000000"/>
              </w:rPr>
            </w:pPr>
            <w:r>
              <w:rPr>
                <w:rFonts w:eastAsia="Times New Roman"/>
                <w:color w:val="000000"/>
              </w:rPr>
              <w:t>-</w:t>
            </w:r>
          </w:p>
        </w:tc>
        <w:tc>
          <w:tcPr>
            <w:tcW w:w="401" w:type="pct"/>
            <w:shd w:val="clear" w:color="auto" w:fill="auto"/>
            <w:noWrap/>
            <w:vAlign w:val="center"/>
          </w:tcPr>
          <w:p w14:paraId="57F6A68B" w14:textId="77777777" w:rsidR="003A20F5" w:rsidRPr="00A65F63" w:rsidRDefault="003A20F5" w:rsidP="00350AE5">
            <w:pPr>
              <w:jc w:val="center"/>
              <w:rPr>
                <w:rFonts w:eastAsia="Times New Roman"/>
                <w:color w:val="000000"/>
              </w:rPr>
            </w:pPr>
            <w:r>
              <w:rPr>
                <w:rFonts w:eastAsia="Times New Roman"/>
                <w:color w:val="000000"/>
              </w:rPr>
              <w:t>-</w:t>
            </w:r>
          </w:p>
        </w:tc>
        <w:tc>
          <w:tcPr>
            <w:tcW w:w="307" w:type="pct"/>
            <w:shd w:val="clear" w:color="auto" w:fill="auto"/>
            <w:noWrap/>
            <w:vAlign w:val="center"/>
          </w:tcPr>
          <w:p w14:paraId="2C60161D" w14:textId="77777777" w:rsidR="003A20F5" w:rsidRPr="00A65F63" w:rsidRDefault="003A20F5" w:rsidP="00350AE5">
            <w:pPr>
              <w:jc w:val="center"/>
              <w:rPr>
                <w:rFonts w:eastAsia="Times New Roman"/>
                <w:color w:val="000000"/>
              </w:rPr>
            </w:pPr>
            <w:r>
              <w:rPr>
                <w:rFonts w:eastAsia="Times New Roman"/>
                <w:color w:val="000000"/>
              </w:rPr>
              <w:t>-</w:t>
            </w:r>
          </w:p>
        </w:tc>
        <w:tc>
          <w:tcPr>
            <w:tcW w:w="388" w:type="pct"/>
            <w:shd w:val="clear" w:color="auto" w:fill="auto"/>
            <w:noWrap/>
            <w:vAlign w:val="center"/>
          </w:tcPr>
          <w:p w14:paraId="7D3D146C" w14:textId="77777777" w:rsidR="003A20F5" w:rsidRPr="00A65F63" w:rsidRDefault="003A20F5" w:rsidP="00350AE5">
            <w:pPr>
              <w:jc w:val="center"/>
              <w:rPr>
                <w:rFonts w:eastAsia="Times New Roman"/>
                <w:color w:val="000000"/>
              </w:rPr>
            </w:pPr>
            <w:r>
              <w:rPr>
                <w:rFonts w:eastAsia="Times New Roman"/>
                <w:color w:val="000000"/>
              </w:rPr>
              <w:t>-</w:t>
            </w:r>
          </w:p>
        </w:tc>
        <w:tc>
          <w:tcPr>
            <w:tcW w:w="311" w:type="pct"/>
            <w:shd w:val="clear" w:color="auto" w:fill="auto"/>
            <w:noWrap/>
            <w:vAlign w:val="center"/>
          </w:tcPr>
          <w:p w14:paraId="2B4574C9" w14:textId="77777777" w:rsidR="003A20F5" w:rsidRPr="00A65F63" w:rsidRDefault="003A20F5" w:rsidP="00350AE5">
            <w:pPr>
              <w:jc w:val="center"/>
              <w:rPr>
                <w:rFonts w:eastAsia="Times New Roman"/>
                <w:color w:val="000000"/>
              </w:rPr>
            </w:pPr>
            <w:r>
              <w:rPr>
                <w:rFonts w:eastAsia="Times New Roman"/>
                <w:color w:val="000000"/>
              </w:rPr>
              <w:t>-</w:t>
            </w:r>
          </w:p>
        </w:tc>
        <w:tc>
          <w:tcPr>
            <w:tcW w:w="383" w:type="pct"/>
            <w:shd w:val="clear" w:color="auto" w:fill="auto"/>
            <w:noWrap/>
            <w:vAlign w:val="center"/>
          </w:tcPr>
          <w:p w14:paraId="229E1F1C" w14:textId="77777777" w:rsidR="003A20F5" w:rsidRPr="00A65F63" w:rsidRDefault="003A20F5" w:rsidP="00350AE5">
            <w:pPr>
              <w:jc w:val="center"/>
              <w:rPr>
                <w:rFonts w:eastAsia="Times New Roman"/>
                <w:color w:val="000000"/>
              </w:rPr>
            </w:pPr>
            <w:r>
              <w:rPr>
                <w:rFonts w:eastAsia="Times New Roman"/>
                <w:color w:val="000000"/>
              </w:rPr>
              <w:t>-</w:t>
            </w:r>
          </w:p>
        </w:tc>
        <w:tc>
          <w:tcPr>
            <w:tcW w:w="627" w:type="pct"/>
            <w:vAlign w:val="center"/>
          </w:tcPr>
          <w:p w14:paraId="271C31B7" w14:textId="77777777" w:rsidR="003A20F5" w:rsidRPr="00A65F63" w:rsidRDefault="003A20F5" w:rsidP="00350AE5">
            <w:pPr>
              <w:jc w:val="center"/>
              <w:rPr>
                <w:rFonts w:eastAsia="Times New Roman"/>
                <w:color w:val="000000"/>
              </w:rPr>
            </w:pPr>
            <w:r>
              <w:rPr>
                <w:rFonts w:eastAsia="Times New Roman"/>
                <w:color w:val="000000"/>
              </w:rPr>
              <w:t>-</w:t>
            </w:r>
          </w:p>
        </w:tc>
      </w:tr>
      <w:tr w:rsidR="003A20F5" w:rsidRPr="00A65F63" w14:paraId="03B58A65" w14:textId="77777777" w:rsidTr="00854AF2">
        <w:trPr>
          <w:trHeight w:val="608"/>
        </w:trPr>
        <w:tc>
          <w:tcPr>
            <w:tcW w:w="1207" w:type="pct"/>
            <w:shd w:val="clear" w:color="auto" w:fill="auto"/>
            <w:noWrap/>
            <w:vAlign w:val="center"/>
          </w:tcPr>
          <w:p w14:paraId="061511FC" w14:textId="77777777" w:rsidR="003A20F5" w:rsidRPr="008A6D17" w:rsidRDefault="003A20F5" w:rsidP="00350AE5">
            <w:pPr>
              <w:jc w:val="center"/>
            </w:pPr>
            <w:r w:rsidRPr="008A6D17">
              <w:t>СОШ № 1</w:t>
            </w:r>
          </w:p>
          <w:p w14:paraId="715F9F86" w14:textId="77777777" w:rsidR="003A20F5" w:rsidRPr="008A6D17" w:rsidRDefault="003A20F5" w:rsidP="00350AE5">
            <w:pPr>
              <w:jc w:val="center"/>
              <w:rPr>
                <w:rFonts w:eastAsia="Times New Roman"/>
              </w:rPr>
            </w:pPr>
            <w:r w:rsidRPr="008A6D17">
              <w:t>г. Нефтегорска</w:t>
            </w:r>
          </w:p>
        </w:tc>
        <w:tc>
          <w:tcPr>
            <w:tcW w:w="433" w:type="pct"/>
            <w:shd w:val="clear" w:color="auto" w:fill="auto"/>
            <w:noWrap/>
            <w:vAlign w:val="center"/>
          </w:tcPr>
          <w:p w14:paraId="7C77D39C" w14:textId="77777777" w:rsidR="003A20F5" w:rsidRPr="003F3064" w:rsidRDefault="003A20F5" w:rsidP="00350AE5">
            <w:pPr>
              <w:jc w:val="center"/>
              <w:rPr>
                <w:rFonts w:eastAsia="Times New Roman"/>
                <w:color w:val="000000"/>
              </w:rPr>
            </w:pPr>
            <w:r>
              <w:rPr>
                <w:rFonts w:eastAsia="Times New Roman"/>
                <w:color w:val="000000"/>
              </w:rPr>
              <w:t>28</w:t>
            </w:r>
          </w:p>
        </w:tc>
        <w:tc>
          <w:tcPr>
            <w:tcW w:w="257" w:type="pct"/>
            <w:shd w:val="clear" w:color="auto" w:fill="auto"/>
            <w:noWrap/>
            <w:vAlign w:val="center"/>
          </w:tcPr>
          <w:p w14:paraId="1BFDF24C"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7845135D"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0D04DB1D" w14:textId="77777777" w:rsidR="003A20F5" w:rsidRPr="00A65F63" w:rsidRDefault="003A20F5" w:rsidP="00350AE5">
            <w:pPr>
              <w:jc w:val="center"/>
              <w:rPr>
                <w:rFonts w:eastAsia="Times New Roman"/>
                <w:color w:val="000000"/>
              </w:rPr>
            </w:pPr>
            <w:r>
              <w:rPr>
                <w:rFonts w:eastAsia="Times New Roman"/>
                <w:color w:val="000000"/>
              </w:rPr>
              <w:t>14</w:t>
            </w:r>
          </w:p>
        </w:tc>
        <w:tc>
          <w:tcPr>
            <w:tcW w:w="401" w:type="pct"/>
            <w:shd w:val="clear" w:color="auto" w:fill="auto"/>
            <w:noWrap/>
            <w:vAlign w:val="center"/>
          </w:tcPr>
          <w:p w14:paraId="0E56929F" w14:textId="77777777" w:rsidR="003A20F5" w:rsidRPr="00A65F63" w:rsidRDefault="003A20F5" w:rsidP="00350AE5">
            <w:pPr>
              <w:jc w:val="center"/>
              <w:rPr>
                <w:rFonts w:eastAsia="Times New Roman"/>
                <w:color w:val="000000"/>
              </w:rPr>
            </w:pPr>
            <w:r>
              <w:rPr>
                <w:rFonts w:eastAsia="Times New Roman"/>
                <w:color w:val="000000"/>
              </w:rPr>
              <w:t>50</w:t>
            </w:r>
          </w:p>
        </w:tc>
        <w:tc>
          <w:tcPr>
            <w:tcW w:w="307" w:type="pct"/>
            <w:shd w:val="clear" w:color="auto" w:fill="auto"/>
            <w:noWrap/>
            <w:vAlign w:val="center"/>
          </w:tcPr>
          <w:p w14:paraId="2A43A23F" w14:textId="77777777" w:rsidR="003A20F5" w:rsidRPr="00A65F63" w:rsidRDefault="003A20F5" w:rsidP="00350AE5">
            <w:pPr>
              <w:jc w:val="center"/>
              <w:rPr>
                <w:rFonts w:eastAsia="Times New Roman"/>
                <w:color w:val="000000"/>
              </w:rPr>
            </w:pPr>
            <w:r>
              <w:rPr>
                <w:rFonts w:eastAsia="Times New Roman"/>
                <w:color w:val="000000"/>
              </w:rPr>
              <w:t>9</w:t>
            </w:r>
          </w:p>
        </w:tc>
        <w:tc>
          <w:tcPr>
            <w:tcW w:w="388" w:type="pct"/>
            <w:shd w:val="clear" w:color="auto" w:fill="auto"/>
            <w:noWrap/>
            <w:vAlign w:val="center"/>
          </w:tcPr>
          <w:p w14:paraId="7FB42579" w14:textId="77777777" w:rsidR="003A20F5" w:rsidRPr="00A65F63" w:rsidRDefault="003A20F5" w:rsidP="00350AE5">
            <w:pPr>
              <w:jc w:val="center"/>
              <w:rPr>
                <w:rFonts w:eastAsia="Times New Roman"/>
                <w:color w:val="000000"/>
              </w:rPr>
            </w:pPr>
            <w:r>
              <w:rPr>
                <w:rFonts w:eastAsia="Times New Roman"/>
                <w:color w:val="000000"/>
              </w:rPr>
              <w:t>32,1</w:t>
            </w:r>
          </w:p>
        </w:tc>
        <w:tc>
          <w:tcPr>
            <w:tcW w:w="311" w:type="pct"/>
            <w:shd w:val="clear" w:color="auto" w:fill="auto"/>
            <w:noWrap/>
            <w:vAlign w:val="center"/>
          </w:tcPr>
          <w:p w14:paraId="3D0E83F3" w14:textId="77777777" w:rsidR="003A20F5" w:rsidRPr="00A65F63" w:rsidRDefault="003A20F5" w:rsidP="00350AE5">
            <w:pPr>
              <w:jc w:val="center"/>
              <w:rPr>
                <w:rFonts w:eastAsia="Times New Roman"/>
                <w:color w:val="000000"/>
              </w:rPr>
            </w:pPr>
            <w:r>
              <w:rPr>
                <w:rFonts w:eastAsia="Times New Roman"/>
                <w:color w:val="000000"/>
              </w:rPr>
              <w:t>5</w:t>
            </w:r>
          </w:p>
        </w:tc>
        <w:tc>
          <w:tcPr>
            <w:tcW w:w="383" w:type="pct"/>
            <w:shd w:val="clear" w:color="auto" w:fill="auto"/>
            <w:noWrap/>
            <w:vAlign w:val="center"/>
          </w:tcPr>
          <w:p w14:paraId="70E8D7D1" w14:textId="77777777" w:rsidR="003A20F5" w:rsidRPr="00A65F63" w:rsidRDefault="003A20F5" w:rsidP="00350AE5">
            <w:pPr>
              <w:jc w:val="center"/>
              <w:rPr>
                <w:rFonts w:eastAsia="Times New Roman"/>
                <w:color w:val="000000"/>
              </w:rPr>
            </w:pPr>
            <w:r>
              <w:rPr>
                <w:rFonts w:eastAsia="Times New Roman"/>
                <w:color w:val="000000"/>
              </w:rPr>
              <w:t>17,9</w:t>
            </w:r>
          </w:p>
        </w:tc>
        <w:tc>
          <w:tcPr>
            <w:tcW w:w="627" w:type="pct"/>
            <w:vAlign w:val="center"/>
          </w:tcPr>
          <w:p w14:paraId="2FAC6543" w14:textId="77777777" w:rsidR="003A20F5" w:rsidRPr="00A65F63" w:rsidRDefault="003A20F5" w:rsidP="00350AE5">
            <w:pPr>
              <w:jc w:val="center"/>
              <w:rPr>
                <w:rFonts w:eastAsia="Times New Roman"/>
                <w:color w:val="000000"/>
              </w:rPr>
            </w:pPr>
            <w:r>
              <w:rPr>
                <w:rFonts w:eastAsia="Times New Roman"/>
                <w:color w:val="000000"/>
              </w:rPr>
              <w:t>2</w:t>
            </w:r>
          </w:p>
        </w:tc>
      </w:tr>
      <w:tr w:rsidR="003A20F5" w:rsidRPr="00A65F63" w14:paraId="578C6FB0" w14:textId="77777777" w:rsidTr="00854AF2">
        <w:trPr>
          <w:trHeight w:val="608"/>
        </w:trPr>
        <w:tc>
          <w:tcPr>
            <w:tcW w:w="1207" w:type="pct"/>
            <w:shd w:val="clear" w:color="auto" w:fill="auto"/>
            <w:noWrap/>
            <w:vAlign w:val="center"/>
          </w:tcPr>
          <w:p w14:paraId="668AEA01" w14:textId="77777777" w:rsidR="003A20F5" w:rsidRPr="008A6D17" w:rsidRDefault="003A20F5" w:rsidP="00350AE5">
            <w:pPr>
              <w:jc w:val="center"/>
            </w:pPr>
            <w:r w:rsidRPr="008A6D17">
              <w:t>СОШ № 2</w:t>
            </w:r>
          </w:p>
          <w:p w14:paraId="7A4013BB" w14:textId="77777777" w:rsidR="003A20F5" w:rsidRPr="008A6D17" w:rsidRDefault="003A20F5" w:rsidP="00350AE5">
            <w:pPr>
              <w:jc w:val="center"/>
              <w:rPr>
                <w:rFonts w:eastAsia="Times New Roman"/>
              </w:rPr>
            </w:pPr>
            <w:r w:rsidRPr="008A6D17">
              <w:t>г. Нефтегорска</w:t>
            </w:r>
          </w:p>
        </w:tc>
        <w:tc>
          <w:tcPr>
            <w:tcW w:w="433" w:type="pct"/>
            <w:shd w:val="clear" w:color="auto" w:fill="auto"/>
            <w:noWrap/>
            <w:vAlign w:val="center"/>
          </w:tcPr>
          <w:p w14:paraId="0741F84E" w14:textId="77777777" w:rsidR="003A20F5" w:rsidRPr="003F3064" w:rsidRDefault="003A20F5" w:rsidP="00350AE5">
            <w:pPr>
              <w:jc w:val="center"/>
              <w:rPr>
                <w:rFonts w:eastAsia="Times New Roman"/>
                <w:color w:val="000000"/>
              </w:rPr>
            </w:pPr>
            <w:r>
              <w:rPr>
                <w:rFonts w:eastAsia="Times New Roman"/>
                <w:color w:val="000000"/>
              </w:rPr>
              <w:t>24</w:t>
            </w:r>
          </w:p>
        </w:tc>
        <w:tc>
          <w:tcPr>
            <w:tcW w:w="257" w:type="pct"/>
            <w:shd w:val="clear" w:color="auto" w:fill="auto"/>
            <w:noWrap/>
            <w:vAlign w:val="center"/>
          </w:tcPr>
          <w:p w14:paraId="08DF761F"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7FC3360F"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7EFDE37E" w14:textId="77777777" w:rsidR="003A20F5" w:rsidRPr="00A65F63" w:rsidRDefault="003A20F5" w:rsidP="00350AE5">
            <w:pPr>
              <w:jc w:val="center"/>
              <w:rPr>
                <w:rFonts w:eastAsia="Times New Roman"/>
                <w:color w:val="000000"/>
              </w:rPr>
            </w:pPr>
            <w:r>
              <w:rPr>
                <w:rFonts w:eastAsia="Times New Roman"/>
                <w:color w:val="000000"/>
              </w:rPr>
              <w:t>8</w:t>
            </w:r>
          </w:p>
        </w:tc>
        <w:tc>
          <w:tcPr>
            <w:tcW w:w="401" w:type="pct"/>
            <w:shd w:val="clear" w:color="auto" w:fill="auto"/>
            <w:noWrap/>
            <w:vAlign w:val="center"/>
          </w:tcPr>
          <w:p w14:paraId="6D0D5753" w14:textId="77777777" w:rsidR="003A20F5" w:rsidRPr="00A65F63" w:rsidRDefault="003A20F5" w:rsidP="00350AE5">
            <w:pPr>
              <w:jc w:val="center"/>
              <w:rPr>
                <w:rFonts w:eastAsia="Times New Roman"/>
                <w:color w:val="000000"/>
              </w:rPr>
            </w:pPr>
            <w:r>
              <w:rPr>
                <w:rFonts w:eastAsia="Times New Roman"/>
                <w:color w:val="000000"/>
              </w:rPr>
              <w:t>33,3</w:t>
            </w:r>
          </w:p>
        </w:tc>
        <w:tc>
          <w:tcPr>
            <w:tcW w:w="307" w:type="pct"/>
            <w:shd w:val="clear" w:color="auto" w:fill="auto"/>
            <w:noWrap/>
            <w:vAlign w:val="center"/>
          </w:tcPr>
          <w:p w14:paraId="33DC036A" w14:textId="77777777" w:rsidR="003A20F5" w:rsidRPr="00A65F63" w:rsidRDefault="003A20F5" w:rsidP="00350AE5">
            <w:pPr>
              <w:jc w:val="center"/>
              <w:rPr>
                <w:rFonts w:eastAsia="Times New Roman"/>
                <w:color w:val="000000"/>
              </w:rPr>
            </w:pPr>
            <w:r>
              <w:rPr>
                <w:rFonts w:eastAsia="Times New Roman"/>
                <w:color w:val="000000"/>
              </w:rPr>
              <w:t>13</w:t>
            </w:r>
          </w:p>
        </w:tc>
        <w:tc>
          <w:tcPr>
            <w:tcW w:w="388" w:type="pct"/>
            <w:shd w:val="clear" w:color="auto" w:fill="auto"/>
            <w:noWrap/>
            <w:vAlign w:val="center"/>
          </w:tcPr>
          <w:p w14:paraId="1A7BC184" w14:textId="77777777" w:rsidR="003A20F5" w:rsidRPr="00A65F63" w:rsidRDefault="003A20F5" w:rsidP="00350AE5">
            <w:pPr>
              <w:jc w:val="center"/>
              <w:rPr>
                <w:rFonts w:eastAsia="Times New Roman"/>
                <w:color w:val="000000"/>
              </w:rPr>
            </w:pPr>
            <w:r>
              <w:rPr>
                <w:rFonts w:eastAsia="Times New Roman"/>
                <w:color w:val="000000"/>
              </w:rPr>
              <w:t>54,2</w:t>
            </w:r>
          </w:p>
        </w:tc>
        <w:tc>
          <w:tcPr>
            <w:tcW w:w="311" w:type="pct"/>
            <w:shd w:val="clear" w:color="auto" w:fill="auto"/>
            <w:noWrap/>
            <w:vAlign w:val="center"/>
          </w:tcPr>
          <w:p w14:paraId="18BBADC9" w14:textId="77777777" w:rsidR="003A20F5" w:rsidRPr="00A65F63" w:rsidRDefault="003A20F5" w:rsidP="00350AE5">
            <w:pPr>
              <w:jc w:val="center"/>
              <w:rPr>
                <w:rFonts w:eastAsia="Times New Roman"/>
                <w:color w:val="000000"/>
              </w:rPr>
            </w:pPr>
            <w:r>
              <w:rPr>
                <w:rFonts w:eastAsia="Times New Roman"/>
                <w:color w:val="000000"/>
              </w:rPr>
              <w:t>3</w:t>
            </w:r>
          </w:p>
        </w:tc>
        <w:tc>
          <w:tcPr>
            <w:tcW w:w="383" w:type="pct"/>
            <w:shd w:val="clear" w:color="auto" w:fill="auto"/>
            <w:noWrap/>
            <w:vAlign w:val="center"/>
          </w:tcPr>
          <w:p w14:paraId="7306C0C6" w14:textId="77777777" w:rsidR="003A20F5" w:rsidRPr="00A65F63" w:rsidRDefault="003A20F5" w:rsidP="00350AE5">
            <w:pPr>
              <w:jc w:val="center"/>
              <w:rPr>
                <w:rFonts w:eastAsia="Times New Roman"/>
                <w:color w:val="000000"/>
              </w:rPr>
            </w:pPr>
            <w:r>
              <w:rPr>
                <w:rFonts w:eastAsia="Times New Roman"/>
                <w:color w:val="000000"/>
              </w:rPr>
              <w:t>12,5</w:t>
            </w:r>
          </w:p>
        </w:tc>
        <w:tc>
          <w:tcPr>
            <w:tcW w:w="627" w:type="pct"/>
            <w:vAlign w:val="center"/>
          </w:tcPr>
          <w:p w14:paraId="651E5414" w14:textId="77777777" w:rsidR="003A20F5" w:rsidRPr="00A65F63" w:rsidRDefault="003A20F5" w:rsidP="00350AE5">
            <w:pPr>
              <w:jc w:val="center"/>
              <w:rPr>
                <w:rFonts w:eastAsia="Times New Roman"/>
                <w:color w:val="000000"/>
              </w:rPr>
            </w:pPr>
            <w:r>
              <w:rPr>
                <w:rFonts w:eastAsia="Times New Roman"/>
                <w:color w:val="000000"/>
              </w:rPr>
              <w:t>1</w:t>
            </w:r>
          </w:p>
        </w:tc>
      </w:tr>
      <w:tr w:rsidR="003A20F5" w:rsidRPr="00A65F63" w14:paraId="53FFDA2C" w14:textId="77777777" w:rsidTr="00854AF2">
        <w:trPr>
          <w:trHeight w:val="608"/>
        </w:trPr>
        <w:tc>
          <w:tcPr>
            <w:tcW w:w="1207" w:type="pct"/>
            <w:shd w:val="clear" w:color="auto" w:fill="auto"/>
            <w:noWrap/>
            <w:vAlign w:val="center"/>
          </w:tcPr>
          <w:p w14:paraId="41A58668" w14:textId="77777777" w:rsidR="003A20F5" w:rsidRPr="008A6D17" w:rsidRDefault="003A20F5" w:rsidP="00350AE5">
            <w:pPr>
              <w:jc w:val="center"/>
            </w:pPr>
            <w:r w:rsidRPr="008A6D17">
              <w:lastRenderedPageBreak/>
              <w:t>СОШ № 3</w:t>
            </w:r>
          </w:p>
          <w:p w14:paraId="06222AF6" w14:textId="77777777" w:rsidR="003A20F5" w:rsidRPr="008A6D17" w:rsidRDefault="003A20F5" w:rsidP="00350AE5">
            <w:pPr>
              <w:jc w:val="center"/>
              <w:rPr>
                <w:rFonts w:eastAsia="Times New Roman"/>
              </w:rPr>
            </w:pPr>
            <w:r w:rsidRPr="008A6D17">
              <w:t>г. Нефтегорска</w:t>
            </w:r>
          </w:p>
        </w:tc>
        <w:tc>
          <w:tcPr>
            <w:tcW w:w="433" w:type="pct"/>
            <w:shd w:val="clear" w:color="auto" w:fill="auto"/>
            <w:noWrap/>
            <w:vAlign w:val="center"/>
          </w:tcPr>
          <w:p w14:paraId="67D6D769" w14:textId="77777777" w:rsidR="003A20F5" w:rsidRPr="003F3064" w:rsidRDefault="003A20F5" w:rsidP="00350AE5">
            <w:pPr>
              <w:jc w:val="center"/>
              <w:rPr>
                <w:rFonts w:eastAsia="Times New Roman"/>
                <w:color w:val="000000"/>
              </w:rPr>
            </w:pPr>
            <w:r>
              <w:rPr>
                <w:rFonts w:eastAsia="Times New Roman"/>
                <w:color w:val="000000"/>
              </w:rPr>
              <w:t>40</w:t>
            </w:r>
          </w:p>
        </w:tc>
        <w:tc>
          <w:tcPr>
            <w:tcW w:w="257" w:type="pct"/>
            <w:shd w:val="clear" w:color="auto" w:fill="auto"/>
            <w:noWrap/>
            <w:vAlign w:val="center"/>
          </w:tcPr>
          <w:p w14:paraId="3812D241" w14:textId="77777777" w:rsidR="003A20F5" w:rsidRPr="00A65F63" w:rsidRDefault="003A20F5" w:rsidP="00350AE5">
            <w:pPr>
              <w:jc w:val="center"/>
              <w:rPr>
                <w:rFonts w:eastAsia="Times New Roman"/>
                <w:color w:val="000000"/>
              </w:rPr>
            </w:pPr>
            <w:r>
              <w:rPr>
                <w:rFonts w:eastAsia="Times New Roman"/>
                <w:color w:val="000000"/>
              </w:rPr>
              <w:t>1</w:t>
            </w:r>
          </w:p>
        </w:tc>
        <w:tc>
          <w:tcPr>
            <w:tcW w:w="343" w:type="pct"/>
            <w:shd w:val="clear" w:color="auto" w:fill="auto"/>
            <w:noWrap/>
            <w:vAlign w:val="center"/>
          </w:tcPr>
          <w:p w14:paraId="4518CBCC" w14:textId="77777777" w:rsidR="003A20F5" w:rsidRPr="00A65F63" w:rsidRDefault="003A20F5" w:rsidP="00350AE5">
            <w:pPr>
              <w:jc w:val="center"/>
              <w:rPr>
                <w:rFonts w:eastAsia="Times New Roman"/>
                <w:color w:val="000000"/>
              </w:rPr>
            </w:pPr>
            <w:r>
              <w:rPr>
                <w:rFonts w:eastAsia="Times New Roman"/>
                <w:color w:val="000000"/>
              </w:rPr>
              <w:t>2,5</w:t>
            </w:r>
          </w:p>
        </w:tc>
        <w:tc>
          <w:tcPr>
            <w:tcW w:w="343" w:type="pct"/>
            <w:shd w:val="clear" w:color="auto" w:fill="auto"/>
            <w:noWrap/>
            <w:vAlign w:val="center"/>
          </w:tcPr>
          <w:p w14:paraId="634F3630" w14:textId="77777777" w:rsidR="003A20F5" w:rsidRPr="00A65F63" w:rsidRDefault="003A20F5" w:rsidP="00350AE5">
            <w:pPr>
              <w:jc w:val="center"/>
              <w:rPr>
                <w:rFonts w:eastAsia="Times New Roman"/>
                <w:color w:val="000000"/>
              </w:rPr>
            </w:pPr>
            <w:r>
              <w:rPr>
                <w:rFonts w:eastAsia="Times New Roman"/>
                <w:color w:val="000000"/>
              </w:rPr>
              <w:t>21</w:t>
            </w:r>
          </w:p>
        </w:tc>
        <w:tc>
          <w:tcPr>
            <w:tcW w:w="401" w:type="pct"/>
            <w:shd w:val="clear" w:color="auto" w:fill="auto"/>
            <w:noWrap/>
            <w:vAlign w:val="center"/>
          </w:tcPr>
          <w:p w14:paraId="70DEAA8C" w14:textId="77777777" w:rsidR="003A20F5" w:rsidRPr="00A65F63" w:rsidRDefault="003A20F5" w:rsidP="00350AE5">
            <w:pPr>
              <w:jc w:val="center"/>
              <w:rPr>
                <w:rFonts w:eastAsia="Times New Roman"/>
                <w:color w:val="000000"/>
              </w:rPr>
            </w:pPr>
            <w:r>
              <w:rPr>
                <w:rFonts w:eastAsia="Times New Roman"/>
                <w:color w:val="000000"/>
              </w:rPr>
              <w:t>52,5</w:t>
            </w:r>
          </w:p>
        </w:tc>
        <w:tc>
          <w:tcPr>
            <w:tcW w:w="307" w:type="pct"/>
            <w:shd w:val="clear" w:color="auto" w:fill="auto"/>
            <w:noWrap/>
            <w:vAlign w:val="center"/>
          </w:tcPr>
          <w:p w14:paraId="2941B845" w14:textId="77777777" w:rsidR="003A20F5" w:rsidRPr="00A65F63" w:rsidRDefault="003A20F5" w:rsidP="00350AE5">
            <w:pPr>
              <w:jc w:val="center"/>
              <w:rPr>
                <w:rFonts w:eastAsia="Times New Roman"/>
                <w:color w:val="000000"/>
              </w:rPr>
            </w:pPr>
            <w:r>
              <w:rPr>
                <w:rFonts w:eastAsia="Times New Roman"/>
                <w:color w:val="000000"/>
              </w:rPr>
              <w:t>16</w:t>
            </w:r>
          </w:p>
        </w:tc>
        <w:tc>
          <w:tcPr>
            <w:tcW w:w="388" w:type="pct"/>
            <w:shd w:val="clear" w:color="auto" w:fill="auto"/>
            <w:noWrap/>
            <w:vAlign w:val="center"/>
          </w:tcPr>
          <w:p w14:paraId="5946E8D6" w14:textId="77777777" w:rsidR="003A20F5" w:rsidRPr="00A65F63" w:rsidRDefault="003A20F5" w:rsidP="00350AE5">
            <w:pPr>
              <w:jc w:val="center"/>
              <w:rPr>
                <w:rFonts w:eastAsia="Times New Roman"/>
                <w:color w:val="000000"/>
              </w:rPr>
            </w:pPr>
            <w:r>
              <w:rPr>
                <w:rFonts w:eastAsia="Times New Roman"/>
                <w:color w:val="000000"/>
              </w:rPr>
              <w:t>40</w:t>
            </w:r>
          </w:p>
        </w:tc>
        <w:tc>
          <w:tcPr>
            <w:tcW w:w="311" w:type="pct"/>
            <w:shd w:val="clear" w:color="auto" w:fill="auto"/>
            <w:noWrap/>
            <w:vAlign w:val="center"/>
          </w:tcPr>
          <w:p w14:paraId="105F354F" w14:textId="77777777" w:rsidR="003A20F5" w:rsidRPr="00A65F63" w:rsidRDefault="003A20F5" w:rsidP="00350AE5">
            <w:pPr>
              <w:jc w:val="center"/>
              <w:rPr>
                <w:rFonts w:eastAsia="Times New Roman"/>
                <w:color w:val="000000"/>
              </w:rPr>
            </w:pPr>
            <w:r>
              <w:rPr>
                <w:rFonts w:eastAsia="Times New Roman"/>
                <w:color w:val="000000"/>
              </w:rPr>
              <w:t>2</w:t>
            </w:r>
          </w:p>
        </w:tc>
        <w:tc>
          <w:tcPr>
            <w:tcW w:w="383" w:type="pct"/>
            <w:shd w:val="clear" w:color="auto" w:fill="auto"/>
            <w:noWrap/>
            <w:vAlign w:val="center"/>
          </w:tcPr>
          <w:p w14:paraId="2F8CC9D4" w14:textId="77777777" w:rsidR="003A20F5" w:rsidRPr="00A65F63" w:rsidRDefault="003A20F5" w:rsidP="00350AE5">
            <w:pPr>
              <w:jc w:val="center"/>
              <w:rPr>
                <w:rFonts w:eastAsia="Times New Roman"/>
                <w:color w:val="000000"/>
              </w:rPr>
            </w:pPr>
            <w:r>
              <w:rPr>
                <w:rFonts w:eastAsia="Times New Roman"/>
                <w:color w:val="000000"/>
              </w:rPr>
              <w:t>5</w:t>
            </w:r>
          </w:p>
        </w:tc>
        <w:tc>
          <w:tcPr>
            <w:tcW w:w="627" w:type="pct"/>
            <w:vAlign w:val="center"/>
          </w:tcPr>
          <w:p w14:paraId="47279159" w14:textId="77777777" w:rsidR="003A20F5" w:rsidRPr="00A65F63" w:rsidRDefault="003A20F5" w:rsidP="00350AE5">
            <w:pPr>
              <w:jc w:val="center"/>
              <w:rPr>
                <w:rFonts w:eastAsia="Times New Roman"/>
                <w:color w:val="000000"/>
              </w:rPr>
            </w:pPr>
            <w:r>
              <w:rPr>
                <w:rFonts w:eastAsia="Times New Roman"/>
                <w:color w:val="000000"/>
              </w:rPr>
              <w:t>0</w:t>
            </w:r>
          </w:p>
        </w:tc>
      </w:tr>
      <w:tr w:rsidR="003A20F5" w:rsidRPr="00A65F63" w14:paraId="14B530CD" w14:textId="77777777" w:rsidTr="00854AF2">
        <w:trPr>
          <w:trHeight w:val="573"/>
        </w:trPr>
        <w:tc>
          <w:tcPr>
            <w:tcW w:w="1207" w:type="pct"/>
            <w:shd w:val="clear" w:color="auto" w:fill="auto"/>
            <w:noWrap/>
            <w:vAlign w:val="center"/>
          </w:tcPr>
          <w:p w14:paraId="1961B7D5" w14:textId="77777777" w:rsidR="003A20F5" w:rsidRPr="008A6D17" w:rsidRDefault="003A20F5" w:rsidP="00350AE5">
            <w:pPr>
              <w:jc w:val="center"/>
              <w:rPr>
                <w:rFonts w:eastAsia="Times New Roman"/>
              </w:rPr>
            </w:pPr>
            <w:r w:rsidRPr="008A6D17">
              <w:t xml:space="preserve">СОШ </w:t>
            </w:r>
            <w:proofErr w:type="gramStart"/>
            <w:r w:rsidRPr="008A6D17">
              <w:t>с</w:t>
            </w:r>
            <w:proofErr w:type="gramEnd"/>
            <w:r w:rsidRPr="008A6D17">
              <w:t>. Богдановка</w:t>
            </w:r>
          </w:p>
        </w:tc>
        <w:tc>
          <w:tcPr>
            <w:tcW w:w="433" w:type="pct"/>
            <w:shd w:val="clear" w:color="auto" w:fill="auto"/>
            <w:noWrap/>
            <w:vAlign w:val="center"/>
          </w:tcPr>
          <w:p w14:paraId="54D624CB" w14:textId="77777777" w:rsidR="003A20F5" w:rsidRPr="003F3064" w:rsidRDefault="003A20F5" w:rsidP="00350AE5">
            <w:pPr>
              <w:jc w:val="center"/>
              <w:rPr>
                <w:rFonts w:eastAsia="Times New Roman"/>
                <w:color w:val="000000"/>
              </w:rPr>
            </w:pPr>
            <w:r>
              <w:rPr>
                <w:rFonts w:eastAsia="Times New Roman"/>
                <w:color w:val="000000"/>
              </w:rPr>
              <w:t>13</w:t>
            </w:r>
          </w:p>
        </w:tc>
        <w:tc>
          <w:tcPr>
            <w:tcW w:w="257" w:type="pct"/>
            <w:shd w:val="clear" w:color="auto" w:fill="auto"/>
            <w:noWrap/>
            <w:vAlign w:val="center"/>
          </w:tcPr>
          <w:p w14:paraId="364E655A"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7892ECDB"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3795927B" w14:textId="77777777" w:rsidR="003A20F5" w:rsidRPr="00A65F63" w:rsidRDefault="003A20F5" w:rsidP="00350AE5">
            <w:pPr>
              <w:jc w:val="center"/>
              <w:rPr>
                <w:rFonts w:eastAsia="Times New Roman"/>
                <w:color w:val="000000"/>
              </w:rPr>
            </w:pPr>
            <w:r>
              <w:rPr>
                <w:rFonts w:eastAsia="Times New Roman"/>
                <w:color w:val="000000"/>
              </w:rPr>
              <w:t>7</w:t>
            </w:r>
          </w:p>
        </w:tc>
        <w:tc>
          <w:tcPr>
            <w:tcW w:w="401" w:type="pct"/>
            <w:shd w:val="clear" w:color="auto" w:fill="auto"/>
            <w:noWrap/>
            <w:vAlign w:val="center"/>
          </w:tcPr>
          <w:p w14:paraId="00215B85" w14:textId="77777777" w:rsidR="003A20F5" w:rsidRPr="00A65F63" w:rsidRDefault="003A20F5" w:rsidP="00350AE5">
            <w:pPr>
              <w:jc w:val="center"/>
              <w:rPr>
                <w:rFonts w:eastAsia="Times New Roman"/>
                <w:color w:val="000000"/>
              </w:rPr>
            </w:pPr>
            <w:r>
              <w:rPr>
                <w:rFonts w:eastAsia="Times New Roman"/>
                <w:color w:val="000000"/>
              </w:rPr>
              <w:t>53,8</w:t>
            </w:r>
          </w:p>
        </w:tc>
        <w:tc>
          <w:tcPr>
            <w:tcW w:w="307" w:type="pct"/>
            <w:shd w:val="clear" w:color="auto" w:fill="auto"/>
            <w:noWrap/>
            <w:vAlign w:val="center"/>
          </w:tcPr>
          <w:p w14:paraId="1AC0A0D6" w14:textId="77777777" w:rsidR="003A20F5" w:rsidRPr="00A65F63" w:rsidRDefault="003A20F5" w:rsidP="00350AE5">
            <w:pPr>
              <w:jc w:val="center"/>
              <w:rPr>
                <w:rFonts w:eastAsia="Times New Roman"/>
                <w:color w:val="000000"/>
              </w:rPr>
            </w:pPr>
            <w:r>
              <w:rPr>
                <w:rFonts w:eastAsia="Times New Roman"/>
                <w:color w:val="000000"/>
              </w:rPr>
              <w:t>4</w:t>
            </w:r>
          </w:p>
        </w:tc>
        <w:tc>
          <w:tcPr>
            <w:tcW w:w="388" w:type="pct"/>
            <w:shd w:val="clear" w:color="auto" w:fill="auto"/>
            <w:noWrap/>
            <w:vAlign w:val="center"/>
          </w:tcPr>
          <w:p w14:paraId="6AE6E8F7" w14:textId="77777777" w:rsidR="003A20F5" w:rsidRPr="00A65F63" w:rsidRDefault="003A20F5" w:rsidP="00350AE5">
            <w:pPr>
              <w:jc w:val="center"/>
              <w:rPr>
                <w:rFonts w:eastAsia="Times New Roman"/>
                <w:color w:val="000000"/>
              </w:rPr>
            </w:pPr>
            <w:r>
              <w:rPr>
                <w:rFonts w:eastAsia="Times New Roman"/>
                <w:color w:val="000000"/>
              </w:rPr>
              <w:t>30,8</w:t>
            </w:r>
          </w:p>
        </w:tc>
        <w:tc>
          <w:tcPr>
            <w:tcW w:w="311" w:type="pct"/>
            <w:shd w:val="clear" w:color="auto" w:fill="auto"/>
            <w:noWrap/>
            <w:vAlign w:val="center"/>
          </w:tcPr>
          <w:p w14:paraId="37842EF0" w14:textId="77777777" w:rsidR="003A20F5" w:rsidRPr="00A65F63" w:rsidRDefault="003A20F5" w:rsidP="00350AE5">
            <w:pPr>
              <w:jc w:val="center"/>
              <w:rPr>
                <w:rFonts w:eastAsia="Times New Roman"/>
                <w:color w:val="000000"/>
              </w:rPr>
            </w:pPr>
            <w:r>
              <w:rPr>
                <w:rFonts w:eastAsia="Times New Roman"/>
                <w:color w:val="000000"/>
              </w:rPr>
              <w:t>2</w:t>
            </w:r>
          </w:p>
        </w:tc>
        <w:tc>
          <w:tcPr>
            <w:tcW w:w="383" w:type="pct"/>
            <w:shd w:val="clear" w:color="auto" w:fill="auto"/>
            <w:noWrap/>
            <w:vAlign w:val="center"/>
          </w:tcPr>
          <w:p w14:paraId="6509738B" w14:textId="77777777" w:rsidR="003A20F5" w:rsidRPr="00A65F63" w:rsidRDefault="003A20F5" w:rsidP="00350AE5">
            <w:pPr>
              <w:jc w:val="center"/>
              <w:rPr>
                <w:rFonts w:eastAsia="Times New Roman"/>
                <w:color w:val="000000"/>
              </w:rPr>
            </w:pPr>
            <w:r>
              <w:rPr>
                <w:rFonts w:eastAsia="Times New Roman"/>
                <w:color w:val="000000"/>
              </w:rPr>
              <w:t>15,4</w:t>
            </w:r>
          </w:p>
        </w:tc>
        <w:tc>
          <w:tcPr>
            <w:tcW w:w="627" w:type="pct"/>
            <w:vAlign w:val="center"/>
          </w:tcPr>
          <w:p w14:paraId="36A28AD7" w14:textId="77777777" w:rsidR="003A20F5" w:rsidRPr="00A65F63" w:rsidRDefault="003A20F5" w:rsidP="00350AE5">
            <w:pPr>
              <w:jc w:val="center"/>
              <w:rPr>
                <w:rFonts w:eastAsia="Times New Roman"/>
                <w:color w:val="000000"/>
              </w:rPr>
            </w:pPr>
            <w:r>
              <w:rPr>
                <w:rFonts w:eastAsia="Times New Roman"/>
                <w:color w:val="000000"/>
              </w:rPr>
              <w:t>0</w:t>
            </w:r>
          </w:p>
        </w:tc>
      </w:tr>
      <w:tr w:rsidR="003A20F5" w:rsidRPr="00A65F63" w14:paraId="370A1D6D" w14:textId="77777777" w:rsidTr="00854AF2">
        <w:trPr>
          <w:trHeight w:val="565"/>
        </w:trPr>
        <w:tc>
          <w:tcPr>
            <w:tcW w:w="1207" w:type="pct"/>
            <w:shd w:val="clear" w:color="auto" w:fill="auto"/>
            <w:noWrap/>
            <w:vAlign w:val="center"/>
          </w:tcPr>
          <w:p w14:paraId="061DE205" w14:textId="77777777" w:rsidR="003A20F5" w:rsidRPr="008A6D17" w:rsidRDefault="003A20F5" w:rsidP="00350AE5">
            <w:pPr>
              <w:jc w:val="center"/>
              <w:rPr>
                <w:rFonts w:eastAsia="Times New Roman"/>
              </w:rPr>
            </w:pPr>
            <w:r w:rsidRPr="008A6D17">
              <w:t xml:space="preserve">СОШ </w:t>
            </w:r>
            <w:proofErr w:type="gramStart"/>
            <w:r w:rsidRPr="008A6D17">
              <w:t>с</w:t>
            </w:r>
            <w:proofErr w:type="gramEnd"/>
            <w:r w:rsidRPr="008A6D17">
              <w:t>. Дмитриевка</w:t>
            </w:r>
          </w:p>
        </w:tc>
        <w:tc>
          <w:tcPr>
            <w:tcW w:w="433" w:type="pct"/>
            <w:shd w:val="clear" w:color="auto" w:fill="auto"/>
            <w:noWrap/>
            <w:vAlign w:val="center"/>
          </w:tcPr>
          <w:p w14:paraId="4374A079" w14:textId="77777777" w:rsidR="003A20F5" w:rsidRPr="003F3064" w:rsidRDefault="003A20F5" w:rsidP="00350AE5">
            <w:pPr>
              <w:jc w:val="center"/>
              <w:rPr>
                <w:rFonts w:eastAsia="Times New Roman"/>
                <w:color w:val="000000"/>
              </w:rPr>
            </w:pPr>
            <w:r>
              <w:rPr>
                <w:rFonts w:eastAsia="Times New Roman"/>
                <w:color w:val="000000"/>
              </w:rPr>
              <w:t>6</w:t>
            </w:r>
          </w:p>
        </w:tc>
        <w:tc>
          <w:tcPr>
            <w:tcW w:w="257" w:type="pct"/>
            <w:shd w:val="clear" w:color="auto" w:fill="auto"/>
            <w:noWrap/>
            <w:vAlign w:val="center"/>
          </w:tcPr>
          <w:p w14:paraId="6C3D26CF"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0106BFC6"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7AF7CA0B" w14:textId="77777777" w:rsidR="003A20F5" w:rsidRPr="00A65F63" w:rsidRDefault="003A20F5" w:rsidP="00350AE5">
            <w:pPr>
              <w:jc w:val="center"/>
              <w:rPr>
                <w:rFonts w:eastAsia="Times New Roman"/>
                <w:color w:val="000000"/>
              </w:rPr>
            </w:pPr>
            <w:r>
              <w:rPr>
                <w:rFonts w:eastAsia="Times New Roman"/>
                <w:color w:val="000000"/>
              </w:rPr>
              <w:t>3</w:t>
            </w:r>
          </w:p>
        </w:tc>
        <w:tc>
          <w:tcPr>
            <w:tcW w:w="401" w:type="pct"/>
            <w:shd w:val="clear" w:color="auto" w:fill="auto"/>
            <w:noWrap/>
            <w:vAlign w:val="center"/>
          </w:tcPr>
          <w:p w14:paraId="0F0F1444" w14:textId="77777777" w:rsidR="003A20F5" w:rsidRPr="00A65F63" w:rsidRDefault="003A20F5" w:rsidP="00350AE5">
            <w:pPr>
              <w:jc w:val="center"/>
              <w:rPr>
                <w:rFonts w:eastAsia="Times New Roman"/>
                <w:color w:val="000000"/>
              </w:rPr>
            </w:pPr>
            <w:r>
              <w:rPr>
                <w:rFonts w:eastAsia="Times New Roman"/>
                <w:color w:val="000000"/>
              </w:rPr>
              <w:t>50</w:t>
            </w:r>
          </w:p>
        </w:tc>
        <w:tc>
          <w:tcPr>
            <w:tcW w:w="307" w:type="pct"/>
            <w:shd w:val="clear" w:color="auto" w:fill="auto"/>
            <w:noWrap/>
            <w:vAlign w:val="center"/>
          </w:tcPr>
          <w:p w14:paraId="508934EA" w14:textId="77777777" w:rsidR="003A20F5" w:rsidRPr="00A65F63" w:rsidRDefault="003A20F5" w:rsidP="00350AE5">
            <w:pPr>
              <w:jc w:val="center"/>
              <w:rPr>
                <w:rFonts w:eastAsia="Times New Roman"/>
                <w:color w:val="000000"/>
              </w:rPr>
            </w:pPr>
            <w:r>
              <w:rPr>
                <w:rFonts w:eastAsia="Times New Roman"/>
                <w:color w:val="000000"/>
              </w:rPr>
              <w:t>3</w:t>
            </w:r>
          </w:p>
        </w:tc>
        <w:tc>
          <w:tcPr>
            <w:tcW w:w="388" w:type="pct"/>
            <w:shd w:val="clear" w:color="auto" w:fill="auto"/>
            <w:noWrap/>
            <w:vAlign w:val="center"/>
          </w:tcPr>
          <w:p w14:paraId="3ABFE866" w14:textId="77777777" w:rsidR="003A20F5" w:rsidRPr="00A65F63" w:rsidRDefault="003A20F5" w:rsidP="00350AE5">
            <w:pPr>
              <w:jc w:val="center"/>
              <w:rPr>
                <w:rFonts w:eastAsia="Times New Roman"/>
                <w:color w:val="000000"/>
              </w:rPr>
            </w:pPr>
            <w:r>
              <w:rPr>
                <w:rFonts w:eastAsia="Times New Roman"/>
                <w:color w:val="000000"/>
              </w:rPr>
              <w:t>50</w:t>
            </w:r>
          </w:p>
        </w:tc>
        <w:tc>
          <w:tcPr>
            <w:tcW w:w="311" w:type="pct"/>
            <w:shd w:val="clear" w:color="auto" w:fill="auto"/>
            <w:noWrap/>
            <w:vAlign w:val="center"/>
          </w:tcPr>
          <w:p w14:paraId="6F436067" w14:textId="77777777" w:rsidR="003A20F5" w:rsidRPr="00A65F63" w:rsidRDefault="003A20F5" w:rsidP="00350AE5">
            <w:pPr>
              <w:jc w:val="center"/>
              <w:rPr>
                <w:rFonts w:eastAsia="Times New Roman"/>
                <w:color w:val="000000"/>
              </w:rPr>
            </w:pPr>
            <w:r>
              <w:rPr>
                <w:rFonts w:eastAsia="Times New Roman"/>
                <w:color w:val="000000"/>
              </w:rPr>
              <w:t>0</w:t>
            </w:r>
          </w:p>
        </w:tc>
        <w:tc>
          <w:tcPr>
            <w:tcW w:w="383" w:type="pct"/>
            <w:shd w:val="clear" w:color="auto" w:fill="auto"/>
            <w:noWrap/>
            <w:vAlign w:val="center"/>
          </w:tcPr>
          <w:p w14:paraId="06D636F9" w14:textId="77777777" w:rsidR="003A20F5" w:rsidRPr="00A65F63" w:rsidRDefault="003A20F5" w:rsidP="00350AE5">
            <w:pPr>
              <w:jc w:val="center"/>
              <w:rPr>
                <w:rFonts w:eastAsia="Times New Roman"/>
                <w:color w:val="000000"/>
              </w:rPr>
            </w:pPr>
            <w:r>
              <w:rPr>
                <w:rFonts w:eastAsia="Times New Roman"/>
                <w:color w:val="000000"/>
              </w:rPr>
              <w:t>0</w:t>
            </w:r>
          </w:p>
        </w:tc>
        <w:tc>
          <w:tcPr>
            <w:tcW w:w="627" w:type="pct"/>
            <w:vAlign w:val="center"/>
          </w:tcPr>
          <w:p w14:paraId="6307A321" w14:textId="77777777" w:rsidR="003A20F5" w:rsidRPr="00A65F63" w:rsidRDefault="003A20F5" w:rsidP="00350AE5">
            <w:pPr>
              <w:jc w:val="center"/>
              <w:rPr>
                <w:rFonts w:eastAsia="Times New Roman"/>
                <w:color w:val="000000"/>
              </w:rPr>
            </w:pPr>
            <w:r>
              <w:rPr>
                <w:rFonts w:eastAsia="Times New Roman"/>
                <w:color w:val="000000"/>
              </w:rPr>
              <w:t>0</w:t>
            </w:r>
          </w:p>
        </w:tc>
      </w:tr>
      <w:tr w:rsidR="003A20F5" w:rsidRPr="00A65F63" w14:paraId="7476E179" w14:textId="77777777" w:rsidTr="00854AF2">
        <w:trPr>
          <w:trHeight w:val="571"/>
        </w:trPr>
        <w:tc>
          <w:tcPr>
            <w:tcW w:w="1207" w:type="pct"/>
            <w:shd w:val="clear" w:color="auto" w:fill="auto"/>
            <w:noWrap/>
            <w:vAlign w:val="center"/>
          </w:tcPr>
          <w:p w14:paraId="1A17C2C8" w14:textId="77777777" w:rsidR="003A20F5" w:rsidRPr="008A6D17" w:rsidRDefault="003A20F5" w:rsidP="00350AE5">
            <w:pPr>
              <w:jc w:val="center"/>
              <w:rPr>
                <w:rFonts w:eastAsia="Times New Roman"/>
              </w:rPr>
            </w:pPr>
            <w:r w:rsidRPr="008A6D17">
              <w:t xml:space="preserve">СОШ </w:t>
            </w:r>
            <w:proofErr w:type="gramStart"/>
            <w:r w:rsidRPr="008A6D17">
              <w:t>с</w:t>
            </w:r>
            <w:proofErr w:type="gramEnd"/>
            <w:r w:rsidRPr="008A6D17">
              <w:t>. Зуевка</w:t>
            </w:r>
          </w:p>
        </w:tc>
        <w:tc>
          <w:tcPr>
            <w:tcW w:w="433" w:type="pct"/>
            <w:shd w:val="clear" w:color="auto" w:fill="auto"/>
            <w:noWrap/>
            <w:vAlign w:val="center"/>
          </w:tcPr>
          <w:p w14:paraId="1C982084" w14:textId="77777777" w:rsidR="003A20F5" w:rsidRPr="003F3064" w:rsidRDefault="003A20F5" w:rsidP="00350AE5">
            <w:pPr>
              <w:jc w:val="center"/>
              <w:rPr>
                <w:rFonts w:eastAsia="Times New Roman"/>
                <w:color w:val="000000"/>
              </w:rPr>
            </w:pPr>
            <w:r>
              <w:rPr>
                <w:rFonts w:eastAsia="Times New Roman"/>
                <w:color w:val="000000"/>
              </w:rPr>
              <w:t>4</w:t>
            </w:r>
          </w:p>
        </w:tc>
        <w:tc>
          <w:tcPr>
            <w:tcW w:w="257" w:type="pct"/>
            <w:shd w:val="clear" w:color="auto" w:fill="auto"/>
            <w:noWrap/>
            <w:vAlign w:val="center"/>
          </w:tcPr>
          <w:p w14:paraId="132421BA"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6C2E91C4"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519B0B0E" w14:textId="77777777" w:rsidR="003A20F5" w:rsidRPr="00A65F63" w:rsidRDefault="003A20F5" w:rsidP="00350AE5">
            <w:pPr>
              <w:jc w:val="center"/>
              <w:rPr>
                <w:rFonts w:eastAsia="Times New Roman"/>
                <w:color w:val="000000"/>
              </w:rPr>
            </w:pPr>
            <w:r>
              <w:rPr>
                <w:rFonts w:eastAsia="Times New Roman"/>
                <w:color w:val="000000"/>
              </w:rPr>
              <w:t>0</w:t>
            </w:r>
          </w:p>
        </w:tc>
        <w:tc>
          <w:tcPr>
            <w:tcW w:w="401" w:type="pct"/>
            <w:shd w:val="clear" w:color="auto" w:fill="auto"/>
            <w:noWrap/>
            <w:vAlign w:val="center"/>
          </w:tcPr>
          <w:p w14:paraId="440405DB" w14:textId="77777777" w:rsidR="003A20F5" w:rsidRPr="00A65F63" w:rsidRDefault="003A20F5" w:rsidP="00350AE5">
            <w:pPr>
              <w:jc w:val="center"/>
              <w:rPr>
                <w:rFonts w:eastAsia="Times New Roman"/>
                <w:color w:val="000000"/>
              </w:rPr>
            </w:pPr>
            <w:r>
              <w:rPr>
                <w:rFonts w:eastAsia="Times New Roman"/>
                <w:color w:val="000000"/>
              </w:rPr>
              <w:t>0</w:t>
            </w:r>
          </w:p>
        </w:tc>
        <w:tc>
          <w:tcPr>
            <w:tcW w:w="307" w:type="pct"/>
            <w:shd w:val="clear" w:color="auto" w:fill="auto"/>
            <w:noWrap/>
            <w:vAlign w:val="center"/>
          </w:tcPr>
          <w:p w14:paraId="6961805E" w14:textId="77777777" w:rsidR="003A20F5" w:rsidRPr="00A65F63" w:rsidRDefault="003A20F5" w:rsidP="00350AE5">
            <w:pPr>
              <w:jc w:val="center"/>
              <w:rPr>
                <w:rFonts w:eastAsia="Times New Roman"/>
                <w:color w:val="000000"/>
              </w:rPr>
            </w:pPr>
            <w:r>
              <w:rPr>
                <w:rFonts w:eastAsia="Times New Roman"/>
                <w:color w:val="000000"/>
              </w:rPr>
              <w:t>2</w:t>
            </w:r>
          </w:p>
        </w:tc>
        <w:tc>
          <w:tcPr>
            <w:tcW w:w="388" w:type="pct"/>
            <w:shd w:val="clear" w:color="auto" w:fill="auto"/>
            <w:noWrap/>
            <w:vAlign w:val="center"/>
          </w:tcPr>
          <w:p w14:paraId="5C867FDF" w14:textId="77777777" w:rsidR="003A20F5" w:rsidRPr="00A65F63" w:rsidRDefault="003A20F5" w:rsidP="00350AE5">
            <w:pPr>
              <w:jc w:val="center"/>
              <w:rPr>
                <w:rFonts w:eastAsia="Times New Roman"/>
                <w:color w:val="000000"/>
              </w:rPr>
            </w:pPr>
            <w:r>
              <w:rPr>
                <w:rFonts w:eastAsia="Times New Roman"/>
                <w:color w:val="000000"/>
              </w:rPr>
              <w:t>50</w:t>
            </w:r>
          </w:p>
        </w:tc>
        <w:tc>
          <w:tcPr>
            <w:tcW w:w="311" w:type="pct"/>
            <w:shd w:val="clear" w:color="auto" w:fill="auto"/>
            <w:noWrap/>
            <w:vAlign w:val="center"/>
          </w:tcPr>
          <w:p w14:paraId="2EE4732B" w14:textId="77777777" w:rsidR="003A20F5" w:rsidRPr="00A65F63" w:rsidRDefault="003A20F5" w:rsidP="00350AE5">
            <w:pPr>
              <w:jc w:val="center"/>
              <w:rPr>
                <w:rFonts w:eastAsia="Times New Roman"/>
                <w:color w:val="000000"/>
              </w:rPr>
            </w:pPr>
            <w:r>
              <w:rPr>
                <w:rFonts w:eastAsia="Times New Roman"/>
                <w:color w:val="000000"/>
              </w:rPr>
              <w:t>2</w:t>
            </w:r>
          </w:p>
        </w:tc>
        <w:tc>
          <w:tcPr>
            <w:tcW w:w="383" w:type="pct"/>
            <w:shd w:val="clear" w:color="auto" w:fill="auto"/>
            <w:noWrap/>
            <w:vAlign w:val="center"/>
          </w:tcPr>
          <w:p w14:paraId="0D22F458" w14:textId="77777777" w:rsidR="003A20F5" w:rsidRPr="00A65F63" w:rsidRDefault="003A20F5" w:rsidP="00350AE5">
            <w:pPr>
              <w:jc w:val="center"/>
              <w:rPr>
                <w:rFonts w:eastAsia="Times New Roman"/>
                <w:color w:val="000000"/>
              </w:rPr>
            </w:pPr>
            <w:r>
              <w:rPr>
                <w:rFonts w:eastAsia="Times New Roman"/>
                <w:color w:val="000000"/>
              </w:rPr>
              <w:t>50</w:t>
            </w:r>
          </w:p>
        </w:tc>
        <w:tc>
          <w:tcPr>
            <w:tcW w:w="627" w:type="pct"/>
            <w:vAlign w:val="center"/>
          </w:tcPr>
          <w:p w14:paraId="11047E88" w14:textId="77777777" w:rsidR="003A20F5" w:rsidRPr="00A65F63" w:rsidRDefault="003A20F5" w:rsidP="00350AE5">
            <w:pPr>
              <w:jc w:val="center"/>
              <w:rPr>
                <w:rFonts w:eastAsia="Times New Roman"/>
                <w:color w:val="000000"/>
              </w:rPr>
            </w:pPr>
            <w:r>
              <w:rPr>
                <w:rFonts w:eastAsia="Times New Roman"/>
                <w:color w:val="000000"/>
              </w:rPr>
              <w:t>0</w:t>
            </w:r>
          </w:p>
        </w:tc>
      </w:tr>
      <w:tr w:rsidR="003A20F5" w:rsidRPr="00A65F63" w14:paraId="40E4B70A" w14:textId="77777777" w:rsidTr="00854AF2">
        <w:trPr>
          <w:trHeight w:val="537"/>
        </w:trPr>
        <w:tc>
          <w:tcPr>
            <w:tcW w:w="1207" w:type="pct"/>
            <w:shd w:val="clear" w:color="auto" w:fill="auto"/>
            <w:noWrap/>
            <w:vAlign w:val="center"/>
          </w:tcPr>
          <w:p w14:paraId="0FB4D665" w14:textId="77777777" w:rsidR="003A20F5" w:rsidRPr="008A6D17" w:rsidRDefault="003A20F5" w:rsidP="00350AE5">
            <w:pPr>
              <w:jc w:val="center"/>
              <w:rPr>
                <w:rFonts w:eastAsia="Times New Roman"/>
              </w:rPr>
            </w:pPr>
            <w:r>
              <w:t>0</w:t>
            </w:r>
            <w:r w:rsidRPr="008A6D17">
              <w:t xml:space="preserve">СОШ </w:t>
            </w:r>
            <w:proofErr w:type="gramStart"/>
            <w:r w:rsidRPr="008A6D17">
              <w:t>с</w:t>
            </w:r>
            <w:proofErr w:type="gramEnd"/>
            <w:r w:rsidRPr="008A6D17">
              <w:t>. Утевка</w:t>
            </w:r>
          </w:p>
        </w:tc>
        <w:tc>
          <w:tcPr>
            <w:tcW w:w="433" w:type="pct"/>
            <w:shd w:val="clear" w:color="auto" w:fill="auto"/>
            <w:noWrap/>
            <w:vAlign w:val="center"/>
          </w:tcPr>
          <w:p w14:paraId="2791A8D9" w14:textId="77777777" w:rsidR="003A20F5" w:rsidRPr="003F3064" w:rsidRDefault="003A20F5" w:rsidP="00350AE5">
            <w:pPr>
              <w:jc w:val="center"/>
              <w:rPr>
                <w:rFonts w:eastAsia="Times New Roman"/>
                <w:color w:val="000000"/>
              </w:rPr>
            </w:pPr>
            <w:r>
              <w:rPr>
                <w:rFonts w:eastAsia="Times New Roman"/>
                <w:color w:val="000000"/>
              </w:rPr>
              <w:t>9</w:t>
            </w:r>
          </w:p>
        </w:tc>
        <w:tc>
          <w:tcPr>
            <w:tcW w:w="257" w:type="pct"/>
            <w:shd w:val="clear" w:color="auto" w:fill="auto"/>
            <w:noWrap/>
            <w:vAlign w:val="center"/>
          </w:tcPr>
          <w:p w14:paraId="1A07639A"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2884CB76"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097E3068" w14:textId="77777777" w:rsidR="003A20F5" w:rsidRPr="00A65F63" w:rsidRDefault="003A20F5" w:rsidP="00350AE5">
            <w:pPr>
              <w:jc w:val="center"/>
              <w:rPr>
                <w:rFonts w:eastAsia="Times New Roman"/>
                <w:color w:val="000000"/>
              </w:rPr>
            </w:pPr>
            <w:r>
              <w:rPr>
                <w:rFonts w:eastAsia="Times New Roman"/>
                <w:color w:val="000000"/>
              </w:rPr>
              <w:t>6</w:t>
            </w:r>
          </w:p>
        </w:tc>
        <w:tc>
          <w:tcPr>
            <w:tcW w:w="401" w:type="pct"/>
            <w:shd w:val="clear" w:color="auto" w:fill="auto"/>
            <w:noWrap/>
            <w:vAlign w:val="center"/>
          </w:tcPr>
          <w:p w14:paraId="4913C4A5" w14:textId="77777777" w:rsidR="003A20F5" w:rsidRPr="00A65F63" w:rsidRDefault="003A20F5" w:rsidP="00350AE5">
            <w:pPr>
              <w:jc w:val="center"/>
              <w:rPr>
                <w:rFonts w:eastAsia="Times New Roman"/>
                <w:color w:val="000000"/>
              </w:rPr>
            </w:pPr>
            <w:r>
              <w:rPr>
                <w:rFonts w:eastAsia="Times New Roman"/>
                <w:color w:val="000000"/>
              </w:rPr>
              <w:t>66,7</w:t>
            </w:r>
          </w:p>
        </w:tc>
        <w:tc>
          <w:tcPr>
            <w:tcW w:w="307" w:type="pct"/>
            <w:shd w:val="clear" w:color="auto" w:fill="auto"/>
            <w:noWrap/>
            <w:vAlign w:val="center"/>
          </w:tcPr>
          <w:p w14:paraId="166BD6FE" w14:textId="77777777" w:rsidR="003A20F5" w:rsidRPr="00A65F63" w:rsidRDefault="003A20F5" w:rsidP="00350AE5">
            <w:pPr>
              <w:jc w:val="center"/>
              <w:rPr>
                <w:rFonts w:eastAsia="Times New Roman"/>
                <w:color w:val="000000"/>
              </w:rPr>
            </w:pPr>
            <w:r>
              <w:rPr>
                <w:rFonts w:eastAsia="Times New Roman"/>
                <w:color w:val="000000"/>
              </w:rPr>
              <w:t>3</w:t>
            </w:r>
          </w:p>
        </w:tc>
        <w:tc>
          <w:tcPr>
            <w:tcW w:w="388" w:type="pct"/>
            <w:shd w:val="clear" w:color="auto" w:fill="auto"/>
            <w:noWrap/>
            <w:vAlign w:val="center"/>
          </w:tcPr>
          <w:p w14:paraId="42239B13" w14:textId="77777777" w:rsidR="003A20F5" w:rsidRPr="00A65F63" w:rsidRDefault="003A20F5" w:rsidP="00350AE5">
            <w:pPr>
              <w:jc w:val="center"/>
              <w:rPr>
                <w:rFonts w:eastAsia="Times New Roman"/>
                <w:color w:val="000000"/>
              </w:rPr>
            </w:pPr>
            <w:r>
              <w:rPr>
                <w:rFonts w:eastAsia="Times New Roman"/>
                <w:color w:val="000000"/>
              </w:rPr>
              <w:t>33,3</w:t>
            </w:r>
          </w:p>
        </w:tc>
        <w:tc>
          <w:tcPr>
            <w:tcW w:w="311" w:type="pct"/>
            <w:shd w:val="clear" w:color="auto" w:fill="auto"/>
            <w:noWrap/>
            <w:vAlign w:val="center"/>
          </w:tcPr>
          <w:p w14:paraId="6B0108B5" w14:textId="77777777" w:rsidR="003A20F5" w:rsidRPr="00A65F63" w:rsidRDefault="003A20F5" w:rsidP="00350AE5">
            <w:pPr>
              <w:jc w:val="center"/>
              <w:rPr>
                <w:rFonts w:eastAsia="Times New Roman"/>
                <w:color w:val="000000"/>
              </w:rPr>
            </w:pPr>
            <w:r>
              <w:rPr>
                <w:rFonts w:eastAsia="Times New Roman"/>
                <w:color w:val="000000"/>
              </w:rPr>
              <w:t>0</w:t>
            </w:r>
          </w:p>
        </w:tc>
        <w:tc>
          <w:tcPr>
            <w:tcW w:w="383" w:type="pct"/>
            <w:shd w:val="clear" w:color="auto" w:fill="auto"/>
            <w:noWrap/>
            <w:vAlign w:val="center"/>
          </w:tcPr>
          <w:p w14:paraId="21B7FBAC" w14:textId="77777777" w:rsidR="003A20F5" w:rsidRPr="00A65F63" w:rsidRDefault="003A20F5" w:rsidP="00350AE5">
            <w:pPr>
              <w:jc w:val="center"/>
              <w:rPr>
                <w:rFonts w:eastAsia="Times New Roman"/>
                <w:color w:val="000000"/>
              </w:rPr>
            </w:pPr>
            <w:r>
              <w:rPr>
                <w:rFonts w:eastAsia="Times New Roman"/>
                <w:color w:val="000000"/>
              </w:rPr>
              <w:t>0</w:t>
            </w:r>
          </w:p>
        </w:tc>
        <w:tc>
          <w:tcPr>
            <w:tcW w:w="627" w:type="pct"/>
            <w:vAlign w:val="center"/>
          </w:tcPr>
          <w:p w14:paraId="2A3EA8F6" w14:textId="77777777" w:rsidR="003A20F5" w:rsidRPr="00A65F63" w:rsidRDefault="003A20F5" w:rsidP="00350AE5">
            <w:pPr>
              <w:jc w:val="center"/>
              <w:rPr>
                <w:rFonts w:eastAsia="Times New Roman"/>
                <w:color w:val="000000"/>
              </w:rPr>
            </w:pPr>
            <w:r>
              <w:rPr>
                <w:rFonts w:eastAsia="Times New Roman"/>
                <w:color w:val="000000"/>
              </w:rPr>
              <w:t>0</w:t>
            </w:r>
          </w:p>
        </w:tc>
      </w:tr>
      <w:tr w:rsidR="003A20F5" w:rsidRPr="00A65F63" w14:paraId="176CE5C9" w14:textId="77777777" w:rsidTr="00854AF2">
        <w:trPr>
          <w:trHeight w:val="559"/>
        </w:trPr>
        <w:tc>
          <w:tcPr>
            <w:tcW w:w="1207" w:type="pct"/>
            <w:shd w:val="clear" w:color="auto" w:fill="auto"/>
            <w:noWrap/>
            <w:vAlign w:val="center"/>
          </w:tcPr>
          <w:p w14:paraId="214ED406" w14:textId="77777777" w:rsidR="003A20F5" w:rsidRPr="008A6D17" w:rsidRDefault="003A20F5" w:rsidP="00350AE5">
            <w:pPr>
              <w:jc w:val="center"/>
              <w:rPr>
                <w:rFonts w:eastAsia="Times New Roman"/>
              </w:rPr>
            </w:pPr>
            <w:r w:rsidRPr="008A6D17">
              <w:t xml:space="preserve">ООШ </w:t>
            </w:r>
            <w:proofErr w:type="gramStart"/>
            <w:r w:rsidRPr="008A6D17">
              <w:t>с</w:t>
            </w:r>
            <w:proofErr w:type="gramEnd"/>
            <w:r w:rsidRPr="008A6D17">
              <w:t>. Покровка</w:t>
            </w:r>
          </w:p>
        </w:tc>
        <w:tc>
          <w:tcPr>
            <w:tcW w:w="433" w:type="pct"/>
            <w:shd w:val="clear" w:color="auto" w:fill="auto"/>
            <w:noWrap/>
            <w:vAlign w:val="center"/>
          </w:tcPr>
          <w:p w14:paraId="6828B867" w14:textId="77777777" w:rsidR="003A20F5" w:rsidRPr="003F3064" w:rsidRDefault="003A20F5" w:rsidP="00350AE5">
            <w:pPr>
              <w:jc w:val="center"/>
              <w:rPr>
                <w:rFonts w:eastAsia="Times New Roman"/>
                <w:color w:val="000000"/>
              </w:rPr>
            </w:pPr>
            <w:r>
              <w:rPr>
                <w:rFonts w:eastAsia="Times New Roman"/>
                <w:color w:val="000000"/>
              </w:rPr>
              <w:t>1</w:t>
            </w:r>
          </w:p>
        </w:tc>
        <w:tc>
          <w:tcPr>
            <w:tcW w:w="257" w:type="pct"/>
            <w:shd w:val="clear" w:color="auto" w:fill="auto"/>
            <w:noWrap/>
            <w:vAlign w:val="center"/>
          </w:tcPr>
          <w:p w14:paraId="7D373988"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4AA708BF"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0507686C" w14:textId="77777777" w:rsidR="003A20F5" w:rsidRPr="00A65F63" w:rsidRDefault="003A20F5" w:rsidP="00350AE5">
            <w:pPr>
              <w:jc w:val="center"/>
              <w:rPr>
                <w:rFonts w:eastAsia="Times New Roman"/>
                <w:color w:val="000000"/>
              </w:rPr>
            </w:pPr>
            <w:r>
              <w:rPr>
                <w:rFonts w:eastAsia="Times New Roman"/>
                <w:color w:val="000000"/>
              </w:rPr>
              <w:t>0</w:t>
            </w:r>
          </w:p>
        </w:tc>
        <w:tc>
          <w:tcPr>
            <w:tcW w:w="401" w:type="pct"/>
            <w:shd w:val="clear" w:color="auto" w:fill="auto"/>
            <w:noWrap/>
            <w:vAlign w:val="center"/>
          </w:tcPr>
          <w:p w14:paraId="083DB355" w14:textId="77777777" w:rsidR="003A20F5" w:rsidRPr="00A65F63" w:rsidRDefault="003A20F5" w:rsidP="00350AE5">
            <w:pPr>
              <w:jc w:val="center"/>
              <w:rPr>
                <w:rFonts w:eastAsia="Times New Roman"/>
                <w:color w:val="000000"/>
              </w:rPr>
            </w:pPr>
            <w:r>
              <w:rPr>
                <w:rFonts w:eastAsia="Times New Roman"/>
                <w:color w:val="000000"/>
              </w:rPr>
              <w:t>0</w:t>
            </w:r>
          </w:p>
        </w:tc>
        <w:tc>
          <w:tcPr>
            <w:tcW w:w="307" w:type="pct"/>
            <w:shd w:val="clear" w:color="auto" w:fill="auto"/>
            <w:noWrap/>
            <w:vAlign w:val="center"/>
          </w:tcPr>
          <w:p w14:paraId="42156AEB" w14:textId="77777777" w:rsidR="003A20F5" w:rsidRPr="00A65F63" w:rsidRDefault="003A20F5" w:rsidP="00350AE5">
            <w:pPr>
              <w:jc w:val="center"/>
              <w:rPr>
                <w:rFonts w:eastAsia="Times New Roman"/>
                <w:color w:val="000000"/>
              </w:rPr>
            </w:pPr>
            <w:r>
              <w:rPr>
                <w:rFonts w:eastAsia="Times New Roman"/>
                <w:color w:val="000000"/>
              </w:rPr>
              <w:t>1</w:t>
            </w:r>
          </w:p>
        </w:tc>
        <w:tc>
          <w:tcPr>
            <w:tcW w:w="388" w:type="pct"/>
            <w:shd w:val="clear" w:color="auto" w:fill="auto"/>
            <w:noWrap/>
            <w:vAlign w:val="center"/>
          </w:tcPr>
          <w:p w14:paraId="4AB38533" w14:textId="77777777" w:rsidR="003A20F5" w:rsidRPr="00A65F63" w:rsidRDefault="003A20F5" w:rsidP="00350AE5">
            <w:pPr>
              <w:jc w:val="center"/>
              <w:rPr>
                <w:rFonts w:eastAsia="Times New Roman"/>
                <w:color w:val="000000"/>
              </w:rPr>
            </w:pPr>
            <w:r>
              <w:rPr>
                <w:rFonts w:eastAsia="Times New Roman"/>
                <w:color w:val="000000"/>
              </w:rPr>
              <w:t>100</w:t>
            </w:r>
          </w:p>
        </w:tc>
        <w:tc>
          <w:tcPr>
            <w:tcW w:w="311" w:type="pct"/>
            <w:shd w:val="clear" w:color="auto" w:fill="auto"/>
            <w:noWrap/>
            <w:vAlign w:val="center"/>
          </w:tcPr>
          <w:p w14:paraId="6409C879" w14:textId="77777777" w:rsidR="003A20F5" w:rsidRPr="00A65F63" w:rsidRDefault="003A20F5" w:rsidP="00350AE5">
            <w:pPr>
              <w:jc w:val="center"/>
              <w:rPr>
                <w:rFonts w:eastAsia="Times New Roman"/>
                <w:color w:val="000000"/>
              </w:rPr>
            </w:pPr>
            <w:r>
              <w:rPr>
                <w:rFonts w:eastAsia="Times New Roman"/>
                <w:color w:val="000000"/>
              </w:rPr>
              <w:t>0</w:t>
            </w:r>
          </w:p>
        </w:tc>
        <w:tc>
          <w:tcPr>
            <w:tcW w:w="383" w:type="pct"/>
            <w:shd w:val="clear" w:color="auto" w:fill="auto"/>
            <w:noWrap/>
            <w:vAlign w:val="center"/>
          </w:tcPr>
          <w:p w14:paraId="665CA6B7" w14:textId="77777777" w:rsidR="003A20F5" w:rsidRPr="00A65F63" w:rsidRDefault="003A20F5" w:rsidP="00350AE5">
            <w:pPr>
              <w:jc w:val="center"/>
              <w:rPr>
                <w:rFonts w:eastAsia="Times New Roman"/>
                <w:color w:val="000000"/>
              </w:rPr>
            </w:pPr>
            <w:r>
              <w:rPr>
                <w:rFonts w:eastAsia="Times New Roman"/>
                <w:color w:val="000000"/>
              </w:rPr>
              <w:t>0</w:t>
            </w:r>
          </w:p>
        </w:tc>
        <w:tc>
          <w:tcPr>
            <w:tcW w:w="627" w:type="pct"/>
            <w:vAlign w:val="center"/>
          </w:tcPr>
          <w:p w14:paraId="0B74B5BE" w14:textId="77777777" w:rsidR="003A20F5" w:rsidRPr="00A65F63" w:rsidRDefault="003A20F5" w:rsidP="00350AE5">
            <w:pPr>
              <w:jc w:val="center"/>
              <w:rPr>
                <w:rFonts w:eastAsia="Times New Roman"/>
                <w:color w:val="000000"/>
              </w:rPr>
            </w:pPr>
            <w:r>
              <w:rPr>
                <w:rFonts w:eastAsia="Times New Roman"/>
                <w:color w:val="000000"/>
              </w:rPr>
              <w:t>0</w:t>
            </w:r>
          </w:p>
        </w:tc>
      </w:tr>
      <w:tr w:rsidR="003A20F5" w:rsidRPr="00A65F63" w14:paraId="2BB3BC66" w14:textId="77777777" w:rsidTr="00854AF2">
        <w:trPr>
          <w:trHeight w:val="416"/>
        </w:trPr>
        <w:tc>
          <w:tcPr>
            <w:tcW w:w="1207" w:type="pct"/>
            <w:shd w:val="clear" w:color="auto" w:fill="auto"/>
            <w:noWrap/>
            <w:vAlign w:val="center"/>
          </w:tcPr>
          <w:p w14:paraId="47B8067E" w14:textId="77777777" w:rsidR="003A20F5" w:rsidRPr="008A6D17" w:rsidRDefault="003A20F5" w:rsidP="00350AE5">
            <w:pPr>
              <w:jc w:val="center"/>
            </w:pPr>
            <w:proofErr w:type="spellStart"/>
            <w:r>
              <w:t>м.р</w:t>
            </w:r>
            <w:proofErr w:type="spellEnd"/>
            <w:r>
              <w:t>. Алексеевский</w:t>
            </w:r>
          </w:p>
        </w:tc>
        <w:tc>
          <w:tcPr>
            <w:tcW w:w="433" w:type="pct"/>
            <w:shd w:val="clear" w:color="auto" w:fill="auto"/>
            <w:noWrap/>
            <w:vAlign w:val="center"/>
          </w:tcPr>
          <w:p w14:paraId="79DDEBA2" w14:textId="77777777" w:rsidR="003A20F5" w:rsidRDefault="003A20F5" w:rsidP="00350AE5">
            <w:pPr>
              <w:jc w:val="center"/>
              <w:rPr>
                <w:rFonts w:eastAsia="Times New Roman"/>
                <w:color w:val="000000"/>
              </w:rPr>
            </w:pPr>
            <w:r>
              <w:rPr>
                <w:rFonts w:eastAsia="Times New Roman"/>
                <w:color w:val="000000"/>
              </w:rPr>
              <w:t>52</w:t>
            </w:r>
          </w:p>
        </w:tc>
        <w:tc>
          <w:tcPr>
            <w:tcW w:w="257" w:type="pct"/>
            <w:shd w:val="clear" w:color="auto" w:fill="auto"/>
            <w:noWrap/>
            <w:vAlign w:val="center"/>
          </w:tcPr>
          <w:p w14:paraId="51A59A37"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591A0D44" w14:textId="77777777" w:rsidR="003A20F5" w:rsidRPr="00A65F63" w:rsidRDefault="003A20F5" w:rsidP="00350AE5">
            <w:pPr>
              <w:jc w:val="center"/>
              <w:rPr>
                <w:rFonts w:eastAsia="Times New Roman"/>
                <w:color w:val="000000"/>
              </w:rPr>
            </w:pPr>
            <w:r>
              <w:rPr>
                <w:rFonts w:eastAsia="Times New Roman"/>
                <w:color w:val="000000"/>
              </w:rPr>
              <w:t>0</w:t>
            </w:r>
          </w:p>
        </w:tc>
        <w:tc>
          <w:tcPr>
            <w:tcW w:w="343" w:type="pct"/>
            <w:shd w:val="clear" w:color="auto" w:fill="auto"/>
            <w:noWrap/>
            <w:vAlign w:val="center"/>
          </w:tcPr>
          <w:p w14:paraId="577BC903" w14:textId="77777777" w:rsidR="003A20F5" w:rsidRPr="00A65F63" w:rsidRDefault="003A20F5" w:rsidP="00350AE5">
            <w:pPr>
              <w:jc w:val="center"/>
              <w:rPr>
                <w:rFonts w:eastAsia="Times New Roman"/>
                <w:color w:val="000000"/>
              </w:rPr>
            </w:pPr>
            <w:r>
              <w:rPr>
                <w:rFonts w:eastAsia="Times New Roman"/>
                <w:color w:val="000000"/>
              </w:rPr>
              <w:t>27</w:t>
            </w:r>
          </w:p>
        </w:tc>
        <w:tc>
          <w:tcPr>
            <w:tcW w:w="401" w:type="pct"/>
            <w:shd w:val="clear" w:color="auto" w:fill="auto"/>
            <w:noWrap/>
            <w:vAlign w:val="center"/>
          </w:tcPr>
          <w:p w14:paraId="42DB53BA" w14:textId="77777777" w:rsidR="003A20F5" w:rsidRPr="00A65F63" w:rsidRDefault="003A20F5" w:rsidP="00350AE5">
            <w:pPr>
              <w:jc w:val="center"/>
              <w:rPr>
                <w:rFonts w:eastAsia="Times New Roman"/>
                <w:color w:val="000000"/>
              </w:rPr>
            </w:pPr>
            <w:r>
              <w:rPr>
                <w:rFonts w:eastAsia="Times New Roman"/>
                <w:color w:val="000000"/>
              </w:rPr>
              <w:t>52</w:t>
            </w:r>
          </w:p>
        </w:tc>
        <w:tc>
          <w:tcPr>
            <w:tcW w:w="307" w:type="pct"/>
            <w:shd w:val="clear" w:color="auto" w:fill="auto"/>
            <w:noWrap/>
            <w:vAlign w:val="center"/>
          </w:tcPr>
          <w:p w14:paraId="7327E607" w14:textId="77777777" w:rsidR="003A20F5" w:rsidRPr="00A65F63" w:rsidRDefault="003A20F5" w:rsidP="00350AE5">
            <w:pPr>
              <w:jc w:val="center"/>
              <w:rPr>
                <w:rFonts w:eastAsia="Times New Roman"/>
                <w:color w:val="000000"/>
              </w:rPr>
            </w:pPr>
            <w:r>
              <w:rPr>
                <w:rFonts w:eastAsia="Times New Roman"/>
                <w:color w:val="000000"/>
              </w:rPr>
              <w:t>19</w:t>
            </w:r>
          </w:p>
        </w:tc>
        <w:tc>
          <w:tcPr>
            <w:tcW w:w="388" w:type="pct"/>
            <w:shd w:val="clear" w:color="auto" w:fill="auto"/>
            <w:noWrap/>
            <w:vAlign w:val="center"/>
          </w:tcPr>
          <w:p w14:paraId="5CB0841E" w14:textId="77777777" w:rsidR="003A20F5" w:rsidRPr="00A65F63" w:rsidRDefault="003A20F5" w:rsidP="00350AE5">
            <w:pPr>
              <w:jc w:val="center"/>
              <w:rPr>
                <w:rFonts w:eastAsia="Times New Roman"/>
                <w:color w:val="000000"/>
              </w:rPr>
            </w:pPr>
            <w:r>
              <w:rPr>
                <w:rFonts w:eastAsia="Times New Roman"/>
                <w:color w:val="000000"/>
              </w:rPr>
              <w:t>36,5</w:t>
            </w:r>
          </w:p>
        </w:tc>
        <w:tc>
          <w:tcPr>
            <w:tcW w:w="311" w:type="pct"/>
            <w:shd w:val="clear" w:color="auto" w:fill="auto"/>
            <w:noWrap/>
            <w:vAlign w:val="center"/>
          </w:tcPr>
          <w:p w14:paraId="7AC94A30" w14:textId="77777777" w:rsidR="003A20F5" w:rsidRPr="00A65F63" w:rsidRDefault="003A20F5" w:rsidP="00350AE5">
            <w:pPr>
              <w:jc w:val="center"/>
              <w:rPr>
                <w:rFonts w:eastAsia="Times New Roman"/>
                <w:color w:val="000000"/>
              </w:rPr>
            </w:pPr>
            <w:r>
              <w:rPr>
                <w:rFonts w:eastAsia="Times New Roman"/>
                <w:color w:val="000000"/>
              </w:rPr>
              <w:t>6</w:t>
            </w:r>
          </w:p>
        </w:tc>
        <w:tc>
          <w:tcPr>
            <w:tcW w:w="383" w:type="pct"/>
            <w:shd w:val="clear" w:color="auto" w:fill="auto"/>
            <w:noWrap/>
            <w:vAlign w:val="center"/>
          </w:tcPr>
          <w:p w14:paraId="173004BB" w14:textId="77777777" w:rsidR="003A20F5" w:rsidRPr="00A65F63" w:rsidRDefault="003A20F5" w:rsidP="00350AE5">
            <w:pPr>
              <w:jc w:val="center"/>
              <w:rPr>
                <w:rFonts w:eastAsia="Times New Roman"/>
                <w:color w:val="000000"/>
              </w:rPr>
            </w:pPr>
            <w:r>
              <w:rPr>
                <w:rFonts w:eastAsia="Times New Roman"/>
                <w:color w:val="000000"/>
              </w:rPr>
              <w:t>11,5</w:t>
            </w:r>
          </w:p>
        </w:tc>
        <w:tc>
          <w:tcPr>
            <w:tcW w:w="627" w:type="pct"/>
            <w:vAlign w:val="center"/>
          </w:tcPr>
          <w:p w14:paraId="283245FD" w14:textId="77777777" w:rsidR="003A20F5" w:rsidRPr="00A65F63" w:rsidRDefault="003A20F5" w:rsidP="00350AE5">
            <w:pPr>
              <w:jc w:val="center"/>
              <w:rPr>
                <w:rFonts w:eastAsia="Times New Roman"/>
                <w:color w:val="000000"/>
              </w:rPr>
            </w:pPr>
            <w:r>
              <w:rPr>
                <w:rFonts w:eastAsia="Times New Roman"/>
                <w:color w:val="000000"/>
              </w:rPr>
              <w:t>1</w:t>
            </w:r>
          </w:p>
        </w:tc>
      </w:tr>
      <w:tr w:rsidR="003A20F5" w:rsidRPr="00A65F63" w14:paraId="78B56D5C" w14:textId="77777777" w:rsidTr="00854AF2">
        <w:trPr>
          <w:trHeight w:val="413"/>
        </w:trPr>
        <w:tc>
          <w:tcPr>
            <w:tcW w:w="1207" w:type="pct"/>
            <w:shd w:val="clear" w:color="auto" w:fill="auto"/>
            <w:noWrap/>
            <w:vAlign w:val="center"/>
          </w:tcPr>
          <w:p w14:paraId="294F6574" w14:textId="77777777" w:rsidR="003A20F5" w:rsidRPr="008A6D17" w:rsidRDefault="003A20F5" w:rsidP="00350AE5">
            <w:pPr>
              <w:jc w:val="center"/>
            </w:pPr>
            <w:proofErr w:type="spellStart"/>
            <w:r>
              <w:t>м.р</w:t>
            </w:r>
            <w:proofErr w:type="spellEnd"/>
            <w:r>
              <w:t>. Борский</w:t>
            </w:r>
          </w:p>
        </w:tc>
        <w:tc>
          <w:tcPr>
            <w:tcW w:w="433" w:type="pct"/>
            <w:shd w:val="clear" w:color="auto" w:fill="auto"/>
            <w:noWrap/>
            <w:vAlign w:val="center"/>
          </w:tcPr>
          <w:p w14:paraId="65F3E928" w14:textId="77777777" w:rsidR="003A20F5" w:rsidRDefault="003A20F5" w:rsidP="00350AE5">
            <w:pPr>
              <w:jc w:val="center"/>
              <w:rPr>
                <w:rFonts w:eastAsia="Times New Roman"/>
                <w:color w:val="000000"/>
              </w:rPr>
            </w:pPr>
            <w:r>
              <w:rPr>
                <w:rFonts w:eastAsia="Times New Roman"/>
                <w:color w:val="000000"/>
              </w:rPr>
              <w:t>99</w:t>
            </w:r>
          </w:p>
        </w:tc>
        <w:tc>
          <w:tcPr>
            <w:tcW w:w="257" w:type="pct"/>
            <w:shd w:val="clear" w:color="auto" w:fill="auto"/>
            <w:noWrap/>
            <w:vAlign w:val="center"/>
          </w:tcPr>
          <w:p w14:paraId="59449173" w14:textId="77777777" w:rsidR="003A20F5" w:rsidRPr="00A65F63" w:rsidRDefault="003A20F5" w:rsidP="00350AE5">
            <w:pPr>
              <w:jc w:val="center"/>
              <w:rPr>
                <w:rFonts w:eastAsia="Times New Roman"/>
                <w:color w:val="000000"/>
              </w:rPr>
            </w:pPr>
            <w:r>
              <w:rPr>
                <w:rFonts w:eastAsia="Times New Roman"/>
                <w:color w:val="000000"/>
              </w:rPr>
              <w:t>3</w:t>
            </w:r>
          </w:p>
        </w:tc>
        <w:tc>
          <w:tcPr>
            <w:tcW w:w="343" w:type="pct"/>
            <w:shd w:val="clear" w:color="auto" w:fill="auto"/>
            <w:noWrap/>
            <w:vAlign w:val="center"/>
          </w:tcPr>
          <w:p w14:paraId="368CD486" w14:textId="77777777" w:rsidR="003A20F5" w:rsidRPr="00A65F63" w:rsidRDefault="003A20F5" w:rsidP="00350AE5">
            <w:pPr>
              <w:jc w:val="center"/>
              <w:rPr>
                <w:rFonts w:eastAsia="Times New Roman"/>
                <w:color w:val="000000"/>
              </w:rPr>
            </w:pPr>
            <w:r>
              <w:rPr>
                <w:rFonts w:eastAsia="Times New Roman"/>
                <w:color w:val="000000"/>
              </w:rPr>
              <w:t>3</w:t>
            </w:r>
          </w:p>
        </w:tc>
        <w:tc>
          <w:tcPr>
            <w:tcW w:w="343" w:type="pct"/>
            <w:shd w:val="clear" w:color="auto" w:fill="auto"/>
            <w:noWrap/>
            <w:vAlign w:val="center"/>
          </w:tcPr>
          <w:p w14:paraId="53C1FA29" w14:textId="77777777" w:rsidR="003A20F5" w:rsidRPr="00A65F63" w:rsidRDefault="003A20F5" w:rsidP="00350AE5">
            <w:pPr>
              <w:jc w:val="center"/>
              <w:rPr>
                <w:rFonts w:eastAsia="Times New Roman"/>
                <w:color w:val="000000"/>
              </w:rPr>
            </w:pPr>
            <w:r>
              <w:rPr>
                <w:rFonts w:eastAsia="Times New Roman"/>
                <w:color w:val="000000"/>
              </w:rPr>
              <w:t>38</w:t>
            </w:r>
          </w:p>
        </w:tc>
        <w:tc>
          <w:tcPr>
            <w:tcW w:w="401" w:type="pct"/>
            <w:shd w:val="clear" w:color="auto" w:fill="auto"/>
            <w:noWrap/>
            <w:vAlign w:val="center"/>
          </w:tcPr>
          <w:p w14:paraId="53A6DCCC" w14:textId="77777777" w:rsidR="003A20F5" w:rsidRPr="00A65F63" w:rsidRDefault="003A20F5" w:rsidP="00350AE5">
            <w:pPr>
              <w:jc w:val="center"/>
              <w:rPr>
                <w:rFonts w:eastAsia="Times New Roman"/>
                <w:color w:val="000000"/>
              </w:rPr>
            </w:pPr>
            <w:r>
              <w:rPr>
                <w:rFonts w:eastAsia="Times New Roman"/>
                <w:color w:val="000000"/>
              </w:rPr>
              <w:t>38,4</w:t>
            </w:r>
          </w:p>
        </w:tc>
        <w:tc>
          <w:tcPr>
            <w:tcW w:w="307" w:type="pct"/>
            <w:shd w:val="clear" w:color="auto" w:fill="auto"/>
            <w:noWrap/>
            <w:vAlign w:val="center"/>
          </w:tcPr>
          <w:p w14:paraId="43715926" w14:textId="77777777" w:rsidR="003A20F5" w:rsidRPr="00A65F63" w:rsidRDefault="003A20F5" w:rsidP="00350AE5">
            <w:pPr>
              <w:jc w:val="center"/>
              <w:rPr>
                <w:rFonts w:eastAsia="Times New Roman"/>
                <w:color w:val="000000"/>
              </w:rPr>
            </w:pPr>
            <w:r>
              <w:rPr>
                <w:rFonts w:eastAsia="Times New Roman"/>
                <w:color w:val="000000"/>
              </w:rPr>
              <w:t>41</w:t>
            </w:r>
          </w:p>
        </w:tc>
        <w:tc>
          <w:tcPr>
            <w:tcW w:w="388" w:type="pct"/>
            <w:shd w:val="clear" w:color="auto" w:fill="auto"/>
            <w:noWrap/>
            <w:vAlign w:val="center"/>
          </w:tcPr>
          <w:p w14:paraId="6E75D4E1" w14:textId="77777777" w:rsidR="003A20F5" w:rsidRPr="00A65F63" w:rsidRDefault="003A20F5" w:rsidP="00350AE5">
            <w:pPr>
              <w:jc w:val="center"/>
              <w:rPr>
                <w:rFonts w:eastAsia="Times New Roman"/>
                <w:color w:val="000000"/>
              </w:rPr>
            </w:pPr>
            <w:r>
              <w:rPr>
                <w:rFonts w:eastAsia="Times New Roman"/>
                <w:color w:val="000000"/>
              </w:rPr>
              <w:t>41,4</w:t>
            </w:r>
          </w:p>
        </w:tc>
        <w:tc>
          <w:tcPr>
            <w:tcW w:w="311" w:type="pct"/>
            <w:shd w:val="clear" w:color="auto" w:fill="auto"/>
            <w:noWrap/>
            <w:vAlign w:val="center"/>
          </w:tcPr>
          <w:p w14:paraId="39749FEB" w14:textId="77777777" w:rsidR="003A20F5" w:rsidRPr="00A65F63" w:rsidRDefault="003A20F5" w:rsidP="00350AE5">
            <w:pPr>
              <w:jc w:val="center"/>
              <w:rPr>
                <w:rFonts w:eastAsia="Times New Roman"/>
                <w:color w:val="000000"/>
              </w:rPr>
            </w:pPr>
            <w:r>
              <w:rPr>
                <w:rFonts w:eastAsia="Times New Roman"/>
                <w:color w:val="000000"/>
              </w:rPr>
              <w:t>17</w:t>
            </w:r>
          </w:p>
        </w:tc>
        <w:tc>
          <w:tcPr>
            <w:tcW w:w="383" w:type="pct"/>
            <w:shd w:val="clear" w:color="auto" w:fill="auto"/>
            <w:noWrap/>
            <w:vAlign w:val="center"/>
          </w:tcPr>
          <w:p w14:paraId="4A27CEAA" w14:textId="77777777" w:rsidR="003A20F5" w:rsidRPr="00A65F63" w:rsidRDefault="003A20F5" w:rsidP="00350AE5">
            <w:pPr>
              <w:jc w:val="center"/>
              <w:rPr>
                <w:rFonts w:eastAsia="Times New Roman"/>
                <w:color w:val="000000"/>
              </w:rPr>
            </w:pPr>
            <w:r>
              <w:rPr>
                <w:rFonts w:eastAsia="Times New Roman"/>
                <w:color w:val="000000"/>
              </w:rPr>
              <w:t>17,2</w:t>
            </w:r>
          </w:p>
        </w:tc>
        <w:tc>
          <w:tcPr>
            <w:tcW w:w="627" w:type="pct"/>
            <w:vAlign w:val="center"/>
          </w:tcPr>
          <w:p w14:paraId="743036DB" w14:textId="77777777" w:rsidR="003A20F5" w:rsidRPr="00A65F63" w:rsidRDefault="003A20F5" w:rsidP="00350AE5">
            <w:pPr>
              <w:jc w:val="center"/>
              <w:rPr>
                <w:rFonts w:eastAsia="Times New Roman"/>
                <w:color w:val="000000"/>
              </w:rPr>
            </w:pPr>
            <w:r>
              <w:rPr>
                <w:rFonts w:eastAsia="Times New Roman"/>
                <w:color w:val="000000"/>
              </w:rPr>
              <w:t>2</w:t>
            </w:r>
          </w:p>
        </w:tc>
      </w:tr>
      <w:tr w:rsidR="003A20F5" w:rsidRPr="00A65F63" w14:paraId="30B9C995" w14:textId="77777777" w:rsidTr="00854AF2">
        <w:trPr>
          <w:trHeight w:val="405"/>
        </w:trPr>
        <w:tc>
          <w:tcPr>
            <w:tcW w:w="1207" w:type="pct"/>
            <w:shd w:val="clear" w:color="auto" w:fill="auto"/>
            <w:noWrap/>
            <w:vAlign w:val="center"/>
          </w:tcPr>
          <w:p w14:paraId="633161B9" w14:textId="77777777" w:rsidR="003A20F5" w:rsidRPr="008A6D17" w:rsidRDefault="003A20F5" w:rsidP="00350AE5">
            <w:pPr>
              <w:jc w:val="center"/>
            </w:pPr>
            <w:proofErr w:type="spellStart"/>
            <w:r>
              <w:t>м.р</w:t>
            </w:r>
            <w:proofErr w:type="spellEnd"/>
            <w:r>
              <w:t xml:space="preserve">. </w:t>
            </w:r>
            <w:proofErr w:type="spellStart"/>
            <w:r>
              <w:t>Нефтегорский</w:t>
            </w:r>
            <w:proofErr w:type="spellEnd"/>
          </w:p>
        </w:tc>
        <w:tc>
          <w:tcPr>
            <w:tcW w:w="433" w:type="pct"/>
            <w:shd w:val="clear" w:color="auto" w:fill="auto"/>
            <w:noWrap/>
            <w:vAlign w:val="center"/>
          </w:tcPr>
          <w:p w14:paraId="787EE76C" w14:textId="77777777" w:rsidR="003A20F5" w:rsidRDefault="003A20F5" w:rsidP="00350AE5">
            <w:pPr>
              <w:jc w:val="center"/>
              <w:rPr>
                <w:rFonts w:eastAsia="Times New Roman"/>
                <w:color w:val="000000"/>
              </w:rPr>
            </w:pPr>
            <w:r>
              <w:rPr>
                <w:rFonts w:eastAsia="Times New Roman"/>
                <w:color w:val="000000"/>
              </w:rPr>
              <w:t>125</w:t>
            </w:r>
          </w:p>
        </w:tc>
        <w:tc>
          <w:tcPr>
            <w:tcW w:w="257" w:type="pct"/>
            <w:shd w:val="clear" w:color="auto" w:fill="auto"/>
            <w:noWrap/>
            <w:vAlign w:val="center"/>
          </w:tcPr>
          <w:p w14:paraId="378105AF" w14:textId="77777777" w:rsidR="003A20F5" w:rsidRPr="00A65F63" w:rsidRDefault="003A20F5" w:rsidP="00350AE5">
            <w:pPr>
              <w:jc w:val="center"/>
              <w:rPr>
                <w:rFonts w:eastAsia="Times New Roman"/>
                <w:color w:val="000000"/>
              </w:rPr>
            </w:pPr>
            <w:r>
              <w:rPr>
                <w:rFonts w:eastAsia="Times New Roman"/>
                <w:color w:val="000000"/>
              </w:rPr>
              <w:t>1</w:t>
            </w:r>
          </w:p>
        </w:tc>
        <w:tc>
          <w:tcPr>
            <w:tcW w:w="343" w:type="pct"/>
            <w:shd w:val="clear" w:color="auto" w:fill="auto"/>
            <w:noWrap/>
            <w:vAlign w:val="center"/>
          </w:tcPr>
          <w:p w14:paraId="6BC3D055" w14:textId="77777777" w:rsidR="003A20F5" w:rsidRPr="00A65F63" w:rsidRDefault="003A20F5" w:rsidP="00350AE5">
            <w:pPr>
              <w:jc w:val="center"/>
              <w:rPr>
                <w:rFonts w:eastAsia="Times New Roman"/>
                <w:color w:val="000000"/>
              </w:rPr>
            </w:pPr>
            <w:r>
              <w:rPr>
                <w:rFonts w:eastAsia="Times New Roman"/>
                <w:color w:val="000000"/>
              </w:rPr>
              <w:t>0,8</w:t>
            </w:r>
          </w:p>
        </w:tc>
        <w:tc>
          <w:tcPr>
            <w:tcW w:w="343" w:type="pct"/>
            <w:shd w:val="clear" w:color="auto" w:fill="auto"/>
            <w:noWrap/>
            <w:vAlign w:val="center"/>
          </w:tcPr>
          <w:p w14:paraId="521C2AD7" w14:textId="77777777" w:rsidR="003A20F5" w:rsidRPr="00A65F63" w:rsidRDefault="003A20F5" w:rsidP="00350AE5">
            <w:pPr>
              <w:jc w:val="center"/>
              <w:rPr>
                <w:rFonts w:eastAsia="Times New Roman"/>
                <w:color w:val="000000"/>
              </w:rPr>
            </w:pPr>
            <w:r>
              <w:rPr>
                <w:rFonts w:eastAsia="Times New Roman"/>
                <w:color w:val="000000"/>
              </w:rPr>
              <w:t>59</w:t>
            </w:r>
          </w:p>
        </w:tc>
        <w:tc>
          <w:tcPr>
            <w:tcW w:w="401" w:type="pct"/>
            <w:shd w:val="clear" w:color="auto" w:fill="auto"/>
            <w:noWrap/>
            <w:vAlign w:val="center"/>
          </w:tcPr>
          <w:p w14:paraId="1DA44B8E" w14:textId="77777777" w:rsidR="003A20F5" w:rsidRPr="00A65F63" w:rsidRDefault="003A20F5" w:rsidP="00350AE5">
            <w:pPr>
              <w:jc w:val="center"/>
              <w:rPr>
                <w:rFonts w:eastAsia="Times New Roman"/>
                <w:color w:val="000000"/>
              </w:rPr>
            </w:pPr>
            <w:r>
              <w:rPr>
                <w:rFonts w:eastAsia="Times New Roman"/>
                <w:color w:val="000000"/>
              </w:rPr>
              <w:t>47,2</w:t>
            </w:r>
          </w:p>
        </w:tc>
        <w:tc>
          <w:tcPr>
            <w:tcW w:w="307" w:type="pct"/>
            <w:shd w:val="clear" w:color="auto" w:fill="auto"/>
            <w:noWrap/>
            <w:vAlign w:val="center"/>
          </w:tcPr>
          <w:p w14:paraId="42F34B12" w14:textId="77777777" w:rsidR="003A20F5" w:rsidRPr="00A65F63" w:rsidRDefault="003A20F5" w:rsidP="00350AE5">
            <w:pPr>
              <w:jc w:val="center"/>
              <w:rPr>
                <w:rFonts w:eastAsia="Times New Roman"/>
                <w:color w:val="000000"/>
              </w:rPr>
            </w:pPr>
            <w:r>
              <w:rPr>
                <w:rFonts w:eastAsia="Times New Roman"/>
                <w:color w:val="000000"/>
              </w:rPr>
              <w:t>51</w:t>
            </w:r>
          </w:p>
        </w:tc>
        <w:tc>
          <w:tcPr>
            <w:tcW w:w="388" w:type="pct"/>
            <w:shd w:val="clear" w:color="auto" w:fill="auto"/>
            <w:noWrap/>
            <w:vAlign w:val="center"/>
          </w:tcPr>
          <w:p w14:paraId="0A93CC22" w14:textId="77777777" w:rsidR="003A20F5" w:rsidRPr="00A65F63" w:rsidRDefault="003A20F5" w:rsidP="00350AE5">
            <w:pPr>
              <w:jc w:val="center"/>
              <w:rPr>
                <w:rFonts w:eastAsia="Times New Roman"/>
                <w:color w:val="000000"/>
              </w:rPr>
            </w:pPr>
            <w:r>
              <w:rPr>
                <w:rFonts w:eastAsia="Times New Roman"/>
                <w:color w:val="000000"/>
              </w:rPr>
              <w:t>40,8</w:t>
            </w:r>
          </w:p>
        </w:tc>
        <w:tc>
          <w:tcPr>
            <w:tcW w:w="311" w:type="pct"/>
            <w:shd w:val="clear" w:color="auto" w:fill="auto"/>
            <w:noWrap/>
            <w:vAlign w:val="center"/>
          </w:tcPr>
          <w:p w14:paraId="630AD89D" w14:textId="77777777" w:rsidR="003A20F5" w:rsidRPr="00A65F63" w:rsidRDefault="003A20F5" w:rsidP="00350AE5">
            <w:pPr>
              <w:jc w:val="center"/>
              <w:rPr>
                <w:rFonts w:eastAsia="Times New Roman"/>
                <w:color w:val="000000"/>
              </w:rPr>
            </w:pPr>
            <w:r>
              <w:rPr>
                <w:rFonts w:eastAsia="Times New Roman"/>
                <w:color w:val="000000"/>
              </w:rPr>
              <w:t>14</w:t>
            </w:r>
          </w:p>
        </w:tc>
        <w:tc>
          <w:tcPr>
            <w:tcW w:w="383" w:type="pct"/>
            <w:shd w:val="clear" w:color="auto" w:fill="auto"/>
            <w:noWrap/>
            <w:vAlign w:val="center"/>
          </w:tcPr>
          <w:p w14:paraId="3224FBF1" w14:textId="77777777" w:rsidR="003A20F5" w:rsidRPr="00A65F63" w:rsidRDefault="003A20F5" w:rsidP="00350AE5">
            <w:pPr>
              <w:jc w:val="center"/>
              <w:rPr>
                <w:rFonts w:eastAsia="Times New Roman"/>
                <w:color w:val="000000"/>
              </w:rPr>
            </w:pPr>
            <w:r>
              <w:rPr>
                <w:rFonts w:eastAsia="Times New Roman"/>
                <w:color w:val="000000"/>
              </w:rPr>
              <w:t>11,2</w:t>
            </w:r>
          </w:p>
        </w:tc>
        <w:tc>
          <w:tcPr>
            <w:tcW w:w="627" w:type="pct"/>
            <w:vAlign w:val="center"/>
          </w:tcPr>
          <w:p w14:paraId="4FE21E86" w14:textId="77777777" w:rsidR="003A20F5" w:rsidRPr="00A65F63" w:rsidRDefault="003A20F5" w:rsidP="00350AE5">
            <w:pPr>
              <w:jc w:val="center"/>
              <w:rPr>
                <w:rFonts w:eastAsia="Times New Roman"/>
                <w:color w:val="000000"/>
              </w:rPr>
            </w:pPr>
            <w:r>
              <w:rPr>
                <w:rFonts w:eastAsia="Times New Roman"/>
                <w:color w:val="000000"/>
              </w:rPr>
              <w:t>3</w:t>
            </w:r>
          </w:p>
        </w:tc>
      </w:tr>
      <w:tr w:rsidR="003A20F5" w:rsidRPr="00A65F63" w14:paraId="11845209" w14:textId="77777777" w:rsidTr="00854AF2">
        <w:trPr>
          <w:trHeight w:val="609"/>
        </w:trPr>
        <w:tc>
          <w:tcPr>
            <w:tcW w:w="1207" w:type="pct"/>
            <w:shd w:val="clear" w:color="auto" w:fill="auto"/>
            <w:noWrap/>
            <w:vAlign w:val="center"/>
          </w:tcPr>
          <w:p w14:paraId="627716DE" w14:textId="77777777" w:rsidR="003A20F5" w:rsidRPr="008A6D17" w:rsidRDefault="003A20F5" w:rsidP="00350AE5">
            <w:pPr>
              <w:jc w:val="center"/>
            </w:pPr>
            <w:r>
              <w:t>по Юго-Восточному округу</w:t>
            </w:r>
          </w:p>
        </w:tc>
        <w:tc>
          <w:tcPr>
            <w:tcW w:w="433" w:type="pct"/>
            <w:shd w:val="clear" w:color="auto" w:fill="auto"/>
            <w:noWrap/>
            <w:vAlign w:val="center"/>
          </w:tcPr>
          <w:p w14:paraId="0DB53644" w14:textId="77777777" w:rsidR="003A20F5" w:rsidRPr="003F3064" w:rsidRDefault="003A20F5" w:rsidP="00350AE5">
            <w:pPr>
              <w:jc w:val="center"/>
              <w:rPr>
                <w:rFonts w:eastAsia="Times New Roman"/>
                <w:color w:val="000000"/>
              </w:rPr>
            </w:pPr>
            <w:r>
              <w:rPr>
                <w:rFonts w:eastAsia="Times New Roman"/>
                <w:color w:val="000000"/>
              </w:rPr>
              <w:t>276</w:t>
            </w:r>
          </w:p>
        </w:tc>
        <w:tc>
          <w:tcPr>
            <w:tcW w:w="257" w:type="pct"/>
            <w:shd w:val="clear" w:color="auto" w:fill="auto"/>
            <w:noWrap/>
            <w:vAlign w:val="center"/>
          </w:tcPr>
          <w:p w14:paraId="7BEF8C97" w14:textId="77777777" w:rsidR="003A20F5" w:rsidRPr="00A65F63" w:rsidRDefault="003A20F5" w:rsidP="00350AE5">
            <w:pPr>
              <w:jc w:val="center"/>
              <w:rPr>
                <w:rFonts w:eastAsia="Times New Roman"/>
                <w:color w:val="000000"/>
              </w:rPr>
            </w:pPr>
            <w:r>
              <w:rPr>
                <w:rFonts w:eastAsia="Times New Roman"/>
                <w:color w:val="000000"/>
              </w:rPr>
              <w:t>4</w:t>
            </w:r>
          </w:p>
        </w:tc>
        <w:tc>
          <w:tcPr>
            <w:tcW w:w="343" w:type="pct"/>
            <w:shd w:val="clear" w:color="auto" w:fill="auto"/>
            <w:noWrap/>
            <w:vAlign w:val="center"/>
          </w:tcPr>
          <w:p w14:paraId="2FF17E68" w14:textId="77777777" w:rsidR="003A20F5" w:rsidRPr="00A65F63" w:rsidRDefault="003A20F5" w:rsidP="00350AE5">
            <w:pPr>
              <w:jc w:val="center"/>
              <w:rPr>
                <w:rFonts w:eastAsia="Times New Roman"/>
                <w:color w:val="000000"/>
              </w:rPr>
            </w:pPr>
            <w:r>
              <w:rPr>
                <w:rFonts w:eastAsia="Times New Roman"/>
                <w:color w:val="000000"/>
              </w:rPr>
              <w:t>1,5</w:t>
            </w:r>
          </w:p>
        </w:tc>
        <w:tc>
          <w:tcPr>
            <w:tcW w:w="343" w:type="pct"/>
            <w:shd w:val="clear" w:color="auto" w:fill="auto"/>
            <w:noWrap/>
            <w:vAlign w:val="center"/>
          </w:tcPr>
          <w:p w14:paraId="5E8B37DE" w14:textId="77777777" w:rsidR="003A20F5" w:rsidRPr="00A65F63" w:rsidRDefault="003A20F5" w:rsidP="00350AE5">
            <w:pPr>
              <w:jc w:val="center"/>
              <w:rPr>
                <w:rFonts w:eastAsia="Times New Roman"/>
                <w:color w:val="000000"/>
              </w:rPr>
            </w:pPr>
            <w:r>
              <w:rPr>
                <w:rFonts w:eastAsia="Times New Roman"/>
                <w:color w:val="000000"/>
              </w:rPr>
              <w:t>124</w:t>
            </w:r>
          </w:p>
        </w:tc>
        <w:tc>
          <w:tcPr>
            <w:tcW w:w="401" w:type="pct"/>
            <w:shd w:val="clear" w:color="auto" w:fill="auto"/>
            <w:noWrap/>
            <w:vAlign w:val="center"/>
          </w:tcPr>
          <w:p w14:paraId="1DEB228E" w14:textId="77777777" w:rsidR="003A20F5" w:rsidRPr="00A65F63" w:rsidRDefault="003A20F5" w:rsidP="00350AE5">
            <w:pPr>
              <w:jc w:val="center"/>
              <w:rPr>
                <w:rFonts w:eastAsia="Times New Roman"/>
                <w:color w:val="000000"/>
              </w:rPr>
            </w:pPr>
            <w:r>
              <w:rPr>
                <w:rFonts w:eastAsia="Times New Roman"/>
                <w:color w:val="000000"/>
              </w:rPr>
              <w:t>44,9</w:t>
            </w:r>
          </w:p>
        </w:tc>
        <w:tc>
          <w:tcPr>
            <w:tcW w:w="307" w:type="pct"/>
            <w:shd w:val="clear" w:color="auto" w:fill="auto"/>
            <w:noWrap/>
            <w:vAlign w:val="center"/>
          </w:tcPr>
          <w:p w14:paraId="6099726F" w14:textId="77777777" w:rsidR="003A20F5" w:rsidRPr="00A65F63" w:rsidRDefault="003A20F5" w:rsidP="00350AE5">
            <w:pPr>
              <w:jc w:val="center"/>
              <w:rPr>
                <w:rFonts w:eastAsia="Times New Roman"/>
                <w:color w:val="000000"/>
              </w:rPr>
            </w:pPr>
            <w:r>
              <w:rPr>
                <w:rFonts w:eastAsia="Times New Roman"/>
                <w:color w:val="000000"/>
              </w:rPr>
              <w:t>111</w:t>
            </w:r>
          </w:p>
        </w:tc>
        <w:tc>
          <w:tcPr>
            <w:tcW w:w="388" w:type="pct"/>
            <w:shd w:val="clear" w:color="auto" w:fill="auto"/>
            <w:noWrap/>
            <w:vAlign w:val="center"/>
          </w:tcPr>
          <w:p w14:paraId="79C7E5C9" w14:textId="77777777" w:rsidR="003A20F5" w:rsidRPr="00A65F63" w:rsidRDefault="003A20F5" w:rsidP="00350AE5">
            <w:pPr>
              <w:jc w:val="center"/>
              <w:rPr>
                <w:rFonts w:eastAsia="Times New Roman"/>
                <w:color w:val="000000"/>
              </w:rPr>
            </w:pPr>
            <w:r>
              <w:rPr>
                <w:rFonts w:eastAsia="Times New Roman"/>
                <w:color w:val="000000"/>
              </w:rPr>
              <w:t>40,2</w:t>
            </w:r>
          </w:p>
        </w:tc>
        <w:tc>
          <w:tcPr>
            <w:tcW w:w="311" w:type="pct"/>
            <w:shd w:val="clear" w:color="auto" w:fill="auto"/>
            <w:noWrap/>
            <w:vAlign w:val="center"/>
          </w:tcPr>
          <w:p w14:paraId="04C74B95" w14:textId="77777777" w:rsidR="003A20F5" w:rsidRPr="00A65F63" w:rsidRDefault="003A20F5" w:rsidP="00350AE5">
            <w:pPr>
              <w:jc w:val="center"/>
              <w:rPr>
                <w:rFonts w:eastAsia="Times New Roman"/>
                <w:color w:val="000000"/>
              </w:rPr>
            </w:pPr>
            <w:r>
              <w:rPr>
                <w:rFonts w:eastAsia="Times New Roman"/>
                <w:color w:val="000000"/>
              </w:rPr>
              <w:t>37</w:t>
            </w:r>
          </w:p>
        </w:tc>
        <w:tc>
          <w:tcPr>
            <w:tcW w:w="383" w:type="pct"/>
            <w:shd w:val="clear" w:color="auto" w:fill="auto"/>
            <w:noWrap/>
            <w:vAlign w:val="center"/>
          </w:tcPr>
          <w:p w14:paraId="6CAB3478" w14:textId="77777777" w:rsidR="003A20F5" w:rsidRPr="00A65F63" w:rsidRDefault="003A20F5" w:rsidP="00350AE5">
            <w:pPr>
              <w:jc w:val="center"/>
              <w:rPr>
                <w:rFonts w:eastAsia="Times New Roman"/>
                <w:color w:val="000000"/>
              </w:rPr>
            </w:pPr>
            <w:r>
              <w:rPr>
                <w:rFonts w:eastAsia="Times New Roman"/>
                <w:color w:val="000000"/>
              </w:rPr>
              <w:t>13,4</w:t>
            </w:r>
          </w:p>
        </w:tc>
        <w:tc>
          <w:tcPr>
            <w:tcW w:w="627" w:type="pct"/>
            <w:vAlign w:val="center"/>
          </w:tcPr>
          <w:p w14:paraId="7F08D946" w14:textId="77777777" w:rsidR="003A20F5" w:rsidRPr="00A65F63" w:rsidRDefault="003A20F5" w:rsidP="00350AE5">
            <w:pPr>
              <w:jc w:val="center"/>
              <w:rPr>
                <w:rFonts w:eastAsia="Times New Roman"/>
                <w:color w:val="000000"/>
              </w:rPr>
            </w:pPr>
            <w:r>
              <w:rPr>
                <w:rFonts w:eastAsia="Times New Roman"/>
                <w:color w:val="000000"/>
              </w:rPr>
              <w:t>6</w:t>
            </w:r>
          </w:p>
        </w:tc>
      </w:tr>
    </w:tbl>
    <w:p w14:paraId="36EDC11D" w14:textId="77777777" w:rsidR="00BD3D0A" w:rsidRDefault="00BD3D0A" w:rsidP="00E774F7">
      <w:pPr>
        <w:spacing w:line="360" w:lineRule="auto"/>
        <w:ind w:firstLine="567"/>
        <w:jc w:val="both"/>
        <w:rPr>
          <w:rFonts w:eastAsia="Calibri"/>
          <w:sz w:val="28"/>
        </w:rPr>
      </w:pPr>
    </w:p>
    <w:p w14:paraId="47D283AA" w14:textId="77777777" w:rsidR="000F2554" w:rsidRDefault="000F2554" w:rsidP="00E774F7">
      <w:pPr>
        <w:spacing w:line="360" w:lineRule="auto"/>
        <w:ind w:firstLine="567"/>
        <w:jc w:val="both"/>
        <w:rPr>
          <w:rFonts w:eastAsia="Calibri"/>
          <w:sz w:val="28"/>
        </w:rPr>
      </w:pPr>
    </w:p>
    <w:p w14:paraId="7211E86C" w14:textId="77777777" w:rsidR="000F2554" w:rsidRDefault="000F2554" w:rsidP="00E774F7">
      <w:pPr>
        <w:spacing w:line="360" w:lineRule="auto"/>
        <w:ind w:firstLine="567"/>
        <w:jc w:val="both"/>
        <w:rPr>
          <w:rFonts w:eastAsia="Calibri"/>
          <w:sz w:val="28"/>
        </w:rPr>
      </w:pPr>
    </w:p>
    <w:p w14:paraId="1C0668CD" w14:textId="77777777" w:rsidR="000F2554" w:rsidRDefault="000F2554" w:rsidP="00E774F7">
      <w:pPr>
        <w:spacing w:line="360" w:lineRule="auto"/>
        <w:ind w:firstLine="567"/>
        <w:jc w:val="both"/>
        <w:rPr>
          <w:rFonts w:eastAsia="Calibri"/>
          <w:sz w:val="28"/>
        </w:rPr>
      </w:pPr>
    </w:p>
    <w:p w14:paraId="2B0A8DB9" w14:textId="7C1B9722" w:rsidR="00350AE5" w:rsidRDefault="00350AE5" w:rsidP="00350AE5">
      <w:pPr>
        <w:spacing w:line="276" w:lineRule="auto"/>
        <w:jc w:val="center"/>
        <w:rPr>
          <w:b/>
          <w:bCs/>
          <w:sz w:val="28"/>
          <w:szCs w:val="28"/>
        </w:rPr>
      </w:pPr>
      <w:r w:rsidRPr="00FC6BBF">
        <w:rPr>
          <w:b/>
          <w:bCs/>
          <w:sz w:val="28"/>
          <w:szCs w:val="28"/>
        </w:rPr>
        <w:t xml:space="preserve">Раздел 3. АНАЛИЗ РЕЗУЛЬТАТОВ ВЫПОЛНЕНИЯ </w:t>
      </w:r>
      <w:r>
        <w:rPr>
          <w:b/>
          <w:bCs/>
          <w:sz w:val="28"/>
          <w:szCs w:val="28"/>
        </w:rPr>
        <w:t>ЗАДАНИЙ КИМ</w:t>
      </w:r>
    </w:p>
    <w:p w14:paraId="4EEBBEA2" w14:textId="77777777" w:rsidR="00350AE5" w:rsidRPr="006D7028" w:rsidRDefault="00350AE5" w:rsidP="00350AE5"/>
    <w:p w14:paraId="44FD312E" w14:textId="77777777" w:rsidR="00350AE5" w:rsidRPr="005301B7" w:rsidRDefault="00350AE5" w:rsidP="00A4790E">
      <w:pPr>
        <w:pStyle w:val="a3"/>
        <w:keepNext/>
        <w:keepLines/>
        <w:numPr>
          <w:ilvl w:val="0"/>
          <w:numId w:val="5"/>
        </w:numPr>
        <w:tabs>
          <w:tab w:val="left" w:pos="142"/>
        </w:tabs>
        <w:spacing w:before="200" w:after="0" w:line="240" w:lineRule="auto"/>
        <w:contextualSpacing w:val="0"/>
        <w:jc w:val="both"/>
        <w:outlineLvl w:val="2"/>
        <w:rPr>
          <w:rFonts w:ascii="Times New Roman" w:eastAsia="Times New Roman" w:hAnsi="Times New Roman"/>
          <w:b/>
          <w:bCs/>
          <w:vanish/>
          <w:color w:val="000000"/>
          <w:sz w:val="28"/>
          <w:szCs w:val="24"/>
          <w:lang w:eastAsia="ru-RU"/>
        </w:rPr>
      </w:pPr>
    </w:p>
    <w:p w14:paraId="405493DE" w14:textId="77777777" w:rsidR="00350AE5" w:rsidRPr="005301B7" w:rsidRDefault="00350AE5" w:rsidP="00A4790E">
      <w:pPr>
        <w:pStyle w:val="3"/>
        <w:numPr>
          <w:ilvl w:val="1"/>
          <w:numId w:val="7"/>
        </w:numPr>
        <w:tabs>
          <w:tab w:val="left" w:pos="142"/>
        </w:tabs>
        <w:jc w:val="both"/>
        <w:rPr>
          <w:rFonts w:ascii="Times New Roman" w:hAnsi="Times New Roman"/>
          <w:color w:val="000000"/>
          <w:sz w:val="28"/>
        </w:rPr>
      </w:pPr>
      <w:r w:rsidRPr="005301B7">
        <w:rPr>
          <w:rFonts w:ascii="Times New Roman" w:hAnsi="Times New Roman"/>
          <w:color w:val="000000"/>
          <w:sz w:val="28"/>
        </w:rPr>
        <w:t xml:space="preserve">Анализ выполнения заданий КИМ ОГЭ в </w:t>
      </w:r>
      <w:r>
        <w:rPr>
          <w:rFonts w:ascii="Times New Roman" w:hAnsi="Times New Roman"/>
          <w:color w:val="000000"/>
          <w:sz w:val="28"/>
        </w:rPr>
        <w:t>2025</w:t>
      </w:r>
      <w:r w:rsidRPr="005301B7">
        <w:rPr>
          <w:rFonts w:ascii="Times New Roman" w:hAnsi="Times New Roman"/>
          <w:color w:val="000000"/>
          <w:sz w:val="28"/>
        </w:rPr>
        <w:t xml:space="preserve"> году</w:t>
      </w:r>
    </w:p>
    <w:p w14:paraId="07B9838B" w14:textId="77777777" w:rsidR="00350AE5" w:rsidRPr="00D650EB" w:rsidRDefault="00350AE5" w:rsidP="00350AE5">
      <w:pPr>
        <w:ind w:left="1500"/>
        <w:jc w:val="both"/>
        <w:rPr>
          <w:b/>
          <w:iCs/>
          <w:sz w:val="28"/>
        </w:rPr>
      </w:pPr>
    </w:p>
    <w:p w14:paraId="72F82171" w14:textId="77777777" w:rsidR="00350AE5" w:rsidRPr="00E73BD0" w:rsidRDefault="00350AE5" w:rsidP="00350AE5">
      <w:pPr>
        <w:spacing w:line="360" w:lineRule="auto"/>
        <w:ind w:firstLine="567"/>
        <w:contextualSpacing/>
        <w:jc w:val="both"/>
        <w:rPr>
          <w:iCs/>
          <w:sz w:val="28"/>
        </w:rPr>
      </w:pPr>
      <w:r w:rsidRPr="00E73BD0">
        <w:rPr>
          <w:iCs/>
          <w:sz w:val="28"/>
        </w:rPr>
        <w:t xml:space="preserve">Всего </w:t>
      </w:r>
      <w:proofErr w:type="gramStart"/>
      <w:r w:rsidRPr="00E73BD0">
        <w:rPr>
          <w:iCs/>
          <w:sz w:val="28"/>
        </w:rPr>
        <w:t>в</w:t>
      </w:r>
      <w:proofErr w:type="gramEnd"/>
      <w:r w:rsidRPr="00E73BD0">
        <w:rPr>
          <w:iCs/>
          <w:sz w:val="28"/>
        </w:rPr>
        <w:t xml:space="preserve"> </w:t>
      </w:r>
      <w:proofErr w:type="gramStart"/>
      <w:r w:rsidRPr="00E73BD0">
        <w:rPr>
          <w:iCs/>
          <w:sz w:val="28"/>
        </w:rPr>
        <w:t>КИМ</w:t>
      </w:r>
      <w:proofErr w:type="gramEnd"/>
      <w:r>
        <w:rPr>
          <w:iCs/>
          <w:sz w:val="28"/>
        </w:rPr>
        <w:t xml:space="preserve"> ОГЭ 2025</w:t>
      </w:r>
      <w:r w:rsidRPr="00E73BD0">
        <w:rPr>
          <w:iCs/>
          <w:sz w:val="28"/>
        </w:rPr>
        <w:t xml:space="preserve"> года 24 задания, из них 16 заданий с кратким ответом (2-4,7-11,13-20) и 8 заданий с </w:t>
      </w:r>
      <w:proofErr w:type="spellStart"/>
      <w:r w:rsidRPr="00E73BD0">
        <w:rPr>
          <w:iCs/>
          <w:sz w:val="28"/>
        </w:rPr>
        <w:t>развернутым</w:t>
      </w:r>
      <w:proofErr w:type="spellEnd"/>
      <w:r w:rsidRPr="00E73BD0">
        <w:rPr>
          <w:iCs/>
          <w:sz w:val="28"/>
        </w:rPr>
        <w:t xml:space="preserve"> ответом (1,5,6,12,21-24). По уровню сложности: 14 заданий базового уровня, 8 заданий повышенного уровня, 2 задания высокого уровня. Максимальный первичный балл- 37. </w:t>
      </w:r>
    </w:p>
    <w:p w14:paraId="3427E3DD" w14:textId="77777777" w:rsidR="00350AE5" w:rsidRPr="00E73BD0" w:rsidRDefault="00350AE5" w:rsidP="00350AE5">
      <w:pPr>
        <w:spacing w:line="360" w:lineRule="auto"/>
        <w:ind w:firstLine="567"/>
        <w:contextualSpacing/>
        <w:jc w:val="both"/>
        <w:rPr>
          <w:iCs/>
          <w:sz w:val="28"/>
        </w:rPr>
      </w:pPr>
      <w:r w:rsidRPr="00E73BD0">
        <w:rPr>
          <w:iCs/>
          <w:sz w:val="28"/>
        </w:rPr>
        <w:t xml:space="preserve">Первая часть КИМ состоит из 20 заданий. Их можно разделить на три категории: тестовые задания, форматные и задания с </w:t>
      </w:r>
      <w:proofErr w:type="spellStart"/>
      <w:r w:rsidRPr="00E73BD0">
        <w:rPr>
          <w:iCs/>
          <w:sz w:val="28"/>
        </w:rPr>
        <w:t>развернутым</w:t>
      </w:r>
      <w:proofErr w:type="spellEnd"/>
      <w:r w:rsidRPr="00E73BD0">
        <w:rPr>
          <w:iCs/>
          <w:sz w:val="28"/>
        </w:rPr>
        <w:t xml:space="preserve"> ответом. Тестовые задания логически связаны с каждым из шести тематических блоков. Задания 2-4- Человек и общес</w:t>
      </w:r>
      <w:r>
        <w:rPr>
          <w:iCs/>
          <w:sz w:val="28"/>
        </w:rPr>
        <w:t>тво, сфера духовной культуры; 7</w:t>
      </w:r>
      <w:r w:rsidRPr="00E73BD0">
        <w:rPr>
          <w:iCs/>
          <w:sz w:val="28"/>
        </w:rPr>
        <w:t>-9- Экономика, 10-11 –Социальная сфера; 13-14- Политика; 16-18- Право.</w:t>
      </w:r>
    </w:p>
    <w:p w14:paraId="795D59D7" w14:textId="77777777" w:rsidR="00350AE5" w:rsidRPr="001F2549" w:rsidRDefault="00350AE5" w:rsidP="00350AE5">
      <w:pPr>
        <w:spacing w:line="360" w:lineRule="auto"/>
        <w:ind w:firstLine="426"/>
        <w:jc w:val="both"/>
        <w:rPr>
          <w:i/>
          <w:iCs/>
        </w:rPr>
      </w:pPr>
      <w:r w:rsidRPr="00E73BD0">
        <w:rPr>
          <w:iCs/>
          <w:sz w:val="28"/>
        </w:rPr>
        <w:t xml:space="preserve">Вторая часть состоит из комплексных заданий с </w:t>
      </w:r>
      <w:proofErr w:type="spellStart"/>
      <w:r w:rsidRPr="00E73BD0">
        <w:rPr>
          <w:iCs/>
          <w:sz w:val="28"/>
        </w:rPr>
        <w:t>развернутыми</w:t>
      </w:r>
      <w:proofErr w:type="spellEnd"/>
      <w:r w:rsidRPr="00E73BD0">
        <w:rPr>
          <w:iCs/>
          <w:sz w:val="28"/>
        </w:rPr>
        <w:t xml:space="preserve"> ответами</w:t>
      </w:r>
      <w:r>
        <w:rPr>
          <w:iCs/>
          <w:sz w:val="28"/>
        </w:rPr>
        <w:t xml:space="preserve">. Также во второй части имеется </w:t>
      </w:r>
      <w:proofErr w:type="gramStart"/>
      <w:r>
        <w:rPr>
          <w:iCs/>
          <w:sz w:val="28"/>
        </w:rPr>
        <w:t>текст</w:t>
      </w:r>
      <w:proofErr w:type="gramEnd"/>
      <w:r>
        <w:rPr>
          <w:iCs/>
          <w:sz w:val="28"/>
        </w:rPr>
        <w:t xml:space="preserve"> и ряд заданий  21-23 связаны с умениями и навыками по работе с текстом.</w:t>
      </w:r>
    </w:p>
    <w:p w14:paraId="0D4C9507" w14:textId="77777777" w:rsidR="00350AE5" w:rsidRPr="008D44EA" w:rsidRDefault="00350AE5" w:rsidP="00A4790E">
      <w:pPr>
        <w:pStyle w:val="3"/>
        <w:numPr>
          <w:ilvl w:val="2"/>
          <w:numId w:val="7"/>
        </w:numPr>
        <w:tabs>
          <w:tab w:val="left" w:pos="142"/>
        </w:tabs>
        <w:ind w:left="0" w:firstLine="567"/>
        <w:jc w:val="both"/>
        <w:rPr>
          <w:rFonts w:ascii="Times New Roman" w:hAnsi="Times New Roman"/>
          <w:color w:val="000000"/>
          <w:sz w:val="28"/>
        </w:rPr>
      </w:pPr>
      <w:r w:rsidRPr="008D44EA">
        <w:rPr>
          <w:rFonts w:ascii="Times New Roman" w:hAnsi="Times New Roman"/>
          <w:color w:val="000000"/>
          <w:sz w:val="28"/>
        </w:rPr>
        <w:lastRenderedPageBreak/>
        <w:t>Статистический анализ выполнения заданий КИМ в 2025 году</w:t>
      </w:r>
    </w:p>
    <w:p w14:paraId="4DFDF433" w14:textId="77777777" w:rsidR="00350AE5" w:rsidRPr="008D44EA" w:rsidRDefault="00350AE5" w:rsidP="00A4790E">
      <w:pPr>
        <w:pStyle w:val="3"/>
        <w:numPr>
          <w:ilvl w:val="3"/>
          <w:numId w:val="7"/>
        </w:numPr>
        <w:tabs>
          <w:tab w:val="left" w:pos="142"/>
        </w:tabs>
        <w:ind w:left="0" w:firstLine="567"/>
        <w:jc w:val="both"/>
        <w:rPr>
          <w:rFonts w:ascii="Times New Roman" w:hAnsi="Times New Roman"/>
          <w:color w:val="000000"/>
          <w:sz w:val="28"/>
        </w:rPr>
      </w:pPr>
      <w:r w:rsidRPr="008D44EA">
        <w:rPr>
          <w:rFonts w:ascii="Times New Roman" w:hAnsi="Times New Roman"/>
          <w:color w:val="000000"/>
          <w:sz w:val="28"/>
        </w:rPr>
        <w:t>Основные статистические характеристики выполнения заданий КИМ в 2025 году</w:t>
      </w:r>
    </w:p>
    <w:p w14:paraId="228E2D62" w14:textId="77777777" w:rsidR="00350AE5" w:rsidRDefault="00350AE5" w:rsidP="00350AE5">
      <w:pPr>
        <w:ind w:left="1985"/>
        <w:contextualSpacing/>
        <w:rPr>
          <w:iCs/>
          <w:sz w:val="28"/>
          <w:szCs w:val="28"/>
        </w:rPr>
      </w:pPr>
    </w:p>
    <w:p w14:paraId="25CB3AEA" w14:textId="77777777" w:rsidR="008D44EA" w:rsidRDefault="00350AE5" w:rsidP="008D44EA">
      <w:pPr>
        <w:spacing w:line="360" w:lineRule="auto"/>
        <w:ind w:firstLine="425"/>
        <w:contextualSpacing/>
        <w:jc w:val="both"/>
        <w:rPr>
          <w:iCs/>
          <w:sz w:val="28"/>
          <w:szCs w:val="28"/>
        </w:rPr>
      </w:pPr>
      <w:r w:rsidRPr="003A417F">
        <w:rPr>
          <w:iCs/>
          <w:sz w:val="28"/>
          <w:szCs w:val="28"/>
        </w:rPr>
        <w:t>Основные статистические характеристики выполнения заданий в целом представлены в</w:t>
      </w:r>
      <w:proofErr w:type="gramStart"/>
      <w:r w:rsidRPr="003A417F">
        <w:rPr>
          <w:iCs/>
          <w:sz w:val="28"/>
          <w:szCs w:val="28"/>
        </w:rPr>
        <w:t xml:space="preserve"> Т</w:t>
      </w:r>
      <w:proofErr w:type="gramEnd"/>
      <w:r w:rsidRPr="003A417F">
        <w:rPr>
          <w:iCs/>
          <w:sz w:val="28"/>
          <w:szCs w:val="28"/>
        </w:rPr>
        <w:t>аб.</w:t>
      </w:r>
      <w:r>
        <w:rPr>
          <w:iCs/>
          <w:sz w:val="28"/>
          <w:szCs w:val="28"/>
        </w:rPr>
        <w:t xml:space="preserve"> </w:t>
      </w:r>
      <w:r w:rsidR="008D44EA">
        <w:rPr>
          <w:iCs/>
          <w:sz w:val="28"/>
          <w:szCs w:val="28"/>
        </w:rPr>
        <w:t>1</w:t>
      </w:r>
      <w:r w:rsidRPr="003A417F">
        <w:rPr>
          <w:iCs/>
          <w:sz w:val="28"/>
          <w:szCs w:val="28"/>
        </w:rPr>
        <w:t>. Информация о результатах оценивания выполнения заданий, в том числе в разрезе данных о получении того или иного балла по критерию оценивания выполнения каждого зада</w:t>
      </w:r>
      <w:r>
        <w:rPr>
          <w:iCs/>
          <w:sz w:val="28"/>
          <w:szCs w:val="28"/>
        </w:rPr>
        <w:t>ния КИМ представлена в</w:t>
      </w:r>
      <w:proofErr w:type="gramStart"/>
      <w:r>
        <w:rPr>
          <w:iCs/>
          <w:sz w:val="28"/>
          <w:szCs w:val="28"/>
        </w:rPr>
        <w:t xml:space="preserve"> Т</w:t>
      </w:r>
      <w:proofErr w:type="gramEnd"/>
      <w:r>
        <w:rPr>
          <w:iCs/>
          <w:sz w:val="28"/>
          <w:szCs w:val="28"/>
        </w:rPr>
        <w:t>аб. 2.</w:t>
      </w:r>
    </w:p>
    <w:p w14:paraId="335DBC9B" w14:textId="009FF7E8" w:rsidR="00350AE5" w:rsidRDefault="00350AE5" w:rsidP="008D44EA">
      <w:pPr>
        <w:spacing w:line="360" w:lineRule="auto"/>
        <w:ind w:firstLine="425"/>
        <w:contextualSpacing/>
        <w:jc w:val="right"/>
        <w:rPr>
          <w:bCs/>
          <w:iCs/>
        </w:rPr>
      </w:pPr>
      <w:r w:rsidRPr="008D44EA">
        <w:rPr>
          <w:bCs/>
          <w:iCs/>
        </w:rPr>
        <w:t xml:space="preserve">Таблица </w:t>
      </w:r>
      <w:r w:rsidR="008D44EA" w:rsidRPr="008D44EA">
        <w:rPr>
          <w:bCs/>
          <w:iCs/>
        </w:rPr>
        <w:t>1</w:t>
      </w:r>
    </w:p>
    <w:p w14:paraId="100511F6" w14:textId="77777777" w:rsidR="008D44EA" w:rsidRPr="008D44EA" w:rsidRDefault="008D44EA" w:rsidP="008D44EA">
      <w:pPr>
        <w:spacing w:line="360" w:lineRule="auto"/>
        <w:ind w:firstLine="425"/>
        <w:contextualSpacing/>
        <w:jc w:val="right"/>
        <w:rPr>
          <w:iCs/>
        </w:rPr>
      </w:pPr>
    </w:p>
    <w:tbl>
      <w:tblPr>
        <w:tblW w:w="5251" w:type="pct"/>
        <w:tblInd w:w="-176" w:type="dxa"/>
        <w:tblLayout w:type="fixed"/>
        <w:tblLook w:val="0000" w:firstRow="0" w:lastRow="0" w:firstColumn="0" w:lastColumn="0" w:noHBand="0" w:noVBand="0"/>
      </w:tblPr>
      <w:tblGrid>
        <w:gridCol w:w="964"/>
        <w:gridCol w:w="3432"/>
        <w:gridCol w:w="1188"/>
        <w:gridCol w:w="1277"/>
        <w:gridCol w:w="942"/>
        <w:gridCol w:w="855"/>
        <w:gridCol w:w="801"/>
        <w:gridCol w:w="890"/>
      </w:tblGrid>
      <w:tr w:rsidR="008D44EA" w:rsidRPr="005301B7" w14:paraId="37B03655" w14:textId="77777777" w:rsidTr="002E25EB">
        <w:trPr>
          <w:cantSplit/>
          <w:trHeight w:val="649"/>
          <w:tblHeader/>
        </w:trPr>
        <w:tc>
          <w:tcPr>
            <w:tcW w:w="466" w:type="pct"/>
            <w:vMerge w:val="restart"/>
            <w:tcBorders>
              <w:top w:val="single" w:sz="8" w:space="0" w:color="000000"/>
              <w:left w:val="single" w:sz="8" w:space="0" w:color="000000"/>
              <w:right w:val="single" w:sz="8" w:space="0" w:color="000000"/>
            </w:tcBorders>
            <w:shd w:val="clear" w:color="auto" w:fill="auto"/>
            <w:vAlign w:val="center"/>
          </w:tcPr>
          <w:p w14:paraId="2E19653F" w14:textId="77777777" w:rsidR="00350AE5" w:rsidRPr="008D44EA" w:rsidRDefault="00350AE5" w:rsidP="00350AE5">
            <w:pPr>
              <w:autoSpaceDE w:val="0"/>
              <w:autoSpaceDN w:val="0"/>
              <w:adjustRightInd w:val="0"/>
              <w:jc w:val="center"/>
              <w:rPr>
                <w:sz w:val="20"/>
                <w:szCs w:val="20"/>
              </w:rPr>
            </w:pPr>
            <w:r w:rsidRPr="008D44EA">
              <w:rPr>
                <w:bCs/>
                <w:sz w:val="20"/>
                <w:szCs w:val="20"/>
              </w:rPr>
              <w:t>Номер</w:t>
            </w:r>
          </w:p>
          <w:p w14:paraId="1F4DDAAF" w14:textId="77777777" w:rsidR="00350AE5" w:rsidRPr="008D44EA" w:rsidRDefault="00350AE5" w:rsidP="00350AE5">
            <w:pPr>
              <w:autoSpaceDE w:val="0"/>
              <w:autoSpaceDN w:val="0"/>
              <w:adjustRightInd w:val="0"/>
              <w:jc w:val="center"/>
              <w:rPr>
                <w:sz w:val="20"/>
                <w:szCs w:val="20"/>
              </w:rPr>
            </w:pPr>
            <w:r w:rsidRPr="008D44EA">
              <w:rPr>
                <w:bCs/>
                <w:sz w:val="20"/>
                <w:szCs w:val="20"/>
              </w:rPr>
              <w:t xml:space="preserve">задания </w:t>
            </w:r>
            <w:r w:rsidRPr="008D44EA">
              <w:rPr>
                <w:bCs/>
                <w:sz w:val="20"/>
                <w:szCs w:val="20"/>
              </w:rPr>
              <w:br/>
            </w:r>
            <w:proofErr w:type="gramStart"/>
            <w:r w:rsidRPr="008D44EA">
              <w:rPr>
                <w:bCs/>
                <w:sz w:val="20"/>
                <w:szCs w:val="20"/>
              </w:rPr>
              <w:t>в</w:t>
            </w:r>
            <w:proofErr w:type="gramEnd"/>
            <w:r w:rsidRPr="008D44EA">
              <w:rPr>
                <w:bCs/>
                <w:sz w:val="20"/>
                <w:szCs w:val="20"/>
              </w:rPr>
              <w:t xml:space="preserve"> КИМ</w:t>
            </w:r>
          </w:p>
        </w:tc>
        <w:tc>
          <w:tcPr>
            <w:tcW w:w="1658" w:type="pct"/>
            <w:vMerge w:val="restart"/>
            <w:tcBorders>
              <w:top w:val="single" w:sz="8" w:space="0" w:color="000000"/>
              <w:left w:val="single" w:sz="8" w:space="0" w:color="000000"/>
              <w:right w:val="single" w:sz="8" w:space="0" w:color="000000"/>
            </w:tcBorders>
            <w:shd w:val="clear" w:color="auto" w:fill="auto"/>
            <w:vAlign w:val="center"/>
          </w:tcPr>
          <w:p w14:paraId="08CB3947" w14:textId="77777777" w:rsidR="00350AE5" w:rsidRPr="008D44EA" w:rsidRDefault="00350AE5" w:rsidP="00350AE5">
            <w:pPr>
              <w:autoSpaceDE w:val="0"/>
              <w:autoSpaceDN w:val="0"/>
              <w:adjustRightInd w:val="0"/>
              <w:jc w:val="center"/>
              <w:rPr>
                <w:sz w:val="20"/>
                <w:szCs w:val="20"/>
              </w:rPr>
            </w:pPr>
            <w:r w:rsidRPr="008D44EA">
              <w:rPr>
                <w:bCs/>
                <w:sz w:val="20"/>
                <w:szCs w:val="20"/>
              </w:rPr>
              <w:t>Проверяемые элементы содержания / умения</w:t>
            </w:r>
          </w:p>
        </w:tc>
        <w:tc>
          <w:tcPr>
            <w:tcW w:w="574" w:type="pct"/>
            <w:vMerge w:val="restart"/>
            <w:tcBorders>
              <w:top w:val="single" w:sz="8" w:space="0" w:color="000000"/>
              <w:left w:val="single" w:sz="8" w:space="0" w:color="000000"/>
              <w:right w:val="single" w:sz="8" w:space="0" w:color="000000"/>
            </w:tcBorders>
            <w:shd w:val="clear" w:color="auto" w:fill="auto"/>
            <w:vAlign w:val="center"/>
          </w:tcPr>
          <w:p w14:paraId="77611A21" w14:textId="77777777" w:rsidR="00350AE5" w:rsidRPr="008D44EA" w:rsidRDefault="00350AE5" w:rsidP="00350AE5">
            <w:pPr>
              <w:autoSpaceDE w:val="0"/>
              <w:autoSpaceDN w:val="0"/>
              <w:adjustRightInd w:val="0"/>
              <w:jc w:val="center"/>
              <w:rPr>
                <w:sz w:val="20"/>
                <w:szCs w:val="20"/>
              </w:rPr>
            </w:pPr>
            <w:r w:rsidRPr="008D44EA">
              <w:rPr>
                <w:bCs/>
                <w:sz w:val="20"/>
                <w:szCs w:val="20"/>
              </w:rPr>
              <w:t>Уровень сложности задания</w:t>
            </w:r>
          </w:p>
        </w:tc>
        <w:tc>
          <w:tcPr>
            <w:tcW w:w="617" w:type="pct"/>
            <w:vMerge w:val="restart"/>
            <w:tcBorders>
              <w:top w:val="single" w:sz="8" w:space="0" w:color="000000"/>
              <w:left w:val="single" w:sz="8" w:space="0" w:color="000000"/>
              <w:right w:val="single" w:sz="4" w:space="0" w:color="auto"/>
            </w:tcBorders>
            <w:vAlign w:val="center"/>
          </w:tcPr>
          <w:p w14:paraId="63344CD0" w14:textId="5F8BF925" w:rsidR="00350AE5" w:rsidRPr="008D44EA" w:rsidRDefault="00350AE5" w:rsidP="008D44EA">
            <w:pPr>
              <w:jc w:val="center"/>
              <w:rPr>
                <w:bCs/>
                <w:sz w:val="20"/>
                <w:szCs w:val="20"/>
              </w:rPr>
            </w:pPr>
            <w:r w:rsidRPr="008D44EA">
              <w:rPr>
                <w:bCs/>
                <w:sz w:val="20"/>
                <w:szCs w:val="20"/>
              </w:rPr>
              <w:t>Средний процент выполнения</w:t>
            </w:r>
          </w:p>
        </w:tc>
        <w:tc>
          <w:tcPr>
            <w:tcW w:w="1685" w:type="pct"/>
            <w:gridSpan w:val="4"/>
            <w:tcBorders>
              <w:top w:val="single" w:sz="8" w:space="0" w:color="000000"/>
              <w:left w:val="single" w:sz="4" w:space="0" w:color="auto"/>
              <w:bottom w:val="single" w:sz="8" w:space="0" w:color="000000"/>
              <w:right w:val="single" w:sz="8" w:space="0" w:color="000000"/>
            </w:tcBorders>
            <w:vAlign w:val="center"/>
          </w:tcPr>
          <w:p w14:paraId="6873A5E5" w14:textId="17E1E2E6" w:rsidR="00350AE5" w:rsidRPr="008D44EA" w:rsidRDefault="00350AE5" w:rsidP="00350AE5">
            <w:pPr>
              <w:jc w:val="center"/>
              <w:rPr>
                <w:bCs/>
                <w:sz w:val="20"/>
                <w:szCs w:val="20"/>
              </w:rPr>
            </w:pPr>
            <w:r w:rsidRPr="008D44EA">
              <w:rPr>
                <w:sz w:val="20"/>
                <w:szCs w:val="20"/>
              </w:rPr>
              <w:t xml:space="preserve">Процент выполнения задания в субъекте Российской Федерации в группах участников экзамена,  </w:t>
            </w:r>
            <w:r w:rsidRPr="008D44EA">
              <w:rPr>
                <w:sz w:val="20"/>
                <w:szCs w:val="20"/>
              </w:rPr>
              <w:br/>
              <w:t>получивших отметку</w:t>
            </w:r>
          </w:p>
        </w:tc>
      </w:tr>
      <w:tr w:rsidR="008D44EA" w:rsidRPr="005301B7" w14:paraId="10FA4DC7" w14:textId="77777777" w:rsidTr="002E25EB">
        <w:trPr>
          <w:cantSplit/>
          <w:trHeight w:val="60"/>
          <w:tblHeader/>
        </w:trPr>
        <w:tc>
          <w:tcPr>
            <w:tcW w:w="466" w:type="pct"/>
            <w:vMerge/>
            <w:tcBorders>
              <w:left w:val="single" w:sz="8" w:space="0" w:color="000000"/>
              <w:bottom w:val="single" w:sz="8" w:space="0" w:color="000000"/>
              <w:right w:val="single" w:sz="8" w:space="0" w:color="000000"/>
            </w:tcBorders>
            <w:shd w:val="clear" w:color="auto" w:fill="auto"/>
            <w:vAlign w:val="center"/>
          </w:tcPr>
          <w:p w14:paraId="7E21232E" w14:textId="77777777" w:rsidR="00350AE5" w:rsidRPr="005301B7" w:rsidRDefault="00350AE5" w:rsidP="00350AE5">
            <w:pPr>
              <w:autoSpaceDE w:val="0"/>
              <w:autoSpaceDN w:val="0"/>
              <w:adjustRightInd w:val="0"/>
              <w:jc w:val="center"/>
              <w:rPr>
                <w:bCs/>
                <w:szCs w:val="20"/>
              </w:rPr>
            </w:pPr>
          </w:p>
        </w:tc>
        <w:tc>
          <w:tcPr>
            <w:tcW w:w="1658" w:type="pct"/>
            <w:vMerge/>
            <w:tcBorders>
              <w:left w:val="single" w:sz="8" w:space="0" w:color="000000"/>
              <w:bottom w:val="single" w:sz="8" w:space="0" w:color="000000"/>
              <w:right w:val="single" w:sz="8" w:space="0" w:color="000000"/>
            </w:tcBorders>
            <w:shd w:val="clear" w:color="auto" w:fill="auto"/>
            <w:vAlign w:val="center"/>
          </w:tcPr>
          <w:p w14:paraId="584FA6C7" w14:textId="77777777" w:rsidR="00350AE5" w:rsidRPr="005301B7" w:rsidRDefault="00350AE5" w:rsidP="00350AE5">
            <w:pPr>
              <w:autoSpaceDE w:val="0"/>
              <w:autoSpaceDN w:val="0"/>
              <w:adjustRightInd w:val="0"/>
              <w:jc w:val="center"/>
              <w:rPr>
                <w:bCs/>
                <w:szCs w:val="20"/>
              </w:rPr>
            </w:pPr>
          </w:p>
        </w:tc>
        <w:tc>
          <w:tcPr>
            <w:tcW w:w="574" w:type="pct"/>
            <w:vMerge/>
            <w:tcBorders>
              <w:left w:val="single" w:sz="8" w:space="0" w:color="000000"/>
              <w:bottom w:val="single" w:sz="8" w:space="0" w:color="000000"/>
              <w:right w:val="single" w:sz="8" w:space="0" w:color="000000"/>
            </w:tcBorders>
            <w:shd w:val="clear" w:color="auto" w:fill="auto"/>
            <w:vAlign w:val="center"/>
          </w:tcPr>
          <w:p w14:paraId="02BDFEEE" w14:textId="77777777" w:rsidR="00350AE5" w:rsidRPr="005301B7" w:rsidRDefault="00350AE5" w:rsidP="00350AE5">
            <w:pPr>
              <w:autoSpaceDE w:val="0"/>
              <w:autoSpaceDN w:val="0"/>
              <w:adjustRightInd w:val="0"/>
              <w:jc w:val="center"/>
              <w:rPr>
                <w:bCs/>
                <w:szCs w:val="20"/>
              </w:rPr>
            </w:pPr>
          </w:p>
        </w:tc>
        <w:tc>
          <w:tcPr>
            <w:tcW w:w="617" w:type="pct"/>
            <w:vMerge/>
            <w:tcBorders>
              <w:left w:val="single" w:sz="8" w:space="0" w:color="000000"/>
              <w:bottom w:val="single" w:sz="8" w:space="0" w:color="000000"/>
              <w:right w:val="single" w:sz="4" w:space="0" w:color="auto"/>
            </w:tcBorders>
            <w:vAlign w:val="center"/>
          </w:tcPr>
          <w:p w14:paraId="4DE9B3BF" w14:textId="77777777" w:rsidR="00350AE5" w:rsidRPr="005301B7" w:rsidRDefault="00350AE5" w:rsidP="00350AE5">
            <w:pPr>
              <w:jc w:val="center"/>
              <w:rPr>
                <w:szCs w:val="20"/>
              </w:rPr>
            </w:pPr>
          </w:p>
        </w:tc>
        <w:tc>
          <w:tcPr>
            <w:tcW w:w="455" w:type="pct"/>
            <w:tcBorders>
              <w:top w:val="single" w:sz="8" w:space="0" w:color="000000"/>
              <w:left w:val="single" w:sz="4" w:space="0" w:color="auto"/>
              <w:bottom w:val="single" w:sz="8" w:space="0" w:color="000000"/>
              <w:right w:val="single" w:sz="8" w:space="0" w:color="000000"/>
            </w:tcBorders>
            <w:vAlign w:val="center"/>
          </w:tcPr>
          <w:p w14:paraId="19A18494" w14:textId="77777777" w:rsidR="00350AE5" w:rsidRPr="005301B7" w:rsidRDefault="00350AE5" w:rsidP="00350AE5">
            <w:pPr>
              <w:jc w:val="center"/>
              <w:rPr>
                <w:bCs/>
                <w:szCs w:val="20"/>
              </w:rPr>
            </w:pPr>
            <w:r w:rsidRPr="005301B7">
              <w:rPr>
                <w:bCs/>
                <w:sz w:val="22"/>
                <w:szCs w:val="20"/>
              </w:rPr>
              <w:t>«2»</w:t>
            </w:r>
          </w:p>
        </w:tc>
        <w:tc>
          <w:tcPr>
            <w:tcW w:w="413" w:type="pct"/>
            <w:tcBorders>
              <w:top w:val="single" w:sz="8" w:space="0" w:color="000000"/>
              <w:left w:val="single" w:sz="8" w:space="0" w:color="000000"/>
              <w:bottom w:val="single" w:sz="8" w:space="0" w:color="000000"/>
              <w:right w:val="single" w:sz="8" w:space="0" w:color="000000"/>
            </w:tcBorders>
            <w:vAlign w:val="center"/>
          </w:tcPr>
          <w:p w14:paraId="6467D23E" w14:textId="77777777" w:rsidR="00350AE5" w:rsidRPr="005301B7" w:rsidRDefault="00350AE5" w:rsidP="00350AE5">
            <w:pPr>
              <w:jc w:val="center"/>
              <w:rPr>
                <w:bCs/>
                <w:szCs w:val="20"/>
              </w:rPr>
            </w:pPr>
            <w:r w:rsidRPr="005301B7">
              <w:rPr>
                <w:bCs/>
                <w:sz w:val="22"/>
                <w:szCs w:val="20"/>
              </w:rPr>
              <w:t>«3»</w:t>
            </w:r>
          </w:p>
        </w:tc>
        <w:tc>
          <w:tcPr>
            <w:tcW w:w="387" w:type="pct"/>
            <w:tcBorders>
              <w:top w:val="single" w:sz="8" w:space="0" w:color="000000"/>
              <w:left w:val="single" w:sz="8" w:space="0" w:color="000000"/>
              <w:bottom w:val="single" w:sz="8" w:space="0" w:color="000000"/>
              <w:right w:val="single" w:sz="4" w:space="0" w:color="auto"/>
            </w:tcBorders>
            <w:vAlign w:val="center"/>
          </w:tcPr>
          <w:p w14:paraId="7DF9825D" w14:textId="77777777" w:rsidR="00350AE5" w:rsidRPr="005301B7" w:rsidRDefault="00350AE5" w:rsidP="00350AE5">
            <w:pPr>
              <w:jc w:val="center"/>
              <w:rPr>
                <w:bCs/>
                <w:szCs w:val="20"/>
              </w:rPr>
            </w:pPr>
            <w:r w:rsidRPr="005301B7">
              <w:rPr>
                <w:bCs/>
                <w:sz w:val="22"/>
                <w:szCs w:val="20"/>
              </w:rPr>
              <w:t>«4»</w:t>
            </w:r>
          </w:p>
        </w:tc>
        <w:tc>
          <w:tcPr>
            <w:tcW w:w="430" w:type="pct"/>
            <w:tcBorders>
              <w:top w:val="single" w:sz="8" w:space="0" w:color="000000"/>
              <w:left w:val="single" w:sz="4" w:space="0" w:color="auto"/>
              <w:bottom w:val="single" w:sz="8" w:space="0" w:color="000000"/>
              <w:right w:val="single" w:sz="8" w:space="0" w:color="000000"/>
            </w:tcBorders>
            <w:vAlign w:val="center"/>
          </w:tcPr>
          <w:p w14:paraId="680B34ED" w14:textId="77777777" w:rsidR="00350AE5" w:rsidRPr="005301B7" w:rsidRDefault="00350AE5" w:rsidP="00350AE5">
            <w:pPr>
              <w:jc w:val="center"/>
              <w:rPr>
                <w:bCs/>
                <w:szCs w:val="20"/>
              </w:rPr>
            </w:pPr>
            <w:r w:rsidRPr="005301B7">
              <w:rPr>
                <w:bCs/>
                <w:sz w:val="22"/>
                <w:szCs w:val="20"/>
              </w:rPr>
              <w:t>«5»</w:t>
            </w:r>
          </w:p>
        </w:tc>
      </w:tr>
      <w:tr w:rsidR="008D44EA" w:rsidRPr="005301B7" w14:paraId="68D04A55" w14:textId="77777777" w:rsidTr="002E25EB">
        <w:trPr>
          <w:trHeight w:val="226"/>
        </w:trPr>
        <w:tc>
          <w:tcPr>
            <w:tcW w:w="466" w:type="pct"/>
            <w:tcBorders>
              <w:top w:val="single" w:sz="8" w:space="0" w:color="000000"/>
              <w:left w:val="single" w:sz="8" w:space="0" w:color="000000"/>
              <w:bottom w:val="single" w:sz="8" w:space="0" w:color="000000"/>
              <w:right w:val="single" w:sz="8" w:space="0" w:color="000000"/>
            </w:tcBorders>
            <w:vAlign w:val="center"/>
          </w:tcPr>
          <w:p w14:paraId="6D86916C" w14:textId="13F62B0B" w:rsidR="00350AE5" w:rsidRPr="005301B7" w:rsidRDefault="00350AE5" w:rsidP="008D44EA">
            <w:pPr>
              <w:autoSpaceDE w:val="0"/>
              <w:autoSpaceDN w:val="0"/>
              <w:adjustRightInd w:val="0"/>
              <w:ind w:firstLine="67"/>
              <w:jc w:val="center"/>
              <w:rPr>
                <w:szCs w:val="20"/>
              </w:rPr>
            </w:pPr>
            <w:r>
              <w:rPr>
                <w:sz w:val="22"/>
                <w:szCs w:val="20"/>
              </w:rPr>
              <w:t>1</w:t>
            </w:r>
          </w:p>
        </w:tc>
        <w:tc>
          <w:tcPr>
            <w:tcW w:w="1658" w:type="pct"/>
            <w:tcBorders>
              <w:top w:val="single" w:sz="8" w:space="0" w:color="000000"/>
              <w:left w:val="single" w:sz="8" w:space="0" w:color="000000"/>
              <w:bottom w:val="single" w:sz="8" w:space="0" w:color="000000"/>
              <w:right w:val="single" w:sz="8" w:space="0" w:color="000000"/>
            </w:tcBorders>
            <w:vAlign w:val="center"/>
          </w:tcPr>
          <w:p w14:paraId="5E85DD09" w14:textId="21A9A8D5" w:rsidR="00350AE5" w:rsidRPr="003A5E4D" w:rsidRDefault="00350AE5" w:rsidP="008D44EA">
            <w:pPr>
              <w:jc w:val="both"/>
            </w:pPr>
            <w:r>
              <w:rPr>
                <w:sz w:val="22"/>
                <w:szCs w:val="22"/>
              </w:rPr>
              <w:t>Освоение и применение системы обществоведческих знаний/</w:t>
            </w:r>
            <w:r w:rsidRPr="003A5E4D">
              <w:rPr>
                <w:sz w:val="22"/>
                <w:szCs w:val="22"/>
              </w:rPr>
              <w:t>Умен</w:t>
            </w:r>
            <w:r>
              <w:rPr>
                <w:sz w:val="22"/>
                <w:szCs w:val="22"/>
              </w:rPr>
              <w:t xml:space="preserve">ие характеризовать традиционные </w:t>
            </w:r>
            <w:r w:rsidRPr="003A5E4D">
              <w:rPr>
                <w:sz w:val="22"/>
                <w:szCs w:val="22"/>
              </w:rPr>
              <w:t>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w:t>
            </w:r>
            <w:r w:rsidR="008D44EA">
              <w:rPr>
                <w:sz w:val="22"/>
                <w:szCs w:val="22"/>
              </w:rPr>
              <w:t xml:space="preserve"> </w:t>
            </w:r>
            <w:r w:rsidRPr="003A5E4D">
              <w:rPr>
                <w:sz w:val="22"/>
                <w:szCs w:val="22"/>
              </w:rPr>
              <w:t>историческое единство народов России, преемственность истории нашей Родины); государство как социальный институт</w:t>
            </w:r>
          </w:p>
        </w:tc>
        <w:tc>
          <w:tcPr>
            <w:tcW w:w="574" w:type="pct"/>
            <w:tcBorders>
              <w:top w:val="single" w:sz="8" w:space="0" w:color="000000"/>
              <w:left w:val="single" w:sz="8" w:space="0" w:color="000000"/>
              <w:bottom w:val="single" w:sz="8" w:space="0" w:color="000000"/>
              <w:right w:val="single" w:sz="8" w:space="0" w:color="000000"/>
            </w:tcBorders>
            <w:vAlign w:val="center"/>
          </w:tcPr>
          <w:p w14:paraId="507D8566" w14:textId="77777777" w:rsidR="00350AE5" w:rsidRPr="003A5E4D" w:rsidRDefault="00350AE5" w:rsidP="00350AE5">
            <w:pPr>
              <w:jc w:val="center"/>
            </w:pPr>
            <w:proofErr w:type="gramStart"/>
            <w:r w:rsidRPr="003A5E4D">
              <w:rPr>
                <w:sz w:val="22"/>
                <w:szCs w:val="22"/>
              </w:rPr>
              <w:t>П</w:t>
            </w:r>
            <w:proofErr w:type="gramEnd"/>
          </w:p>
        </w:tc>
        <w:tc>
          <w:tcPr>
            <w:tcW w:w="617" w:type="pct"/>
            <w:tcBorders>
              <w:top w:val="single" w:sz="8" w:space="0" w:color="000000"/>
              <w:left w:val="single" w:sz="8" w:space="0" w:color="000000"/>
              <w:bottom w:val="single" w:sz="8" w:space="0" w:color="000000"/>
              <w:right w:val="single" w:sz="8" w:space="0" w:color="000000"/>
            </w:tcBorders>
            <w:vAlign w:val="center"/>
          </w:tcPr>
          <w:p w14:paraId="7A737FCE" w14:textId="77777777" w:rsidR="00350AE5" w:rsidRPr="005301B7" w:rsidRDefault="00350AE5" w:rsidP="00350AE5">
            <w:pPr>
              <w:autoSpaceDE w:val="0"/>
              <w:autoSpaceDN w:val="0"/>
              <w:adjustRightInd w:val="0"/>
              <w:jc w:val="center"/>
              <w:rPr>
                <w:szCs w:val="20"/>
              </w:rPr>
            </w:pPr>
            <w:r>
              <w:rPr>
                <w:szCs w:val="20"/>
              </w:rPr>
              <w:t>54%</w:t>
            </w:r>
          </w:p>
        </w:tc>
        <w:tc>
          <w:tcPr>
            <w:tcW w:w="455" w:type="pct"/>
            <w:tcBorders>
              <w:top w:val="single" w:sz="8" w:space="0" w:color="000000"/>
              <w:left w:val="single" w:sz="8" w:space="0" w:color="000000"/>
              <w:bottom w:val="single" w:sz="8" w:space="0" w:color="000000"/>
              <w:right w:val="single" w:sz="8" w:space="0" w:color="000000"/>
            </w:tcBorders>
            <w:vAlign w:val="center"/>
          </w:tcPr>
          <w:p w14:paraId="3BFAF54D" w14:textId="77777777" w:rsidR="00350AE5" w:rsidRPr="005301B7" w:rsidRDefault="00350AE5" w:rsidP="00350AE5">
            <w:pPr>
              <w:jc w:val="center"/>
              <w:rPr>
                <w:szCs w:val="20"/>
              </w:rPr>
            </w:pPr>
            <w:r>
              <w:rPr>
                <w:szCs w:val="20"/>
              </w:rPr>
              <w:t>21%</w:t>
            </w:r>
          </w:p>
        </w:tc>
        <w:tc>
          <w:tcPr>
            <w:tcW w:w="413" w:type="pct"/>
            <w:tcBorders>
              <w:top w:val="single" w:sz="8" w:space="0" w:color="000000"/>
              <w:left w:val="single" w:sz="8" w:space="0" w:color="000000"/>
              <w:bottom w:val="single" w:sz="8" w:space="0" w:color="000000"/>
              <w:right w:val="single" w:sz="8" w:space="0" w:color="000000"/>
            </w:tcBorders>
            <w:vAlign w:val="center"/>
          </w:tcPr>
          <w:p w14:paraId="25A1615E" w14:textId="77777777" w:rsidR="00350AE5" w:rsidRPr="005301B7" w:rsidRDefault="00350AE5" w:rsidP="00350AE5">
            <w:pPr>
              <w:jc w:val="center"/>
              <w:rPr>
                <w:szCs w:val="20"/>
              </w:rPr>
            </w:pPr>
            <w:r>
              <w:rPr>
                <w:szCs w:val="20"/>
              </w:rPr>
              <w:t>53%</w:t>
            </w:r>
          </w:p>
        </w:tc>
        <w:tc>
          <w:tcPr>
            <w:tcW w:w="387" w:type="pct"/>
            <w:tcBorders>
              <w:top w:val="single" w:sz="8" w:space="0" w:color="000000"/>
              <w:left w:val="single" w:sz="8" w:space="0" w:color="000000"/>
              <w:bottom w:val="single" w:sz="8" w:space="0" w:color="000000"/>
              <w:right w:val="single" w:sz="4" w:space="0" w:color="auto"/>
            </w:tcBorders>
            <w:vAlign w:val="center"/>
          </w:tcPr>
          <w:p w14:paraId="3B21172F" w14:textId="77777777" w:rsidR="00350AE5" w:rsidRPr="005301B7" w:rsidRDefault="00350AE5" w:rsidP="00350AE5">
            <w:pPr>
              <w:jc w:val="center"/>
              <w:rPr>
                <w:szCs w:val="20"/>
              </w:rPr>
            </w:pPr>
            <w:r>
              <w:rPr>
                <w:szCs w:val="20"/>
              </w:rPr>
              <w:t>86%</w:t>
            </w:r>
          </w:p>
        </w:tc>
        <w:tc>
          <w:tcPr>
            <w:tcW w:w="430" w:type="pct"/>
            <w:tcBorders>
              <w:top w:val="single" w:sz="8" w:space="0" w:color="000000"/>
              <w:left w:val="single" w:sz="4" w:space="0" w:color="auto"/>
              <w:bottom w:val="single" w:sz="8" w:space="0" w:color="000000"/>
              <w:right w:val="single" w:sz="8" w:space="0" w:color="000000"/>
            </w:tcBorders>
            <w:vAlign w:val="center"/>
          </w:tcPr>
          <w:p w14:paraId="7F833D36" w14:textId="77777777" w:rsidR="00350AE5" w:rsidRPr="005301B7" w:rsidRDefault="00350AE5" w:rsidP="00350AE5">
            <w:pPr>
              <w:jc w:val="center"/>
              <w:rPr>
                <w:szCs w:val="20"/>
              </w:rPr>
            </w:pPr>
            <w:r>
              <w:rPr>
                <w:szCs w:val="20"/>
              </w:rPr>
              <w:t>95%</w:t>
            </w:r>
          </w:p>
        </w:tc>
      </w:tr>
      <w:tr w:rsidR="008D44EA" w:rsidRPr="005301B7" w14:paraId="0BA42F71" w14:textId="77777777" w:rsidTr="002E25EB">
        <w:trPr>
          <w:trHeight w:val="226"/>
        </w:trPr>
        <w:tc>
          <w:tcPr>
            <w:tcW w:w="466" w:type="pct"/>
            <w:tcBorders>
              <w:top w:val="single" w:sz="8" w:space="0" w:color="000000"/>
              <w:left w:val="single" w:sz="8" w:space="0" w:color="000000"/>
              <w:bottom w:val="single" w:sz="8" w:space="0" w:color="000000"/>
              <w:right w:val="single" w:sz="8" w:space="0" w:color="000000"/>
            </w:tcBorders>
            <w:vAlign w:val="center"/>
          </w:tcPr>
          <w:p w14:paraId="19C099B0" w14:textId="77777777" w:rsidR="00350AE5" w:rsidRPr="005301B7" w:rsidRDefault="00350AE5" w:rsidP="00350AE5">
            <w:pPr>
              <w:autoSpaceDE w:val="0"/>
              <w:autoSpaceDN w:val="0"/>
              <w:adjustRightInd w:val="0"/>
              <w:ind w:firstLine="67"/>
              <w:jc w:val="center"/>
              <w:rPr>
                <w:szCs w:val="20"/>
              </w:rPr>
            </w:pPr>
            <w:r>
              <w:rPr>
                <w:sz w:val="22"/>
                <w:szCs w:val="20"/>
              </w:rPr>
              <w:t>2</w:t>
            </w:r>
          </w:p>
        </w:tc>
        <w:tc>
          <w:tcPr>
            <w:tcW w:w="1658" w:type="pct"/>
            <w:tcBorders>
              <w:top w:val="single" w:sz="8" w:space="0" w:color="000000"/>
              <w:left w:val="single" w:sz="8" w:space="0" w:color="000000"/>
              <w:bottom w:val="single" w:sz="8" w:space="0" w:color="000000"/>
              <w:right w:val="single" w:sz="8" w:space="0" w:color="000000"/>
            </w:tcBorders>
            <w:vAlign w:val="center"/>
          </w:tcPr>
          <w:p w14:paraId="0CD4C39E" w14:textId="77777777" w:rsidR="00350AE5" w:rsidRPr="003A5E4D" w:rsidRDefault="00350AE5" w:rsidP="00350AE5">
            <w:pPr>
              <w:jc w:val="both"/>
            </w:pPr>
            <w:proofErr w:type="gramStart"/>
            <w:r w:rsidRPr="003A5E4D">
              <w:rPr>
                <w:sz w:val="22"/>
                <w:szCs w:val="22"/>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процессах и явлениях в духовной сфере жизни общества; основах политики в сфере культуры и образования</w:t>
            </w:r>
            <w:r w:rsidRPr="003A5E4D">
              <w:rPr>
                <w:sz w:val="22"/>
                <w:szCs w:val="22"/>
              </w:rPr>
              <w:br/>
              <w:t xml:space="preserve">Умение устанавливать и объяснять взаимосвязи социальных объектов, явлений, процессов в различных сферах общественной жизни, их </w:t>
            </w:r>
            <w:r w:rsidRPr="003A5E4D">
              <w:rPr>
                <w:sz w:val="22"/>
                <w:szCs w:val="22"/>
              </w:rPr>
              <w:lastRenderedPageBreak/>
              <w:t>элементов и основных функций</w:t>
            </w:r>
            <w:proofErr w:type="gramEnd"/>
          </w:p>
        </w:tc>
        <w:tc>
          <w:tcPr>
            <w:tcW w:w="574" w:type="pct"/>
            <w:tcBorders>
              <w:top w:val="single" w:sz="8" w:space="0" w:color="000000"/>
              <w:left w:val="single" w:sz="8" w:space="0" w:color="000000"/>
              <w:bottom w:val="single" w:sz="8" w:space="0" w:color="000000"/>
              <w:right w:val="single" w:sz="8" w:space="0" w:color="000000"/>
            </w:tcBorders>
            <w:vAlign w:val="center"/>
          </w:tcPr>
          <w:p w14:paraId="59612D3C" w14:textId="77777777" w:rsidR="00350AE5" w:rsidRPr="003A5E4D" w:rsidRDefault="00350AE5" w:rsidP="00350AE5">
            <w:pPr>
              <w:jc w:val="center"/>
            </w:pPr>
            <w:r w:rsidRPr="003A5E4D">
              <w:rPr>
                <w:sz w:val="22"/>
                <w:szCs w:val="22"/>
              </w:rPr>
              <w:lastRenderedPageBreak/>
              <w:t>Б</w:t>
            </w:r>
          </w:p>
        </w:tc>
        <w:tc>
          <w:tcPr>
            <w:tcW w:w="617" w:type="pct"/>
            <w:tcBorders>
              <w:top w:val="single" w:sz="8" w:space="0" w:color="000000"/>
              <w:left w:val="single" w:sz="8" w:space="0" w:color="000000"/>
              <w:bottom w:val="single" w:sz="8" w:space="0" w:color="000000"/>
              <w:right w:val="single" w:sz="8" w:space="0" w:color="000000"/>
            </w:tcBorders>
            <w:vAlign w:val="center"/>
          </w:tcPr>
          <w:p w14:paraId="0011306A" w14:textId="77777777" w:rsidR="00350AE5" w:rsidRPr="005301B7" w:rsidRDefault="00350AE5" w:rsidP="00350AE5">
            <w:pPr>
              <w:autoSpaceDE w:val="0"/>
              <w:autoSpaceDN w:val="0"/>
              <w:adjustRightInd w:val="0"/>
              <w:ind w:firstLine="67"/>
              <w:jc w:val="center"/>
              <w:rPr>
                <w:szCs w:val="20"/>
              </w:rPr>
            </w:pPr>
            <w:r>
              <w:rPr>
                <w:szCs w:val="20"/>
              </w:rPr>
              <w:t>87%</w:t>
            </w:r>
          </w:p>
        </w:tc>
        <w:tc>
          <w:tcPr>
            <w:tcW w:w="455" w:type="pct"/>
            <w:tcBorders>
              <w:top w:val="single" w:sz="8" w:space="0" w:color="000000"/>
              <w:left w:val="single" w:sz="8" w:space="0" w:color="000000"/>
              <w:bottom w:val="single" w:sz="8" w:space="0" w:color="000000"/>
              <w:right w:val="single" w:sz="8" w:space="0" w:color="000000"/>
            </w:tcBorders>
            <w:vAlign w:val="center"/>
          </w:tcPr>
          <w:p w14:paraId="2E7B0F47" w14:textId="77777777" w:rsidR="00350AE5" w:rsidRPr="005301B7" w:rsidRDefault="00350AE5" w:rsidP="00350AE5">
            <w:pPr>
              <w:jc w:val="center"/>
              <w:rPr>
                <w:szCs w:val="20"/>
              </w:rPr>
            </w:pPr>
            <w:r>
              <w:rPr>
                <w:szCs w:val="20"/>
              </w:rPr>
              <w:t>58%</w:t>
            </w:r>
          </w:p>
        </w:tc>
        <w:tc>
          <w:tcPr>
            <w:tcW w:w="413" w:type="pct"/>
            <w:tcBorders>
              <w:top w:val="single" w:sz="8" w:space="0" w:color="000000"/>
              <w:left w:val="single" w:sz="8" w:space="0" w:color="000000"/>
              <w:bottom w:val="single" w:sz="8" w:space="0" w:color="000000"/>
              <w:right w:val="single" w:sz="8" w:space="0" w:color="000000"/>
            </w:tcBorders>
            <w:vAlign w:val="center"/>
          </w:tcPr>
          <w:p w14:paraId="4205D62F" w14:textId="77777777" w:rsidR="00350AE5" w:rsidRPr="005301B7" w:rsidRDefault="00350AE5" w:rsidP="00350AE5">
            <w:pPr>
              <w:jc w:val="center"/>
              <w:rPr>
                <w:szCs w:val="20"/>
              </w:rPr>
            </w:pPr>
            <w:r>
              <w:rPr>
                <w:szCs w:val="20"/>
              </w:rPr>
              <w:t>84%</w:t>
            </w:r>
          </w:p>
        </w:tc>
        <w:tc>
          <w:tcPr>
            <w:tcW w:w="387" w:type="pct"/>
            <w:tcBorders>
              <w:top w:val="single" w:sz="8" w:space="0" w:color="000000"/>
              <w:left w:val="single" w:sz="8" w:space="0" w:color="000000"/>
              <w:bottom w:val="single" w:sz="8" w:space="0" w:color="000000"/>
              <w:right w:val="single" w:sz="4" w:space="0" w:color="auto"/>
            </w:tcBorders>
            <w:vAlign w:val="center"/>
          </w:tcPr>
          <w:p w14:paraId="74F6A3CF" w14:textId="77777777" w:rsidR="00350AE5" w:rsidRPr="005301B7" w:rsidRDefault="00350AE5" w:rsidP="00350AE5">
            <w:pPr>
              <w:jc w:val="center"/>
              <w:rPr>
                <w:szCs w:val="20"/>
              </w:rPr>
            </w:pPr>
            <w:r>
              <w:rPr>
                <w:szCs w:val="20"/>
              </w:rPr>
              <w:t>94%</w:t>
            </w:r>
          </w:p>
        </w:tc>
        <w:tc>
          <w:tcPr>
            <w:tcW w:w="430" w:type="pct"/>
            <w:tcBorders>
              <w:top w:val="single" w:sz="8" w:space="0" w:color="000000"/>
              <w:left w:val="single" w:sz="4" w:space="0" w:color="auto"/>
              <w:bottom w:val="single" w:sz="8" w:space="0" w:color="000000"/>
              <w:right w:val="single" w:sz="8" w:space="0" w:color="000000"/>
            </w:tcBorders>
            <w:vAlign w:val="center"/>
          </w:tcPr>
          <w:p w14:paraId="34F73B21" w14:textId="77777777" w:rsidR="00350AE5" w:rsidRPr="005301B7" w:rsidRDefault="00350AE5" w:rsidP="00350AE5">
            <w:pPr>
              <w:jc w:val="center"/>
              <w:rPr>
                <w:szCs w:val="20"/>
              </w:rPr>
            </w:pPr>
            <w:r>
              <w:rPr>
                <w:szCs w:val="20"/>
              </w:rPr>
              <w:t>100%</w:t>
            </w:r>
          </w:p>
        </w:tc>
      </w:tr>
      <w:tr w:rsidR="008D44EA" w:rsidRPr="005301B7" w14:paraId="6FD785ED" w14:textId="77777777" w:rsidTr="002E25EB">
        <w:trPr>
          <w:trHeight w:val="226"/>
        </w:trPr>
        <w:tc>
          <w:tcPr>
            <w:tcW w:w="466" w:type="pct"/>
            <w:tcBorders>
              <w:top w:val="single" w:sz="8" w:space="0" w:color="000000"/>
              <w:left w:val="single" w:sz="8" w:space="0" w:color="000000"/>
              <w:bottom w:val="single" w:sz="8" w:space="0" w:color="000000"/>
              <w:right w:val="single" w:sz="8" w:space="0" w:color="000000"/>
            </w:tcBorders>
            <w:vAlign w:val="center"/>
          </w:tcPr>
          <w:p w14:paraId="34BCBC59" w14:textId="77777777" w:rsidR="00350AE5" w:rsidRPr="005301B7" w:rsidRDefault="00350AE5" w:rsidP="00350AE5">
            <w:pPr>
              <w:autoSpaceDE w:val="0"/>
              <w:autoSpaceDN w:val="0"/>
              <w:adjustRightInd w:val="0"/>
              <w:ind w:firstLine="67"/>
              <w:jc w:val="center"/>
              <w:rPr>
                <w:szCs w:val="20"/>
              </w:rPr>
            </w:pPr>
            <w:r>
              <w:rPr>
                <w:sz w:val="22"/>
                <w:szCs w:val="20"/>
              </w:rPr>
              <w:lastRenderedPageBreak/>
              <w:t>3</w:t>
            </w:r>
          </w:p>
        </w:tc>
        <w:tc>
          <w:tcPr>
            <w:tcW w:w="1658" w:type="pct"/>
            <w:tcBorders>
              <w:top w:val="single" w:sz="8" w:space="0" w:color="000000"/>
              <w:left w:val="single" w:sz="8" w:space="0" w:color="000000"/>
              <w:bottom w:val="single" w:sz="8" w:space="0" w:color="000000"/>
              <w:right w:val="single" w:sz="8" w:space="0" w:color="000000"/>
            </w:tcBorders>
            <w:vAlign w:val="center"/>
          </w:tcPr>
          <w:p w14:paraId="479261F2" w14:textId="77777777" w:rsidR="00350AE5" w:rsidRPr="003A5E4D" w:rsidRDefault="00350AE5" w:rsidP="00350AE5">
            <w:pPr>
              <w:jc w:val="both"/>
            </w:pPr>
            <w:r w:rsidRPr="003A5E4D">
              <w:rPr>
                <w:sz w:val="22"/>
                <w:szCs w:val="22"/>
              </w:rPr>
              <w:t>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 Умение решать в рамках изученного материала познавательные и практические задачи, отражающие типичные социальные взаимодействия в различных сферах общественной жизни</w:t>
            </w:r>
          </w:p>
        </w:tc>
        <w:tc>
          <w:tcPr>
            <w:tcW w:w="574" w:type="pct"/>
            <w:tcBorders>
              <w:top w:val="single" w:sz="8" w:space="0" w:color="000000"/>
              <w:left w:val="single" w:sz="8" w:space="0" w:color="000000"/>
              <w:bottom w:val="single" w:sz="8" w:space="0" w:color="000000"/>
              <w:right w:val="single" w:sz="8" w:space="0" w:color="000000"/>
            </w:tcBorders>
            <w:vAlign w:val="center"/>
          </w:tcPr>
          <w:p w14:paraId="55C462EB" w14:textId="77777777" w:rsidR="00350AE5" w:rsidRPr="003A5E4D" w:rsidRDefault="00350AE5" w:rsidP="00350AE5">
            <w:pPr>
              <w:jc w:val="center"/>
            </w:pPr>
            <w:proofErr w:type="gramStart"/>
            <w:r w:rsidRPr="003A5E4D">
              <w:rPr>
                <w:sz w:val="22"/>
                <w:szCs w:val="22"/>
              </w:rPr>
              <w:t>П</w:t>
            </w:r>
            <w:proofErr w:type="gramEnd"/>
          </w:p>
        </w:tc>
        <w:tc>
          <w:tcPr>
            <w:tcW w:w="617" w:type="pct"/>
            <w:tcBorders>
              <w:top w:val="single" w:sz="8" w:space="0" w:color="000000"/>
              <w:left w:val="single" w:sz="8" w:space="0" w:color="000000"/>
              <w:bottom w:val="single" w:sz="8" w:space="0" w:color="000000"/>
              <w:right w:val="single" w:sz="8" w:space="0" w:color="000000"/>
            </w:tcBorders>
            <w:vAlign w:val="center"/>
          </w:tcPr>
          <w:p w14:paraId="6A13C1B0" w14:textId="77777777" w:rsidR="00350AE5" w:rsidRPr="005301B7" w:rsidRDefault="00350AE5" w:rsidP="00350AE5">
            <w:pPr>
              <w:autoSpaceDE w:val="0"/>
              <w:autoSpaceDN w:val="0"/>
              <w:adjustRightInd w:val="0"/>
              <w:jc w:val="center"/>
              <w:rPr>
                <w:szCs w:val="20"/>
              </w:rPr>
            </w:pPr>
            <w:r>
              <w:rPr>
                <w:szCs w:val="20"/>
              </w:rPr>
              <w:t>85%</w:t>
            </w:r>
          </w:p>
        </w:tc>
        <w:tc>
          <w:tcPr>
            <w:tcW w:w="455" w:type="pct"/>
            <w:tcBorders>
              <w:top w:val="single" w:sz="8" w:space="0" w:color="000000"/>
              <w:left w:val="single" w:sz="8" w:space="0" w:color="000000"/>
              <w:bottom w:val="single" w:sz="8" w:space="0" w:color="000000"/>
              <w:right w:val="single" w:sz="8" w:space="0" w:color="000000"/>
            </w:tcBorders>
            <w:vAlign w:val="center"/>
          </w:tcPr>
          <w:p w14:paraId="12FA617F" w14:textId="77777777" w:rsidR="00350AE5" w:rsidRPr="005301B7" w:rsidRDefault="00350AE5" w:rsidP="00350AE5">
            <w:pPr>
              <w:jc w:val="center"/>
              <w:rPr>
                <w:szCs w:val="20"/>
              </w:rPr>
            </w:pPr>
            <w:r>
              <w:rPr>
                <w:szCs w:val="20"/>
              </w:rPr>
              <w:t>63%</w:t>
            </w:r>
          </w:p>
        </w:tc>
        <w:tc>
          <w:tcPr>
            <w:tcW w:w="413" w:type="pct"/>
            <w:tcBorders>
              <w:top w:val="single" w:sz="8" w:space="0" w:color="000000"/>
              <w:left w:val="single" w:sz="8" w:space="0" w:color="000000"/>
              <w:bottom w:val="single" w:sz="8" w:space="0" w:color="000000"/>
              <w:right w:val="single" w:sz="8" w:space="0" w:color="000000"/>
            </w:tcBorders>
            <w:vAlign w:val="center"/>
          </w:tcPr>
          <w:p w14:paraId="2A7AEF79" w14:textId="77777777" w:rsidR="00350AE5" w:rsidRPr="005301B7" w:rsidRDefault="00350AE5" w:rsidP="00350AE5">
            <w:pPr>
              <w:jc w:val="center"/>
              <w:rPr>
                <w:szCs w:val="20"/>
              </w:rPr>
            </w:pPr>
            <w:r>
              <w:rPr>
                <w:szCs w:val="20"/>
              </w:rPr>
              <w:t>78%</w:t>
            </w:r>
          </w:p>
        </w:tc>
        <w:tc>
          <w:tcPr>
            <w:tcW w:w="387" w:type="pct"/>
            <w:tcBorders>
              <w:top w:val="single" w:sz="8" w:space="0" w:color="000000"/>
              <w:left w:val="single" w:sz="8" w:space="0" w:color="000000"/>
              <w:bottom w:val="single" w:sz="8" w:space="0" w:color="000000"/>
              <w:right w:val="single" w:sz="4" w:space="0" w:color="auto"/>
            </w:tcBorders>
            <w:vAlign w:val="center"/>
          </w:tcPr>
          <w:p w14:paraId="4941C07C" w14:textId="77777777" w:rsidR="00350AE5" w:rsidRPr="005301B7" w:rsidRDefault="00350AE5" w:rsidP="00350AE5">
            <w:pPr>
              <w:jc w:val="center"/>
              <w:rPr>
                <w:szCs w:val="20"/>
              </w:rPr>
            </w:pPr>
            <w:r>
              <w:rPr>
                <w:szCs w:val="20"/>
              </w:rPr>
              <w:t>92%</w:t>
            </w:r>
          </w:p>
        </w:tc>
        <w:tc>
          <w:tcPr>
            <w:tcW w:w="430" w:type="pct"/>
            <w:tcBorders>
              <w:top w:val="single" w:sz="8" w:space="0" w:color="000000"/>
              <w:left w:val="single" w:sz="4" w:space="0" w:color="auto"/>
              <w:bottom w:val="single" w:sz="8" w:space="0" w:color="000000"/>
              <w:right w:val="single" w:sz="8" w:space="0" w:color="000000"/>
            </w:tcBorders>
            <w:vAlign w:val="center"/>
          </w:tcPr>
          <w:p w14:paraId="7A82327B" w14:textId="77777777" w:rsidR="00350AE5" w:rsidRPr="005301B7" w:rsidRDefault="00350AE5" w:rsidP="00350AE5">
            <w:pPr>
              <w:jc w:val="center"/>
              <w:rPr>
                <w:szCs w:val="20"/>
              </w:rPr>
            </w:pPr>
            <w:r>
              <w:rPr>
                <w:szCs w:val="20"/>
              </w:rPr>
              <w:t>100%</w:t>
            </w:r>
          </w:p>
        </w:tc>
      </w:tr>
      <w:tr w:rsidR="008D44EA" w:rsidRPr="005301B7" w14:paraId="1FBC27D5" w14:textId="77777777" w:rsidTr="002E25EB">
        <w:trPr>
          <w:trHeight w:val="226"/>
        </w:trPr>
        <w:tc>
          <w:tcPr>
            <w:tcW w:w="466" w:type="pct"/>
            <w:tcBorders>
              <w:top w:val="single" w:sz="8" w:space="0" w:color="000000"/>
              <w:left w:val="single" w:sz="8" w:space="0" w:color="000000"/>
              <w:bottom w:val="single" w:sz="8" w:space="0" w:color="000000"/>
              <w:right w:val="single" w:sz="8" w:space="0" w:color="000000"/>
            </w:tcBorders>
            <w:vAlign w:val="center"/>
          </w:tcPr>
          <w:p w14:paraId="3A39CF02" w14:textId="77777777" w:rsidR="00350AE5" w:rsidRPr="005301B7" w:rsidRDefault="00350AE5" w:rsidP="00350AE5">
            <w:pPr>
              <w:autoSpaceDE w:val="0"/>
              <w:autoSpaceDN w:val="0"/>
              <w:adjustRightInd w:val="0"/>
              <w:ind w:firstLine="67"/>
              <w:jc w:val="center"/>
              <w:rPr>
                <w:szCs w:val="20"/>
              </w:rPr>
            </w:pPr>
            <w:r>
              <w:rPr>
                <w:sz w:val="22"/>
                <w:szCs w:val="20"/>
              </w:rPr>
              <w:t>4</w:t>
            </w:r>
          </w:p>
        </w:tc>
        <w:tc>
          <w:tcPr>
            <w:tcW w:w="1658" w:type="pct"/>
            <w:tcBorders>
              <w:top w:val="single" w:sz="8" w:space="0" w:color="000000"/>
              <w:left w:val="single" w:sz="8" w:space="0" w:color="000000"/>
              <w:bottom w:val="single" w:sz="8" w:space="0" w:color="000000"/>
              <w:right w:val="single" w:sz="8" w:space="0" w:color="000000"/>
            </w:tcBorders>
            <w:vAlign w:val="center"/>
          </w:tcPr>
          <w:p w14:paraId="56C74795" w14:textId="77777777" w:rsidR="00350AE5" w:rsidRPr="003A5E4D" w:rsidRDefault="00350AE5" w:rsidP="00350AE5">
            <w:pPr>
              <w:jc w:val="both"/>
            </w:pPr>
            <w:r w:rsidRPr="003A5E4D">
              <w:rPr>
                <w:sz w:val="22"/>
                <w:szCs w:val="22"/>
              </w:rPr>
              <w:t>Умение характеризовать традиционные российские духовно-нравственные ценности; государство как социальный институт /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w:t>
            </w:r>
          </w:p>
        </w:tc>
        <w:tc>
          <w:tcPr>
            <w:tcW w:w="574" w:type="pct"/>
            <w:tcBorders>
              <w:top w:val="single" w:sz="8" w:space="0" w:color="000000"/>
              <w:left w:val="single" w:sz="8" w:space="0" w:color="000000"/>
              <w:bottom w:val="single" w:sz="8" w:space="0" w:color="000000"/>
              <w:right w:val="single" w:sz="8" w:space="0" w:color="000000"/>
            </w:tcBorders>
            <w:vAlign w:val="center"/>
          </w:tcPr>
          <w:p w14:paraId="36120063" w14:textId="77777777" w:rsidR="00350AE5" w:rsidRPr="003A5E4D" w:rsidRDefault="00350AE5" w:rsidP="008D44EA">
            <w:pPr>
              <w:jc w:val="center"/>
            </w:pPr>
            <w:r w:rsidRPr="003A5E4D">
              <w:rPr>
                <w:sz w:val="22"/>
                <w:szCs w:val="22"/>
              </w:rPr>
              <w:t>Б</w:t>
            </w:r>
          </w:p>
        </w:tc>
        <w:tc>
          <w:tcPr>
            <w:tcW w:w="617" w:type="pct"/>
            <w:tcBorders>
              <w:top w:val="single" w:sz="8" w:space="0" w:color="000000"/>
              <w:left w:val="single" w:sz="8" w:space="0" w:color="000000"/>
              <w:bottom w:val="single" w:sz="8" w:space="0" w:color="000000"/>
              <w:right w:val="single" w:sz="8" w:space="0" w:color="000000"/>
            </w:tcBorders>
            <w:vAlign w:val="center"/>
          </w:tcPr>
          <w:p w14:paraId="6BA5A6F6" w14:textId="77777777" w:rsidR="00350AE5" w:rsidRPr="005301B7" w:rsidRDefault="00350AE5" w:rsidP="008D44EA">
            <w:pPr>
              <w:autoSpaceDE w:val="0"/>
              <w:autoSpaceDN w:val="0"/>
              <w:adjustRightInd w:val="0"/>
              <w:ind w:firstLine="67"/>
              <w:jc w:val="center"/>
              <w:rPr>
                <w:szCs w:val="20"/>
              </w:rPr>
            </w:pPr>
            <w:r>
              <w:rPr>
                <w:szCs w:val="20"/>
              </w:rPr>
              <w:t>76%</w:t>
            </w:r>
          </w:p>
        </w:tc>
        <w:tc>
          <w:tcPr>
            <w:tcW w:w="455" w:type="pct"/>
            <w:tcBorders>
              <w:top w:val="single" w:sz="8" w:space="0" w:color="000000"/>
              <w:left w:val="single" w:sz="8" w:space="0" w:color="000000"/>
              <w:bottom w:val="single" w:sz="8" w:space="0" w:color="000000"/>
              <w:right w:val="single" w:sz="8" w:space="0" w:color="000000"/>
            </w:tcBorders>
            <w:vAlign w:val="center"/>
          </w:tcPr>
          <w:p w14:paraId="4D0312C5" w14:textId="65DDFB78" w:rsidR="00350AE5" w:rsidRPr="005301B7" w:rsidRDefault="00350AE5" w:rsidP="008D44EA">
            <w:pPr>
              <w:jc w:val="center"/>
              <w:rPr>
                <w:szCs w:val="20"/>
              </w:rPr>
            </w:pPr>
            <w:r>
              <w:rPr>
                <w:szCs w:val="20"/>
              </w:rPr>
              <w:t>42%</w:t>
            </w:r>
          </w:p>
        </w:tc>
        <w:tc>
          <w:tcPr>
            <w:tcW w:w="413" w:type="pct"/>
            <w:tcBorders>
              <w:top w:val="single" w:sz="8" w:space="0" w:color="000000"/>
              <w:left w:val="single" w:sz="8" w:space="0" w:color="000000"/>
              <w:bottom w:val="single" w:sz="8" w:space="0" w:color="000000"/>
              <w:right w:val="single" w:sz="8" w:space="0" w:color="000000"/>
            </w:tcBorders>
            <w:vAlign w:val="center"/>
          </w:tcPr>
          <w:p w14:paraId="09F3DC85" w14:textId="77777777" w:rsidR="00350AE5" w:rsidRPr="005301B7" w:rsidRDefault="00350AE5" w:rsidP="008D44EA">
            <w:pPr>
              <w:jc w:val="center"/>
              <w:rPr>
                <w:szCs w:val="20"/>
              </w:rPr>
            </w:pPr>
            <w:r>
              <w:rPr>
                <w:szCs w:val="20"/>
              </w:rPr>
              <w:t>65%</w:t>
            </w:r>
          </w:p>
        </w:tc>
        <w:tc>
          <w:tcPr>
            <w:tcW w:w="387" w:type="pct"/>
            <w:tcBorders>
              <w:top w:val="single" w:sz="8" w:space="0" w:color="000000"/>
              <w:left w:val="single" w:sz="8" w:space="0" w:color="000000"/>
              <w:bottom w:val="single" w:sz="8" w:space="0" w:color="000000"/>
              <w:right w:val="single" w:sz="4" w:space="0" w:color="auto"/>
            </w:tcBorders>
            <w:vAlign w:val="center"/>
          </w:tcPr>
          <w:p w14:paraId="6B5FA2B2" w14:textId="77777777" w:rsidR="00350AE5" w:rsidRPr="005301B7" w:rsidRDefault="00350AE5" w:rsidP="008D44EA">
            <w:pPr>
              <w:jc w:val="center"/>
              <w:rPr>
                <w:szCs w:val="20"/>
              </w:rPr>
            </w:pPr>
            <w:r>
              <w:rPr>
                <w:szCs w:val="20"/>
              </w:rPr>
              <w:t>86%</w:t>
            </w:r>
          </w:p>
        </w:tc>
        <w:tc>
          <w:tcPr>
            <w:tcW w:w="430" w:type="pct"/>
            <w:tcBorders>
              <w:top w:val="single" w:sz="8" w:space="0" w:color="000000"/>
              <w:left w:val="single" w:sz="4" w:space="0" w:color="auto"/>
              <w:bottom w:val="single" w:sz="8" w:space="0" w:color="000000"/>
              <w:right w:val="single" w:sz="8" w:space="0" w:color="000000"/>
            </w:tcBorders>
            <w:vAlign w:val="center"/>
          </w:tcPr>
          <w:p w14:paraId="4EF17256" w14:textId="77777777" w:rsidR="00350AE5" w:rsidRPr="005301B7" w:rsidRDefault="00350AE5" w:rsidP="008D44EA">
            <w:pPr>
              <w:jc w:val="center"/>
              <w:rPr>
                <w:szCs w:val="20"/>
              </w:rPr>
            </w:pPr>
            <w:r>
              <w:rPr>
                <w:szCs w:val="20"/>
              </w:rPr>
              <w:t>100%</w:t>
            </w:r>
          </w:p>
        </w:tc>
      </w:tr>
      <w:tr w:rsidR="008D44EA" w:rsidRPr="005301B7" w14:paraId="75749E6C" w14:textId="77777777" w:rsidTr="002E25EB">
        <w:trPr>
          <w:trHeight w:val="226"/>
        </w:trPr>
        <w:tc>
          <w:tcPr>
            <w:tcW w:w="466" w:type="pct"/>
            <w:tcBorders>
              <w:top w:val="single" w:sz="8" w:space="0" w:color="000000"/>
              <w:left w:val="single" w:sz="8" w:space="0" w:color="000000"/>
              <w:bottom w:val="single" w:sz="8" w:space="0" w:color="000000"/>
              <w:right w:val="single" w:sz="8" w:space="0" w:color="000000"/>
            </w:tcBorders>
            <w:vAlign w:val="center"/>
          </w:tcPr>
          <w:p w14:paraId="1050E103" w14:textId="77777777" w:rsidR="00350AE5" w:rsidRDefault="00350AE5" w:rsidP="00350AE5">
            <w:pPr>
              <w:autoSpaceDE w:val="0"/>
              <w:autoSpaceDN w:val="0"/>
              <w:adjustRightInd w:val="0"/>
              <w:ind w:firstLine="67"/>
              <w:jc w:val="center"/>
              <w:rPr>
                <w:szCs w:val="20"/>
              </w:rPr>
            </w:pPr>
            <w:r>
              <w:rPr>
                <w:sz w:val="22"/>
                <w:szCs w:val="20"/>
              </w:rPr>
              <w:t>5</w:t>
            </w:r>
          </w:p>
        </w:tc>
        <w:tc>
          <w:tcPr>
            <w:tcW w:w="1658" w:type="pct"/>
            <w:tcBorders>
              <w:top w:val="single" w:sz="8" w:space="0" w:color="000000"/>
              <w:left w:val="single" w:sz="8" w:space="0" w:color="000000"/>
              <w:bottom w:val="single" w:sz="8" w:space="0" w:color="000000"/>
              <w:right w:val="single" w:sz="8" w:space="0" w:color="000000"/>
            </w:tcBorders>
            <w:vAlign w:val="center"/>
          </w:tcPr>
          <w:p w14:paraId="09D4E046" w14:textId="77777777" w:rsidR="00350AE5" w:rsidRPr="003A5E4D" w:rsidRDefault="00350AE5" w:rsidP="00350AE5">
            <w:pPr>
              <w:jc w:val="both"/>
            </w:pPr>
            <w:proofErr w:type="gramStart"/>
            <w:r w:rsidRPr="003A5E4D">
              <w:rPr>
                <w:sz w:val="22"/>
                <w:szCs w:val="22"/>
              </w:rPr>
              <w:t>Овладение приёмами</w:t>
            </w:r>
            <w:r>
              <w:rPr>
                <w:sz w:val="22"/>
                <w:szCs w:val="22"/>
              </w:rPr>
              <w:t xml:space="preserve"> поиска и извлечения социальной информации </w:t>
            </w:r>
            <w:r w:rsidRPr="003A5E4D">
              <w:rPr>
                <w:sz w:val="22"/>
                <w:szCs w:val="22"/>
              </w:rPr>
              <w:t>(текстовой, графической, аудиовизуальной) по заданной теме из различных адаптированных источников (в том числе учебных материалов) и публикаций СМИ (задание на анализ фотоизображения)</w:t>
            </w:r>
            <w:r w:rsidRPr="003A5E4D">
              <w:rPr>
                <w:sz w:val="22"/>
                <w:szCs w:val="22"/>
              </w:rPr>
              <w:br/>
              <w:t>Умение оценивать собственные поступки и поведение других людей с точки зрения их соответствия моральным, правовым и иным видам</w:t>
            </w:r>
            <w:r w:rsidRPr="003A5E4D">
              <w:rPr>
                <w:sz w:val="22"/>
                <w:szCs w:val="22"/>
              </w:rPr>
              <w:br/>
              <w:t>социальных норм, экономической рациональности / Умение анализировать, обобщать, систе</w:t>
            </w:r>
            <w:r>
              <w:rPr>
                <w:sz w:val="22"/>
                <w:szCs w:val="22"/>
              </w:rPr>
              <w:t xml:space="preserve">матизировать, конкретизировать </w:t>
            </w:r>
            <w:r w:rsidRPr="003A5E4D">
              <w:rPr>
                <w:sz w:val="22"/>
                <w:szCs w:val="22"/>
              </w:rPr>
              <w:t>и критически оценивать социальную</w:t>
            </w:r>
            <w:proofErr w:type="gramEnd"/>
            <w:r w:rsidRPr="003A5E4D">
              <w:rPr>
                <w:sz w:val="22"/>
                <w:szCs w:val="22"/>
              </w:rPr>
              <w:t xml:space="preserve"> информацию, включая </w:t>
            </w:r>
            <w:r w:rsidRPr="003A5E4D">
              <w:rPr>
                <w:sz w:val="22"/>
                <w:szCs w:val="22"/>
              </w:rPr>
              <w:lastRenderedPageBreak/>
              <w:t xml:space="preserve">экономико-статистическую, из адаптированных источников (в том числе учебных </w:t>
            </w:r>
            <w:r w:rsidRPr="003A5E4D">
              <w:rPr>
                <w:sz w:val="22"/>
                <w:szCs w:val="22"/>
              </w:rPr>
              <w:br/>
              <w:t>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c>
          <w:tcPr>
            <w:tcW w:w="574" w:type="pct"/>
            <w:tcBorders>
              <w:top w:val="single" w:sz="8" w:space="0" w:color="000000"/>
              <w:left w:val="single" w:sz="8" w:space="0" w:color="000000"/>
              <w:bottom w:val="single" w:sz="8" w:space="0" w:color="000000"/>
              <w:right w:val="single" w:sz="8" w:space="0" w:color="000000"/>
            </w:tcBorders>
            <w:vAlign w:val="center"/>
          </w:tcPr>
          <w:p w14:paraId="46AC890A" w14:textId="77777777" w:rsidR="00350AE5" w:rsidRPr="003A5E4D" w:rsidRDefault="00350AE5" w:rsidP="00350AE5">
            <w:pPr>
              <w:jc w:val="center"/>
            </w:pPr>
            <w:r>
              <w:rPr>
                <w:sz w:val="22"/>
                <w:szCs w:val="22"/>
              </w:rPr>
              <w:lastRenderedPageBreak/>
              <w:t>Б</w:t>
            </w:r>
          </w:p>
        </w:tc>
        <w:tc>
          <w:tcPr>
            <w:tcW w:w="617" w:type="pct"/>
            <w:tcBorders>
              <w:top w:val="single" w:sz="8" w:space="0" w:color="000000"/>
              <w:left w:val="single" w:sz="8" w:space="0" w:color="000000"/>
              <w:bottom w:val="single" w:sz="8" w:space="0" w:color="000000"/>
              <w:right w:val="single" w:sz="8" w:space="0" w:color="000000"/>
            </w:tcBorders>
            <w:vAlign w:val="center"/>
          </w:tcPr>
          <w:p w14:paraId="64121388" w14:textId="77777777" w:rsidR="00350AE5" w:rsidRPr="005301B7" w:rsidRDefault="00350AE5" w:rsidP="00350AE5">
            <w:pPr>
              <w:autoSpaceDE w:val="0"/>
              <w:autoSpaceDN w:val="0"/>
              <w:adjustRightInd w:val="0"/>
              <w:jc w:val="center"/>
              <w:rPr>
                <w:szCs w:val="20"/>
              </w:rPr>
            </w:pPr>
            <w:r>
              <w:rPr>
                <w:szCs w:val="20"/>
              </w:rPr>
              <w:t>36%</w:t>
            </w:r>
          </w:p>
        </w:tc>
        <w:tc>
          <w:tcPr>
            <w:tcW w:w="455" w:type="pct"/>
            <w:tcBorders>
              <w:top w:val="single" w:sz="8" w:space="0" w:color="000000"/>
              <w:left w:val="single" w:sz="8" w:space="0" w:color="000000"/>
              <w:bottom w:val="single" w:sz="8" w:space="0" w:color="000000"/>
              <w:right w:val="single" w:sz="8" w:space="0" w:color="000000"/>
            </w:tcBorders>
            <w:vAlign w:val="center"/>
          </w:tcPr>
          <w:p w14:paraId="24842C83" w14:textId="77777777" w:rsidR="00350AE5" w:rsidRPr="005301B7" w:rsidRDefault="00350AE5" w:rsidP="00350AE5">
            <w:pPr>
              <w:jc w:val="center"/>
              <w:rPr>
                <w:szCs w:val="20"/>
              </w:rPr>
            </w:pPr>
            <w:r>
              <w:rPr>
                <w:szCs w:val="20"/>
              </w:rPr>
              <w:t>8%</w:t>
            </w:r>
          </w:p>
        </w:tc>
        <w:tc>
          <w:tcPr>
            <w:tcW w:w="413" w:type="pct"/>
            <w:tcBorders>
              <w:top w:val="single" w:sz="8" w:space="0" w:color="000000"/>
              <w:left w:val="single" w:sz="8" w:space="0" w:color="000000"/>
              <w:bottom w:val="single" w:sz="8" w:space="0" w:color="000000"/>
              <w:right w:val="single" w:sz="8" w:space="0" w:color="000000"/>
            </w:tcBorders>
            <w:vAlign w:val="center"/>
          </w:tcPr>
          <w:p w14:paraId="7DAC6AD6" w14:textId="77777777" w:rsidR="00350AE5" w:rsidRPr="005301B7" w:rsidRDefault="00350AE5" w:rsidP="00350AE5">
            <w:pPr>
              <w:jc w:val="center"/>
              <w:rPr>
                <w:szCs w:val="20"/>
              </w:rPr>
            </w:pPr>
            <w:r>
              <w:rPr>
                <w:szCs w:val="20"/>
              </w:rPr>
              <w:t>22%</w:t>
            </w:r>
          </w:p>
        </w:tc>
        <w:tc>
          <w:tcPr>
            <w:tcW w:w="387" w:type="pct"/>
            <w:tcBorders>
              <w:top w:val="single" w:sz="8" w:space="0" w:color="000000"/>
              <w:left w:val="single" w:sz="8" w:space="0" w:color="000000"/>
              <w:bottom w:val="single" w:sz="8" w:space="0" w:color="000000"/>
              <w:right w:val="single" w:sz="4" w:space="0" w:color="auto"/>
            </w:tcBorders>
            <w:vAlign w:val="center"/>
          </w:tcPr>
          <w:p w14:paraId="5A8B9E5C" w14:textId="77777777" w:rsidR="00350AE5" w:rsidRPr="005301B7" w:rsidRDefault="00350AE5" w:rsidP="00350AE5">
            <w:pPr>
              <w:jc w:val="center"/>
              <w:rPr>
                <w:szCs w:val="20"/>
              </w:rPr>
            </w:pPr>
            <w:r>
              <w:rPr>
                <w:szCs w:val="20"/>
              </w:rPr>
              <w:t>66%</w:t>
            </w:r>
          </w:p>
        </w:tc>
        <w:tc>
          <w:tcPr>
            <w:tcW w:w="430" w:type="pct"/>
            <w:tcBorders>
              <w:top w:val="single" w:sz="8" w:space="0" w:color="000000"/>
              <w:left w:val="single" w:sz="4" w:space="0" w:color="auto"/>
              <w:bottom w:val="single" w:sz="8" w:space="0" w:color="000000"/>
              <w:right w:val="single" w:sz="8" w:space="0" w:color="000000"/>
            </w:tcBorders>
            <w:vAlign w:val="center"/>
          </w:tcPr>
          <w:p w14:paraId="39470AC3" w14:textId="77777777" w:rsidR="00350AE5" w:rsidRPr="005301B7" w:rsidRDefault="00350AE5" w:rsidP="00350AE5">
            <w:pPr>
              <w:jc w:val="center"/>
              <w:rPr>
                <w:szCs w:val="20"/>
              </w:rPr>
            </w:pPr>
            <w:r>
              <w:rPr>
                <w:szCs w:val="20"/>
              </w:rPr>
              <w:t>97%</w:t>
            </w:r>
          </w:p>
        </w:tc>
      </w:tr>
      <w:tr w:rsidR="008D44EA" w:rsidRPr="005301B7" w14:paraId="0F03F1C6" w14:textId="77777777" w:rsidTr="002E25EB">
        <w:trPr>
          <w:trHeight w:val="226"/>
        </w:trPr>
        <w:tc>
          <w:tcPr>
            <w:tcW w:w="466" w:type="pct"/>
            <w:tcBorders>
              <w:top w:val="single" w:sz="8" w:space="0" w:color="000000"/>
              <w:left w:val="single" w:sz="8" w:space="0" w:color="000000"/>
              <w:bottom w:val="single" w:sz="8" w:space="0" w:color="000000"/>
              <w:right w:val="single" w:sz="8" w:space="0" w:color="000000"/>
            </w:tcBorders>
            <w:vAlign w:val="center"/>
          </w:tcPr>
          <w:p w14:paraId="15EE8F4C" w14:textId="77777777" w:rsidR="00350AE5" w:rsidRDefault="00350AE5" w:rsidP="00350AE5">
            <w:pPr>
              <w:autoSpaceDE w:val="0"/>
              <w:autoSpaceDN w:val="0"/>
              <w:adjustRightInd w:val="0"/>
              <w:ind w:firstLine="67"/>
              <w:jc w:val="center"/>
              <w:rPr>
                <w:szCs w:val="20"/>
              </w:rPr>
            </w:pPr>
            <w:r>
              <w:rPr>
                <w:sz w:val="22"/>
                <w:szCs w:val="20"/>
              </w:rPr>
              <w:lastRenderedPageBreak/>
              <w:t>6</w:t>
            </w:r>
          </w:p>
        </w:tc>
        <w:tc>
          <w:tcPr>
            <w:tcW w:w="1658" w:type="pct"/>
            <w:tcBorders>
              <w:top w:val="single" w:sz="8" w:space="0" w:color="000000"/>
              <w:left w:val="single" w:sz="8" w:space="0" w:color="000000"/>
              <w:bottom w:val="single" w:sz="8" w:space="0" w:color="000000"/>
              <w:right w:val="single" w:sz="8" w:space="0" w:color="000000"/>
            </w:tcBorders>
            <w:vAlign w:val="center"/>
          </w:tcPr>
          <w:p w14:paraId="7BFC0609" w14:textId="77777777" w:rsidR="00350AE5" w:rsidRPr="003A5E4D" w:rsidRDefault="00350AE5" w:rsidP="00350AE5">
            <w:pPr>
              <w:jc w:val="both"/>
            </w:pPr>
            <w:r w:rsidRPr="003A5E4D">
              <w:rPr>
                <w:sz w:val="22"/>
                <w:szCs w:val="22"/>
              </w:rPr>
              <w:t>Умение оценивать собственные поступки и поведение других людей с точки зрения их соответствия моральным, правовым и иным видам</w:t>
            </w:r>
            <w:r w:rsidRPr="003A5E4D">
              <w:rPr>
                <w:sz w:val="22"/>
                <w:szCs w:val="22"/>
              </w:rPr>
              <w:br/>
              <w:t xml:space="preserve">социальных норм, экономической рациональности; осознание неприемлемости всех форм антиобщественного поведения (задание, проверяющее основы финансовой грамотности). </w:t>
            </w:r>
            <w:proofErr w:type="gramStart"/>
            <w:r w:rsidRPr="003A5E4D">
              <w:rPr>
                <w:sz w:val="22"/>
                <w:szCs w:val="22"/>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w:t>
            </w:r>
            <w:r w:rsidRPr="003A5E4D">
              <w:rPr>
                <w:sz w:val="22"/>
                <w:szCs w:val="22"/>
              </w:rPr>
              <w:br/>
              <w:t>Приобретение опыта использования полученных знаний, включая основы финансовой грамотности, в практической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w:t>
            </w:r>
            <w:proofErr w:type="gramEnd"/>
            <w:r w:rsidRPr="003A5E4D">
              <w:rPr>
                <w:sz w:val="22"/>
                <w:szCs w:val="22"/>
              </w:rPr>
              <w:t xml:space="preserve"> обязанностей; опыта публичного представления результатов своей деятельности в соответствии с темой и ситуацией общения</w:t>
            </w:r>
          </w:p>
        </w:tc>
        <w:tc>
          <w:tcPr>
            <w:tcW w:w="574" w:type="pct"/>
            <w:tcBorders>
              <w:top w:val="single" w:sz="8" w:space="0" w:color="000000"/>
              <w:left w:val="single" w:sz="8" w:space="0" w:color="000000"/>
              <w:bottom w:val="single" w:sz="8" w:space="0" w:color="000000"/>
              <w:right w:val="single" w:sz="8" w:space="0" w:color="000000"/>
            </w:tcBorders>
            <w:vAlign w:val="center"/>
          </w:tcPr>
          <w:p w14:paraId="0E8086A7" w14:textId="77777777" w:rsidR="00350AE5" w:rsidRPr="003A5E4D" w:rsidRDefault="00350AE5" w:rsidP="00350AE5">
            <w:pPr>
              <w:jc w:val="center"/>
            </w:pPr>
            <w:r w:rsidRPr="003A5E4D">
              <w:rPr>
                <w:sz w:val="22"/>
                <w:szCs w:val="22"/>
              </w:rPr>
              <w:t>Б</w:t>
            </w:r>
          </w:p>
        </w:tc>
        <w:tc>
          <w:tcPr>
            <w:tcW w:w="617" w:type="pct"/>
            <w:tcBorders>
              <w:top w:val="single" w:sz="8" w:space="0" w:color="000000"/>
              <w:left w:val="single" w:sz="8" w:space="0" w:color="000000"/>
              <w:bottom w:val="single" w:sz="8" w:space="0" w:color="000000"/>
              <w:right w:val="single" w:sz="8" w:space="0" w:color="000000"/>
            </w:tcBorders>
            <w:vAlign w:val="center"/>
          </w:tcPr>
          <w:p w14:paraId="73BA600C" w14:textId="77777777" w:rsidR="00350AE5" w:rsidRPr="005301B7" w:rsidRDefault="00350AE5" w:rsidP="00350AE5">
            <w:pPr>
              <w:autoSpaceDE w:val="0"/>
              <w:autoSpaceDN w:val="0"/>
              <w:adjustRightInd w:val="0"/>
              <w:jc w:val="center"/>
              <w:rPr>
                <w:szCs w:val="20"/>
              </w:rPr>
            </w:pPr>
            <w:r>
              <w:rPr>
                <w:szCs w:val="20"/>
              </w:rPr>
              <w:t>89%</w:t>
            </w:r>
          </w:p>
        </w:tc>
        <w:tc>
          <w:tcPr>
            <w:tcW w:w="455" w:type="pct"/>
            <w:tcBorders>
              <w:top w:val="single" w:sz="8" w:space="0" w:color="000000"/>
              <w:left w:val="single" w:sz="8" w:space="0" w:color="000000"/>
              <w:bottom w:val="single" w:sz="8" w:space="0" w:color="000000"/>
              <w:right w:val="single" w:sz="8" w:space="0" w:color="000000"/>
            </w:tcBorders>
            <w:vAlign w:val="center"/>
          </w:tcPr>
          <w:p w14:paraId="5003B314" w14:textId="77777777" w:rsidR="00350AE5" w:rsidRPr="005301B7" w:rsidRDefault="00350AE5" w:rsidP="00350AE5">
            <w:pPr>
              <w:jc w:val="center"/>
              <w:rPr>
                <w:szCs w:val="20"/>
              </w:rPr>
            </w:pPr>
            <w:r>
              <w:rPr>
                <w:szCs w:val="20"/>
              </w:rPr>
              <w:t>71%</w:t>
            </w:r>
          </w:p>
        </w:tc>
        <w:tc>
          <w:tcPr>
            <w:tcW w:w="413" w:type="pct"/>
            <w:tcBorders>
              <w:top w:val="single" w:sz="8" w:space="0" w:color="000000"/>
              <w:left w:val="single" w:sz="8" w:space="0" w:color="000000"/>
              <w:bottom w:val="single" w:sz="8" w:space="0" w:color="000000"/>
              <w:right w:val="single" w:sz="8" w:space="0" w:color="000000"/>
            </w:tcBorders>
            <w:vAlign w:val="center"/>
          </w:tcPr>
          <w:p w14:paraId="38F9F6E2" w14:textId="77777777" w:rsidR="00350AE5" w:rsidRPr="005301B7" w:rsidRDefault="00350AE5" w:rsidP="00350AE5">
            <w:pPr>
              <w:jc w:val="center"/>
              <w:rPr>
                <w:szCs w:val="20"/>
              </w:rPr>
            </w:pPr>
            <w:r>
              <w:rPr>
                <w:szCs w:val="20"/>
              </w:rPr>
              <w:t>93%</w:t>
            </w:r>
          </w:p>
        </w:tc>
        <w:tc>
          <w:tcPr>
            <w:tcW w:w="387" w:type="pct"/>
            <w:tcBorders>
              <w:top w:val="single" w:sz="8" w:space="0" w:color="000000"/>
              <w:left w:val="single" w:sz="8" w:space="0" w:color="000000"/>
              <w:bottom w:val="single" w:sz="8" w:space="0" w:color="000000"/>
              <w:right w:val="single" w:sz="4" w:space="0" w:color="auto"/>
            </w:tcBorders>
            <w:vAlign w:val="center"/>
          </w:tcPr>
          <w:p w14:paraId="6881162A" w14:textId="77777777" w:rsidR="00350AE5" w:rsidRPr="005301B7" w:rsidRDefault="00350AE5" w:rsidP="00350AE5">
            <w:pPr>
              <w:jc w:val="center"/>
              <w:rPr>
                <w:szCs w:val="20"/>
              </w:rPr>
            </w:pPr>
            <w:r>
              <w:rPr>
                <w:szCs w:val="20"/>
              </w:rPr>
              <w:t>100%</w:t>
            </w:r>
          </w:p>
        </w:tc>
        <w:tc>
          <w:tcPr>
            <w:tcW w:w="430" w:type="pct"/>
            <w:tcBorders>
              <w:top w:val="single" w:sz="8" w:space="0" w:color="000000"/>
              <w:left w:val="single" w:sz="4" w:space="0" w:color="auto"/>
              <w:bottom w:val="single" w:sz="8" w:space="0" w:color="000000"/>
              <w:right w:val="single" w:sz="8" w:space="0" w:color="000000"/>
            </w:tcBorders>
            <w:vAlign w:val="center"/>
          </w:tcPr>
          <w:p w14:paraId="3B3C2FD6" w14:textId="77777777" w:rsidR="00350AE5" w:rsidRPr="005301B7" w:rsidRDefault="00350AE5" w:rsidP="00350AE5">
            <w:pPr>
              <w:jc w:val="center"/>
              <w:rPr>
                <w:szCs w:val="20"/>
              </w:rPr>
            </w:pPr>
            <w:r>
              <w:rPr>
                <w:szCs w:val="20"/>
              </w:rPr>
              <w:t>100%</w:t>
            </w:r>
          </w:p>
        </w:tc>
      </w:tr>
      <w:tr w:rsidR="008D44EA" w:rsidRPr="005301B7" w14:paraId="683D558E" w14:textId="77777777" w:rsidTr="002E25EB">
        <w:trPr>
          <w:trHeight w:val="226"/>
        </w:trPr>
        <w:tc>
          <w:tcPr>
            <w:tcW w:w="466" w:type="pct"/>
            <w:tcBorders>
              <w:top w:val="single" w:sz="8" w:space="0" w:color="000000"/>
              <w:left w:val="single" w:sz="8" w:space="0" w:color="000000"/>
              <w:bottom w:val="single" w:sz="8" w:space="0" w:color="000000"/>
              <w:right w:val="single" w:sz="8" w:space="0" w:color="000000"/>
            </w:tcBorders>
            <w:vAlign w:val="center"/>
          </w:tcPr>
          <w:p w14:paraId="255EE1EB" w14:textId="77777777" w:rsidR="00350AE5" w:rsidRDefault="00350AE5" w:rsidP="00350AE5">
            <w:pPr>
              <w:autoSpaceDE w:val="0"/>
              <w:autoSpaceDN w:val="0"/>
              <w:adjustRightInd w:val="0"/>
              <w:ind w:firstLine="67"/>
              <w:jc w:val="center"/>
              <w:rPr>
                <w:szCs w:val="20"/>
              </w:rPr>
            </w:pPr>
            <w:r>
              <w:rPr>
                <w:sz w:val="22"/>
                <w:szCs w:val="20"/>
              </w:rPr>
              <w:t>7</w:t>
            </w:r>
          </w:p>
        </w:tc>
        <w:tc>
          <w:tcPr>
            <w:tcW w:w="1658" w:type="pct"/>
            <w:tcBorders>
              <w:top w:val="single" w:sz="8" w:space="0" w:color="000000"/>
              <w:left w:val="single" w:sz="8" w:space="0" w:color="000000"/>
              <w:bottom w:val="single" w:sz="8" w:space="0" w:color="000000"/>
              <w:right w:val="single" w:sz="8" w:space="0" w:color="000000"/>
            </w:tcBorders>
            <w:vAlign w:val="center"/>
          </w:tcPr>
          <w:p w14:paraId="440DB58F" w14:textId="77777777" w:rsidR="00350AE5" w:rsidRPr="003A5E4D" w:rsidRDefault="00350AE5" w:rsidP="00350AE5">
            <w:pPr>
              <w:jc w:val="both"/>
            </w:pPr>
            <w:proofErr w:type="gramStart"/>
            <w:r w:rsidRPr="003A5E4D">
              <w:rPr>
                <w:sz w:val="22"/>
                <w:szCs w:val="22"/>
              </w:rPr>
              <w:t xml:space="preserve">Освоение и применение системы знаний о процессах и явлениях в экономической (в области макро- </w:t>
            </w:r>
            <w:r w:rsidRPr="003A5E4D">
              <w:rPr>
                <w:sz w:val="22"/>
                <w:szCs w:val="22"/>
              </w:rPr>
              <w:lastRenderedPageBreak/>
              <w:t>и микроэкономики) сфере жизни общества; основах государственной бюджетной и денежно-кредитной политики.</w:t>
            </w:r>
            <w:proofErr w:type="gramEnd"/>
            <w:r w:rsidRPr="003A5E4D">
              <w:rPr>
                <w:sz w:val="22"/>
                <w:szCs w:val="22"/>
              </w:rPr>
              <w:t xml:space="preserve">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w:t>
            </w:r>
          </w:p>
        </w:tc>
        <w:tc>
          <w:tcPr>
            <w:tcW w:w="574" w:type="pct"/>
            <w:tcBorders>
              <w:top w:val="single" w:sz="8" w:space="0" w:color="000000"/>
              <w:left w:val="single" w:sz="8" w:space="0" w:color="000000"/>
              <w:bottom w:val="single" w:sz="8" w:space="0" w:color="000000"/>
              <w:right w:val="single" w:sz="8" w:space="0" w:color="000000"/>
            </w:tcBorders>
            <w:vAlign w:val="center"/>
          </w:tcPr>
          <w:p w14:paraId="5CFB09D6" w14:textId="77777777" w:rsidR="00350AE5" w:rsidRPr="003A5E4D" w:rsidRDefault="00350AE5" w:rsidP="00350AE5">
            <w:pPr>
              <w:jc w:val="center"/>
            </w:pPr>
            <w:r w:rsidRPr="003A5E4D">
              <w:rPr>
                <w:sz w:val="22"/>
                <w:szCs w:val="22"/>
              </w:rPr>
              <w:lastRenderedPageBreak/>
              <w:t>Б</w:t>
            </w:r>
          </w:p>
        </w:tc>
        <w:tc>
          <w:tcPr>
            <w:tcW w:w="617" w:type="pct"/>
            <w:tcBorders>
              <w:top w:val="single" w:sz="8" w:space="0" w:color="000000"/>
              <w:left w:val="single" w:sz="8" w:space="0" w:color="000000"/>
              <w:bottom w:val="single" w:sz="8" w:space="0" w:color="000000"/>
              <w:right w:val="single" w:sz="8" w:space="0" w:color="000000"/>
            </w:tcBorders>
            <w:vAlign w:val="center"/>
          </w:tcPr>
          <w:p w14:paraId="25B53D3F" w14:textId="77777777" w:rsidR="00350AE5" w:rsidRPr="005301B7" w:rsidRDefault="00350AE5" w:rsidP="00350AE5">
            <w:pPr>
              <w:autoSpaceDE w:val="0"/>
              <w:autoSpaceDN w:val="0"/>
              <w:adjustRightInd w:val="0"/>
              <w:ind w:firstLine="67"/>
              <w:jc w:val="center"/>
              <w:rPr>
                <w:szCs w:val="20"/>
              </w:rPr>
            </w:pPr>
            <w:r>
              <w:rPr>
                <w:szCs w:val="20"/>
              </w:rPr>
              <w:t>82%</w:t>
            </w:r>
          </w:p>
        </w:tc>
        <w:tc>
          <w:tcPr>
            <w:tcW w:w="455" w:type="pct"/>
            <w:tcBorders>
              <w:top w:val="single" w:sz="8" w:space="0" w:color="000000"/>
              <w:left w:val="single" w:sz="8" w:space="0" w:color="000000"/>
              <w:bottom w:val="single" w:sz="8" w:space="0" w:color="000000"/>
              <w:right w:val="single" w:sz="8" w:space="0" w:color="000000"/>
            </w:tcBorders>
            <w:vAlign w:val="center"/>
          </w:tcPr>
          <w:p w14:paraId="34FB5FF2" w14:textId="77777777" w:rsidR="00350AE5" w:rsidRPr="005301B7" w:rsidRDefault="00350AE5" w:rsidP="00350AE5">
            <w:pPr>
              <w:jc w:val="center"/>
              <w:rPr>
                <w:szCs w:val="20"/>
              </w:rPr>
            </w:pPr>
            <w:r>
              <w:rPr>
                <w:szCs w:val="20"/>
              </w:rPr>
              <w:t>45%</w:t>
            </w:r>
          </w:p>
        </w:tc>
        <w:tc>
          <w:tcPr>
            <w:tcW w:w="413" w:type="pct"/>
            <w:tcBorders>
              <w:top w:val="single" w:sz="8" w:space="0" w:color="000000"/>
              <w:left w:val="single" w:sz="8" w:space="0" w:color="000000"/>
              <w:bottom w:val="single" w:sz="8" w:space="0" w:color="000000"/>
              <w:right w:val="single" w:sz="8" w:space="0" w:color="000000"/>
            </w:tcBorders>
            <w:vAlign w:val="center"/>
          </w:tcPr>
          <w:p w14:paraId="2A9C9A63" w14:textId="77777777" w:rsidR="00350AE5" w:rsidRPr="005301B7" w:rsidRDefault="00350AE5" w:rsidP="00350AE5">
            <w:pPr>
              <w:jc w:val="center"/>
              <w:rPr>
                <w:szCs w:val="20"/>
              </w:rPr>
            </w:pPr>
            <w:r>
              <w:rPr>
                <w:szCs w:val="20"/>
              </w:rPr>
              <w:t>86%</w:t>
            </w:r>
          </w:p>
        </w:tc>
        <w:tc>
          <w:tcPr>
            <w:tcW w:w="387" w:type="pct"/>
            <w:tcBorders>
              <w:top w:val="single" w:sz="8" w:space="0" w:color="000000"/>
              <w:left w:val="single" w:sz="8" w:space="0" w:color="000000"/>
              <w:bottom w:val="single" w:sz="8" w:space="0" w:color="000000"/>
              <w:right w:val="single" w:sz="4" w:space="0" w:color="auto"/>
            </w:tcBorders>
            <w:vAlign w:val="center"/>
          </w:tcPr>
          <w:p w14:paraId="54DB88C7" w14:textId="77777777" w:rsidR="00350AE5" w:rsidRDefault="00350AE5" w:rsidP="00350AE5">
            <w:pPr>
              <w:jc w:val="center"/>
              <w:rPr>
                <w:szCs w:val="20"/>
              </w:rPr>
            </w:pPr>
          </w:p>
          <w:p w14:paraId="051B18B5" w14:textId="77777777" w:rsidR="00350AE5" w:rsidRDefault="00350AE5" w:rsidP="00350AE5">
            <w:pPr>
              <w:jc w:val="center"/>
              <w:rPr>
                <w:szCs w:val="20"/>
              </w:rPr>
            </w:pPr>
          </w:p>
          <w:p w14:paraId="7B8F8622" w14:textId="77777777" w:rsidR="00350AE5" w:rsidRDefault="00350AE5" w:rsidP="00350AE5">
            <w:pPr>
              <w:jc w:val="center"/>
              <w:rPr>
                <w:szCs w:val="20"/>
              </w:rPr>
            </w:pPr>
            <w:r>
              <w:rPr>
                <w:szCs w:val="20"/>
              </w:rPr>
              <w:t>79%</w:t>
            </w:r>
          </w:p>
          <w:p w14:paraId="4C19B0E6" w14:textId="77777777" w:rsidR="00350AE5" w:rsidRDefault="00350AE5" w:rsidP="00350AE5">
            <w:pPr>
              <w:jc w:val="center"/>
              <w:rPr>
                <w:szCs w:val="20"/>
              </w:rPr>
            </w:pPr>
          </w:p>
          <w:p w14:paraId="10A44CC9" w14:textId="77777777" w:rsidR="00350AE5" w:rsidRPr="005301B7" w:rsidRDefault="00350AE5" w:rsidP="00350AE5">
            <w:pPr>
              <w:jc w:val="center"/>
              <w:rPr>
                <w:szCs w:val="20"/>
              </w:rPr>
            </w:pPr>
          </w:p>
        </w:tc>
        <w:tc>
          <w:tcPr>
            <w:tcW w:w="430" w:type="pct"/>
            <w:tcBorders>
              <w:top w:val="single" w:sz="8" w:space="0" w:color="000000"/>
              <w:left w:val="single" w:sz="4" w:space="0" w:color="auto"/>
              <w:bottom w:val="single" w:sz="8" w:space="0" w:color="000000"/>
              <w:right w:val="single" w:sz="8" w:space="0" w:color="000000"/>
            </w:tcBorders>
            <w:vAlign w:val="center"/>
          </w:tcPr>
          <w:p w14:paraId="0A227DB6" w14:textId="77777777" w:rsidR="00350AE5" w:rsidRPr="005301B7" w:rsidRDefault="00350AE5" w:rsidP="00350AE5">
            <w:pPr>
              <w:jc w:val="center"/>
              <w:rPr>
                <w:szCs w:val="20"/>
              </w:rPr>
            </w:pPr>
            <w:r>
              <w:rPr>
                <w:szCs w:val="20"/>
              </w:rPr>
              <w:lastRenderedPageBreak/>
              <w:t>100%</w:t>
            </w:r>
          </w:p>
        </w:tc>
      </w:tr>
      <w:tr w:rsidR="008D44EA" w:rsidRPr="005301B7" w14:paraId="3468756A" w14:textId="77777777" w:rsidTr="002E25EB">
        <w:trPr>
          <w:trHeight w:val="226"/>
        </w:trPr>
        <w:tc>
          <w:tcPr>
            <w:tcW w:w="466" w:type="pct"/>
            <w:tcBorders>
              <w:top w:val="single" w:sz="8" w:space="0" w:color="000000"/>
              <w:left w:val="single" w:sz="8" w:space="0" w:color="000000"/>
              <w:bottom w:val="single" w:sz="8" w:space="0" w:color="000000"/>
              <w:right w:val="single" w:sz="8" w:space="0" w:color="000000"/>
            </w:tcBorders>
            <w:vAlign w:val="center"/>
          </w:tcPr>
          <w:p w14:paraId="14080965" w14:textId="77777777" w:rsidR="00350AE5" w:rsidRDefault="00350AE5" w:rsidP="00350AE5">
            <w:pPr>
              <w:autoSpaceDE w:val="0"/>
              <w:autoSpaceDN w:val="0"/>
              <w:adjustRightInd w:val="0"/>
              <w:ind w:firstLine="67"/>
              <w:jc w:val="center"/>
              <w:rPr>
                <w:szCs w:val="20"/>
              </w:rPr>
            </w:pPr>
            <w:r>
              <w:rPr>
                <w:sz w:val="22"/>
                <w:szCs w:val="20"/>
              </w:rPr>
              <w:lastRenderedPageBreak/>
              <w:t>8</w:t>
            </w:r>
          </w:p>
        </w:tc>
        <w:tc>
          <w:tcPr>
            <w:tcW w:w="1658" w:type="pct"/>
            <w:tcBorders>
              <w:top w:val="single" w:sz="8" w:space="0" w:color="000000"/>
              <w:left w:val="single" w:sz="8" w:space="0" w:color="000000"/>
              <w:bottom w:val="single" w:sz="8" w:space="0" w:color="000000"/>
              <w:right w:val="single" w:sz="8" w:space="0" w:color="000000"/>
            </w:tcBorders>
            <w:vAlign w:val="center"/>
          </w:tcPr>
          <w:p w14:paraId="135D353F" w14:textId="77777777" w:rsidR="00350AE5" w:rsidRPr="003A5E4D" w:rsidRDefault="00350AE5" w:rsidP="00350AE5">
            <w:pPr>
              <w:jc w:val="both"/>
            </w:pPr>
            <w:r w:rsidRPr="003A5E4D">
              <w:rPr>
                <w:sz w:val="22"/>
                <w:szCs w:val="22"/>
              </w:rPr>
              <w:t xml:space="preserve">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 </w:t>
            </w:r>
            <w:r w:rsidRPr="003A5E4D">
              <w:rPr>
                <w:sz w:val="22"/>
                <w:szCs w:val="22"/>
              </w:rPr>
              <w:b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w:t>
            </w:r>
          </w:p>
        </w:tc>
        <w:tc>
          <w:tcPr>
            <w:tcW w:w="574" w:type="pct"/>
            <w:tcBorders>
              <w:top w:val="single" w:sz="8" w:space="0" w:color="000000"/>
              <w:left w:val="single" w:sz="8" w:space="0" w:color="000000"/>
              <w:bottom w:val="single" w:sz="8" w:space="0" w:color="000000"/>
              <w:right w:val="single" w:sz="8" w:space="0" w:color="000000"/>
            </w:tcBorders>
            <w:vAlign w:val="center"/>
          </w:tcPr>
          <w:p w14:paraId="79D06549" w14:textId="77777777" w:rsidR="00350AE5" w:rsidRPr="003A5E4D" w:rsidRDefault="00350AE5" w:rsidP="00350AE5">
            <w:pPr>
              <w:jc w:val="center"/>
            </w:pPr>
            <w:r w:rsidRPr="003A5E4D">
              <w:rPr>
                <w:sz w:val="22"/>
                <w:szCs w:val="22"/>
              </w:rPr>
              <w:t>Б</w:t>
            </w:r>
          </w:p>
        </w:tc>
        <w:tc>
          <w:tcPr>
            <w:tcW w:w="617" w:type="pct"/>
            <w:tcBorders>
              <w:top w:val="single" w:sz="8" w:space="0" w:color="000000"/>
              <w:left w:val="single" w:sz="8" w:space="0" w:color="000000"/>
              <w:bottom w:val="single" w:sz="8" w:space="0" w:color="000000"/>
              <w:right w:val="single" w:sz="8" w:space="0" w:color="000000"/>
            </w:tcBorders>
            <w:vAlign w:val="center"/>
          </w:tcPr>
          <w:p w14:paraId="4ACA9296" w14:textId="77777777" w:rsidR="00350AE5" w:rsidRPr="005301B7" w:rsidRDefault="00350AE5" w:rsidP="00350AE5">
            <w:pPr>
              <w:autoSpaceDE w:val="0"/>
              <w:autoSpaceDN w:val="0"/>
              <w:adjustRightInd w:val="0"/>
              <w:ind w:firstLine="67"/>
              <w:jc w:val="center"/>
              <w:rPr>
                <w:szCs w:val="20"/>
              </w:rPr>
            </w:pPr>
            <w:r>
              <w:rPr>
                <w:szCs w:val="20"/>
              </w:rPr>
              <w:t>71%</w:t>
            </w:r>
          </w:p>
        </w:tc>
        <w:tc>
          <w:tcPr>
            <w:tcW w:w="455" w:type="pct"/>
            <w:tcBorders>
              <w:top w:val="single" w:sz="8" w:space="0" w:color="000000"/>
              <w:left w:val="single" w:sz="8" w:space="0" w:color="000000"/>
              <w:bottom w:val="single" w:sz="8" w:space="0" w:color="000000"/>
              <w:right w:val="single" w:sz="8" w:space="0" w:color="000000"/>
            </w:tcBorders>
            <w:vAlign w:val="center"/>
          </w:tcPr>
          <w:p w14:paraId="58666214" w14:textId="77777777" w:rsidR="00350AE5" w:rsidRPr="005301B7" w:rsidRDefault="00350AE5" w:rsidP="00350AE5">
            <w:pPr>
              <w:jc w:val="center"/>
              <w:rPr>
                <w:szCs w:val="20"/>
              </w:rPr>
            </w:pPr>
            <w:r>
              <w:rPr>
                <w:szCs w:val="20"/>
              </w:rPr>
              <w:t>100%</w:t>
            </w:r>
          </w:p>
        </w:tc>
        <w:tc>
          <w:tcPr>
            <w:tcW w:w="413" w:type="pct"/>
            <w:tcBorders>
              <w:top w:val="single" w:sz="8" w:space="0" w:color="000000"/>
              <w:left w:val="single" w:sz="8" w:space="0" w:color="000000"/>
              <w:bottom w:val="single" w:sz="8" w:space="0" w:color="000000"/>
              <w:right w:val="single" w:sz="8" w:space="0" w:color="000000"/>
            </w:tcBorders>
            <w:vAlign w:val="center"/>
          </w:tcPr>
          <w:p w14:paraId="6ACD6E15" w14:textId="77777777" w:rsidR="00350AE5" w:rsidRPr="005301B7" w:rsidRDefault="00350AE5" w:rsidP="00350AE5">
            <w:pPr>
              <w:jc w:val="center"/>
              <w:rPr>
                <w:szCs w:val="20"/>
              </w:rPr>
            </w:pPr>
            <w:r>
              <w:rPr>
                <w:szCs w:val="20"/>
              </w:rPr>
              <w:t>70%</w:t>
            </w:r>
          </w:p>
        </w:tc>
        <w:tc>
          <w:tcPr>
            <w:tcW w:w="387" w:type="pct"/>
            <w:tcBorders>
              <w:top w:val="single" w:sz="8" w:space="0" w:color="000000"/>
              <w:left w:val="single" w:sz="8" w:space="0" w:color="000000"/>
              <w:bottom w:val="single" w:sz="8" w:space="0" w:color="000000"/>
              <w:right w:val="single" w:sz="4" w:space="0" w:color="auto"/>
            </w:tcBorders>
            <w:vAlign w:val="center"/>
          </w:tcPr>
          <w:p w14:paraId="66050D25" w14:textId="77777777" w:rsidR="00350AE5" w:rsidRPr="005301B7" w:rsidRDefault="00350AE5" w:rsidP="00350AE5">
            <w:pPr>
              <w:jc w:val="center"/>
              <w:rPr>
                <w:szCs w:val="20"/>
              </w:rPr>
            </w:pPr>
            <w:r>
              <w:rPr>
                <w:szCs w:val="20"/>
              </w:rPr>
              <w:t>74%</w:t>
            </w:r>
          </w:p>
        </w:tc>
        <w:tc>
          <w:tcPr>
            <w:tcW w:w="430" w:type="pct"/>
            <w:tcBorders>
              <w:top w:val="single" w:sz="8" w:space="0" w:color="000000"/>
              <w:left w:val="single" w:sz="4" w:space="0" w:color="auto"/>
              <w:bottom w:val="single" w:sz="8" w:space="0" w:color="000000"/>
              <w:right w:val="single" w:sz="8" w:space="0" w:color="000000"/>
            </w:tcBorders>
            <w:vAlign w:val="center"/>
          </w:tcPr>
          <w:p w14:paraId="6AD62579" w14:textId="77777777" w:rsidR="00350AE5" w:rsidRPr="005301B7" w:rsidRDefault="00350AE5" w:rsidP="00350AE5">
            <w:pPr>
              <w:jc w:val="center"/>
              <w:rPr>
                <w:szCs w:val="20"/>
              </w:rPr>
            </w:pPr>
            <w:r>
              <w:rPr>
                <w:szCs w:val="20"/>
              </w:rPr>
              <w:t>92%</w:t>
            </w:r>
          </w:p>
        </w:tc>
      </w:tr>
      <w:tr w:rsidR="008D44EA" w:rsidRPr="005301B7" w14:paraId="43EF3A8E" w14:textId="77777777" w:rsidTr="002E25EB">
        <w:trPr>
          <w:trHeight w:val="226"/>
        </w:trPr>
        <w:tc>
          <w:tcPr>
            <w:tcW w:w="466" w:type="pct"/>
            <w:tcBorders>
              <w:top w:val="single" w:sz="8" w:space="0" w:color="000000"/>
              <w:left w:val="single" w:sz="8" w:space="0" w:color="000000"/>
              <w:bottom w:val="single" w:sz="8" w:space="0" w:color="000000"/>
              <w:right w:val="single" w:sz="8" w:space="0" w:color="000000"/>
            </w:tcBorders>
            <w:vAlign w:val="center"/>
          </w:tcPr>
          <w:p w14:paraId="266D310F" w14:textId="77777777" w:rsidR="00350AE5" w:rsidRDefault="00350AE5" w:rsidP="00350AE5">
            <w:pPr>
              <w:autoSpaceDE w:val="0"/>
              <w:autoSpaceDN w:val="0"/>
              <w:adjustRightInd w:val="0"/>
              <w:ind w:firstLine="67"/>
              <w:jc w:val="center"/>
              <w:rPr>
                <w:szCs w:val="20"/>
              </w:rPr>
            </w:pPr>
            <w:r>
              <w:rPr>
                <w:sz w:val="22"/>
                <w:szCs w:val="20"/>
              </w:rPr>
              <w:t>9</w:t>
            </w:r>
          </w:p>
        </w:tc>
        <w:tc>
          <w:tcPr>
            <w:tcW w:w="1658" w:type="pct"/>
            <w:tcBorders>
              <w:top w:val="single" w:sz="8" w:space="0" w:color="000000"/>
              <w:left w:val="single" w:sz="8" w:space="0" w:color="000000"/>
              <w:bottom w:val="single" w:sz="8" w:space="0" w:color="000000"/>
              <w:right w:val="single" w:sz="8" w:space="0" w:color="000000"/>
            </w:tcBorders>
            <w:vAlign w:val="center"/>
          </w:tcPr>
          <w:p w14:paraId="45FFE637" w14:textId="77777777" w:rsidR="00350AE5" w:rsidRPr="003A5E4D" w:rsidRDefault="00350AE5" w:rsidP="00350AE5">
            <w:pPr>
              <w:jc w:val="both"/>
            </w:pPr>
            <w:r w:rsidRPr="003A5E4D">
              <w:rPr>
                <w:sz w:val="22"/>
                <w:szCs w:val="22"/>
              </w:rPr>
              <w:t xml:space="preserve">Умение устанавливать и объяснять взаимосвязи социальных объектов, явлений, процессов в различных сферах общественной жизни, их </w:t>
            </w:r>
            <w:r w:rsidRPr="003A5E4D">
              <w:rPr>
                <w:sz w:val="22"/>
                <w:szCs w:val="22"/>
              </w:rPr>
              <w:br/>
              <w:t>элементов и основных функций</w:t>
            </w:r>
          </w:p>
        </w:tc>
        <w:tc>
          <w:tcPr>
            <w:tcW w:w="574" w:type="pct"/>
            <w:tcBorders>
              <w:top w:val="single" w:sz="8" w:space="0" w:color="000000"/>
              <w:left w:val="single" w:sz="8" w:space="0" w:color="000000"/>
              <w:bottom w:val="single" w:sz="8" w:space="0" w:color="000000"/>
              <w:right w:val="single" w:sz="8" w:space="0" w:color="000000"/>
            </w:tcBorders>
            <w:vAlign w:val="center"/>
          </w:tcPr>
          <w:p w14:paraId="052F96B0" w14:textId="77777777" w:rsidR="00350AE5" w:rsidRPr="003A5E4D" w:rsidRDefault="00350AE5" w:rsidP="00350AE5">
            <w:pPr>
              <w:jc w:val="center"/>
            </w:pPr>
            <w:proofErr w:type="gramStart"/>
            <w:r w:rsidRPr="003A5E4D">
              <w:rPr>
                <w:sz w:val="22"/>
                <w:szCs w:val="22"/>
              </w:rPr>
              <w:t>П</w:t>
            </w:r>
            <w:proofErr w:type="gramEnd"/>
          </w:p>
        </w:tc>
        <w:tc>
          <w:tcPr>
            <w:tcW w:w="617" w:type="pct"/>
            <w:tcBorders>
              <w:top w:val="single" w:sz="8" w:space="0" w:color="000000"/>
              <w:left w:val="single" w:sz="8" w:space="0" w:color="000000"/>
              <w:bottom w:val="single" w:sz="8" w:space="0" w:color="000000"/>
              <w:right w:val="single" w:sz="8" w:space="0" w:color="000000"/>
            </w:tcBorders>
            <w:vAlign w:val="center"/>
          </w:tcPr>
          <w:p w14:paraId="0DB49517" w14:textId="77777777" w:rsidR="00350AE5" w:rsidRPr="005301B7" w:rsidRDefault="00350AE5" w:rsidP="00350AE5">
            <w:pPr>
              <w:autoSpaceDE w:val="0"/>
              <w:autoSpaceDN w:val="0"/>
              <w:adjustRightInd w:val="0"/>
              <w:ind w:firstLine="67"/>
              <w:jc w:val="center"/>
              <w:rPr>
                <w:szCs w:val="20"/>
              </w:rPr>
            </w:pPr>
            <w:r>
              <w:rPr>
                <w:szCs w:val="20"/>
              </w:rPr>
              <w:t>72%</w:t>
            </w:r>
          </w:p>
        </w:tc>
        <w:tc>
          <w:tcPr>
            <w:tcW w:w="455" w:type="pct"/>
            <w:tcBorders>
              <w:top w:val="single" w:sz="8" w:space="0" w:color="000000"/>
              <w:left w:val="single" w:sz="8" w:space="0" w:color="000000"/>
              <w:bottom w:val="single" w:sz="8" w:space="0" w:color="000000"/>
              <w:right w:val="single" w:sz="8" w:space="0" w:color="000000"/>
            </w:tcBorders>
            <w:vAlign w:val="center"/>
          </w:tcPr>
          <w:p w14:paraId="63C83AD7" w14:textId="77777777" w:rsidR="00350AE5" w:rsidRPr="005301B7" w:rsidRDefault="00350AE5" w:rsidP="00350AE5">
            <w:pPr>
              <w:jc w:val="center"/>
              <w:rPr>
                <w:szCs w:val="20"/>
              </w:rPr>
            </w:pPr>
            <w:r>
              <w:rPr>
                <w:szCs w:val="20"/>
              </w:rPr>
              <w:t>46%</w:t>
            </w:r>
          </w:p>
        </w:tc>
        <w:tc>
          <w:tcPr>
            <w:tcW w:w="413" w:type="pct"/>
            <w:tcBorders>
              <w:top w:val="single" w:sz="8" w:space="0" w:color="000000"/>
              <w:left w:val="single" w:sz="8" w:space="0" w:color="000000"/>
              <w:bottom w:val="single" w:sz="8" w:space="0" w:color="000000"/>
              <w:right w:val="single" w:sz="8" w:space="0" w:color="000000"/>
            </w:tcBorders>
            <w:vAlign w:val="center"/>
          </w:tcPr>
          <w:p w14:paraId="13863FBF" w14:textId="77777777" w:rsidR="00350AE5" w:rsidRPr="005301B7" w:rsidRDefault="00350AE5" w:rsidP="00350AE5">
            <w:pPr>
              <w:jc w:val="center"/>
              <w:rPr>
                <w:szCs w:val="20"/>
              </w:rPr>
            </w:pPr>
            <w:r>
              <w:rPr>
                <w:szCs w:val="20"/>
              </w:rPr>
              <w:t>70%</w:t>
            </w:r>
          </w:p>
        </w:tc>
        <w:tc>
          <w:tcPr>
            <w:tcW w:w="387" w:type="pct"/>
            <w:tcBorders>
              <w:top w:val="single" w:sz="8" w:space="0" w:color="000000"/>
              <w:left w:val="single" w:sz="8" w:space="0" w:color="000000"/>
              <w:bottom w:val="single" w:sz="8" w:space="0" w:color="000000"/>
              <w:right w:val="single" w:sz="4" w:space="0" w:color="auto"/>
            </w:tcBorders>
            <w:vAlign w:val="center"/>
          </w:tcPr>
          <w:p w14:paraId="20483C9C" w14:textId="77777777" w:rsidR="00350AE5" w:rsidRPr="005301B7" w:rsidRDefault="00350AE5" w:rsidP="00350AE5">
            <w:pPr>
              <w:jc w:val="center"/>
              <w:rPr>
                <w:szCs w:val="20"/>
              </w:rPr>
            </w:pPr>
            <w:r>
              <w:rPr>
                <w:szCs w:val="20"/>
              </w:rPr>
              <w:t>77%</w:t>
            </w:r>
          </w:p>
        </w:tc>
        <w:tc>
          <w:tcPr>
            <w:tcW w:w="430" w:type="pct"/>
            <w:tcBorders>
              <w:top w:val="single" w:sz="8" w:space="0" w:color="000000"/>
              <w:left w:val="single" w:sz="4" w:space="0" w:color="auto"/>
              <w:bottom w:val="single" w:sz="8" w:space="0" w:color="000000"/>
              <w:right w:val="single" w:sz="8" w:space="0" w:color="000000"/>
            </w:tcBorders>
            <w:vAlign w:val="center"/>
          </w:tcPr>
          <w:p w14:paraId="0E49E552" w14:textId="77777777" w:rsidR="00350AE5" w:rsidRPr="005301B7" w:rsidRDefault="00350AE5" w:rsidP="00350AE5">
            <w:pPr>
              <w:jc w:val="center"/>
              <w:rPr>
                <w:szCs w:val="20"/>
              </w:rPr>
            </w:pPr>
            <w:r>
              <w:rPr>
                <w:szCs w:val="20"/>
              </w:rPr>
              <w:t>84%</w:t>
            </w:r>
          </w:p>
        </w:tc>
      </w:tr>
      <w:tr w:rsidR="008D44EA" w:rsidRPr="005301B7" w14:paraId="0D48F500" w14:textId="77777777" w:rsidTr="002E25EB">
        <w:trPr>
          <w:trHeight w:val="226"/>
        </w:trPr>
        <w:tc>
          <w:tcPr>
            <w:tcW w:w="466" w:type="pct"/>
            <w:tcBorders>
              <w:top w:val="single" w:sz="8" w:space="0" w:color="000000"/>
              <w:left w:val="single" w:sz="8" w:space="0" w:color="000000"/>
              <w:bottom w:val="single" w:sz="8" w:space="0" w:color="000000"/>
              <w:right w:val="single" w:sz="8" w:space="0" w:color="000000"/>
            </w:tcBorders>
            <w:vAlign w:val="center"/>
          </w:tcPr>
          <w:p w14:paraId="4BA6232A" w14:textId="77777777" w:rsidR="00350AE5" w:rsidRDefault="00350AE5" w:rsidP="00350AE5">
            <w:pPr>
              <w:autoSpaceDE w:val="0"/>
              <w:autoSpaceDN w:val="0"/>
              <w:adjustRightInd w:val="0"/>
              <w:ind w:firstLine="67"/>
              <w:jc w:val="center"/>
              <w:rPr>
                <w:szCs w:val="20"/>
              </w:rPr>
            </w:pPr>
            <w:r>
              <w:rPr>
                <w:sz w:val="22"/>
                <w:szCs w:val="20"/>
              </w:rPr>
              <w:t>10</w:t>
            </w:r>
          </w:p>
        </w:tc>
        <w:tc>
          <w:tcPr>
            <w:tcW w:w="1658" w:type="pct"/>
            <w:tcBorders>
              <w:top w:val="single" w:sz="8" w:space="0" w:color="000000"/>
              <w:left w:val="single" w:sz="8" w:space="0" w:color="000000"/>
              <w:bottom w:val="single" w:sz="8" w:space="0" w:color="000000"/>
              <w:right w:val="single" w:sz="8" w:space="0" w:color="000000"/>
            </w:tcBorders>
            <w:vAlign w:val="center"/>
          </w:tcPr>
          <w:p w14:paraId="3F9FEA55" w14:textId="77777777" w:rsidR="00350AE5" w:rsidRPr="003A5E4D" w:rsidRDefault="00350AE5" w:rsidP="00350AE5">
            <w:pPr>
              <w:jc w:val="both"/>
            </w:pPr>
            <w:r w:rsidRPr="003A5E4D">
              <w:rPr>
                <w:sz w:val="22"/>
                <w:szCs w:val="22"/>
              </w:rPr>
              <w:t xml:space="preserve">Освоение и применение системы знаний о важности семьи как базового социального института; содержании и значении социальных норм, регулирующих общественные отношения; процессах и явлениях в социальной сфере жизни общества; </w:t>
            </w:r>
            <w:proofErr w:type="gramStart"/>
            <w:r w:rsidRPr="003A5E4D">
              <w:rPr>
                <w:sz w:val="22"/>
                <w:szCs w:val="22"/>
              </w:rPr>
              <w:t xml:space="preserve">основах государственной социальной </w:t>
            </w:r>
            <w:r w:rsidRPr="003A5E4D">
              <w:rPr>
                <w:sz w:val="22"/>
                <w:szCs w:val="22"/>
              </w:rPr>
              <w:br/>
              <w:t xml:space="preserve">политики / Умение приводить примеры (в том числе моделировать ситуации) </w:t>
            </w:r>
            <w:r w:rsidRPr="003A5E4D">
              <w:rPr>
                <w:sz w:val="22"/>
                <w:szCs w:val="22"/>
              </w:rPr>
              <w:lastRenderedPageBreak/>
              <w:t>деятельности людей, социальных объектов, явлений, процессов определённого типа в различных сферах общественной жизни, их структурных</w:t>
            </w:r>
            <w:r w:rsidRPr="003A5E4D">
              <w:rPr>
                <w:sz w:val="22"/>
                <w:szCs w:val="22"/>
              </w:rPr>
              <w:br/>
              <w:t>элементов и проявлений основных функций; разного типа социальных отношений;</w:t>
            </w:r>
            <w:proofErr w:type="gramEnd"/>
            <w:r w:rsidRPr="003A5E4D">
              <w:rPr>
                <w:sz w:val="22"/>
                <w:szCs w:val="22"/>
              </w:rPr>
              <w:t xml:space="preserve"> ситуаций, регулируемых различными видами социальных </w:t>
            </w:r>
            <w:r w:rsidRPr="003A5E4D">
              <w:rPr>
                <w:sz w:val="22"/>
                <w:szCs w:val="22"/>
              </w:rPr>
              <w:br/>
              <w:t>норм /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w:t>
            </w:r>
          </w:p>
        </w:tc>
        <w:tc>
          <w:tcPr>
            <w:tcW w:w="574" w:type="pct"/>
            <w:tcBorders>
              <w:top w:val="single" w:sz="8" w:space="0" w:color="000000"/>
              <w:left w:val="single" w:sz="8" w:space="0" w:color="000000"/>
              <w:bottom w:val="single" w:sz="8" w:space="0" w:color="000000"/>
              <w:right w:val="single" w:sz="8" w:space="0" w:color="000000"/>
            </w:tcBorders>
            <w:vAlign w:val="center"/>
          </w:tcPr>
          <w:p w14:paraId="74EDA42E" w14:textId="77777777" w:rsidR="00350AE5" w:rsidRPr="003A5E4D" w:rsidRDefault="00350AE5" w:rsidP="00350AE5">
            <w:pPr>
              <w:jc w:val="center"/>
            </w:pPr>
            <w:r w:rsidRPr="003A5E4D">
              <w:rPr>
                <w:sz w:val="22"/>
                <w:szCs w:val="22"/>
              </w:rPr>
              <w:lastRenderedPageBreak/>
              <w:t>Б</w:t>
            </w:r>
          </w:p>
        </w:tc>
        <w:tc>
          <w:tcPr>
            <w:tcW w:w="617" w:type="pct"/>
            <w:tcBorders>
              <w:top w:val="single" w:sz="8" w:space="0" w:color="000000"/>
              <w:left w:val="single" w:sz="8" w:space="0" w:color="000000"/>
              <w:bottom w:val="single" w:sz="8" w:space="0" w:color="000000"/>
              <w:right w:val="single" w:sz="8" w:space="0" w:color="000000"/>
            </w:tcBorders>
            <w:vAlign w:val="center"/>
          </w:tcPr>
          <w:p w14:paraId="5BC068BA" w14:textId="77777777" w:rsidR="00350AE5" w:rsidRPr="005301B7" w:rsidRDefault="00350AE5" w:rsidP="002E25EB">
            <w:pPr>
              <w:autoSpaceDE w:val="0"/>
              <w:autoSpaceDN w:val="0"/>
              <w:adjustRightInd w:val="0"/>
              <w:ind w:firstLine="67"/>
              <w:jc w:val="center"/>
              <w:rPr>
                <w:szCs w:val="20"/>
              </w:rPr>
            </w:pPr>
            <w:r>
              <w:rPr>
                <w:szCs w:val="20"/>
              </w:rPr>
              <w:t>79%</w:t>
            </w:r>
          </w:p>
        </w:tc>
        <w:tc>
          <w:tcPr>
            <w:tcW w:w="455" w:type="pct"/>
            <w:tcBorders>
              <w:top w:val="single" w:sz="8" w:space="0" w:color="000000"/>
              <w:left w:val="single" w:sz="8" w:space="0" w:color="000000"/>
              <w:bottom w:val="single" w:sz="8" w:space="0" w:color="000000"/>
              <w:right w:val="single" w:sz="8" w:space="0" w:color="000000"/>
            </w:tcBorders>
            <w:vAlign w:val="center"/>
          </w:tcPr>
          <w:p w14:paraId="7F7E96AF" w14:textId="77777777" w:rsidR="00350AE5" w:rsidRPr="005301B7" w:rsidRDefault="00350AE5" w:rsidP="002E25EB">
            <w:pPr>
              <w:jc w:val="center"/>
              <w:rPr>
                <w:szCs w:val="20"/>
              </w:rPr>
            </w:pPr>
            <w:r>
              <w:rPr>
                <w:szCs w:val="20"/>
              </w:rPr>
              <w:t>46%</w:t>
            </w:r>
          </w:p>
        </w:tc>
        <w:tc>
          <w:tcPr>
            <w:tcW w:w="413" w:type="pct"/>
            <w:tcBorders>
              <w:top w:val="single" w:sz="8" w:space="0" w:color="000000"/>
              <w:left w:val="single" w:sz="8" w:space="0" w:color="000000"/>
              <w:bottom w:val="single" w:sz="8" w:space="0" w:color="000000"/>
              <w:right w:val="single" w:sz="8" w:space="0" w:color="000000"/>
            </w:tcBorders>
            <w:vAlign w:val="center"/>
          </w:tcPr>
          <w:p w14:paraId="3667C617" w14:textId="77777777" w:rsidR="00350AE5" w:rsidRPr="005301B7" w:rsidRDefault="00350AE5" w:rsidP="002E25EB">
            <w:pPr>
              <w:jc w:val="center"/>
              <w:rPr>
                <w:szCs w:val="20"/>
              </w:rPr>
            </w:pPr>
            <w:r>
              <w:rPr>
                <w:szCs w:val="20"/>
              </w:rPr>
              <w:t>69%</w:t>
            </w:r>
          </w:p>
        </w:tc>
        <w:tc>
          <w:tcPr>
            <w:tcW w:w="387" w:type="pct"/>
            <w:tcBorders>
              <w:top w:val="single" w:sz="8" w:space="0" w:color="000000"/>
              <w:left w:val="single" w:sz="8" w:space="0" w:color="000000"/>
              <w:bottom w:val="single" w:sz="8" w:space="0" w:color="000000"/>
              <w:right w:val="single" w:sz="4" w:space="0" w:color="auto"/>
            </w:tcBorders>
            <w:vAlign w:val="center"/>
          </w:tcPr>
          <w:p w14:paraId="4627266A" w14:textId="77777777" w:rsidR="00350AE5" w:rsidRPr="005301B7" w:rsidRDefault="00350AE5" w:rsidP="002E25EB">
            <w:pPr>
              <w:jc w:val="center"/>
              <w:rPr>
                <w:szCs w:val="20"/>
              </w:rPr>
            </w:pPr>
            <w:r>
              <w:rPr>
                <w:szCs w:val="20"/>
              </w:rPr>
              <w:t>90%</w:t>
            </w:r>
          </w:p>
        </w:tc>
        <w:tc>
          <w:tcPr>
            <w:tcW w:w="430" w:type="pct"/>
            <w:tcBorders>
              <w:top w:val="single" w:sz="8" w:space="0" w:color="000000"/>
              <w:left w:val="single" w:sz="4" w:space="0" w:color="auto"/>
              <w:bottom w:val="single" w:sz="8" w:space="0" w:color="000000"/>
              <w:right w:val="single" w:sz="8" w:space="0" w:color="000000"/>
            </w:tcBorders>
            <w:vAlign w:val="center"/>
          </w:tcPr>
          <w:p w14:paraId="66F983FA" w14:textId="64AA1615" w:rsidR="00350AE5" w:rsidRPr="005301B7" w:rsidRDefault="00350AE5" w:rsidP="002E25EB">
            <w:pPr>
              <w:jc w:val="center"/>
              <w:rPr>
                <w:szCs w:val="20"/>
              </w:rPr>
            </w:pPr>
            <w:r>
              <w:rPr>
                <w:szCs w:val="20"/>
              </w:rPr>
              <w:t>95%</w:t>
            </w:r>
          </w:p>
        </w:tc>
      </w:tr>
      <w:tr w:rsidR="008D44EA" w:rsidRPr="005301B7" w14:paraId="371AF6D2" w14:textId="77777777" w:rsidTr="002E25EB">
        <w:trPr>
          <w:trHeight w:val="226"/>
        </w:trPr>
        <w:tc>
          <w:tcPr>
            <w:tcW w:w="466" w:type="pct"/>
            <w:tcBorders>
              <w:top w:val="single" w:sz="8" w:space="0" w:color="000000"/>
              <w:left w:val="single" w:sz="8" w:space="0" w:color="000000"/>
              <w:bottom w:val="single" w:sz="8" w:space="0" w:color="000000"/>
              <w:right w:val="single" w:sz="8" w:space="0" w:color="000000"/>
            </w:tcBorders>
            <w:vAlign w:val="center"/>
          </w:tcPr>
          <w:p w14:paraId="42EBB90C" w14:textId="77777777" w:rsidR="00350AE5" w:rsidRDefault="00350AE5" w:rsidP="00350AE5">
            <w:pPr>
              <w:autoSpaceDE w:val="0"/>
              <w:autoSpaceDN w:val="0"/>
              <w:adjustRightInd w:val="0"/>
              <w:ind w:firstLine="67"/>
              <w:jc w:val="center"/>
              <w:rPr>
                <w:szCs w:val="20"/>
              </w:rPr>
            </w:pPr>
            <w:r>
              <w:rPr>
                <w:sz w:val="22"/>
                <w:szCs w:val="20"/>
              </w:rPr>
              <w:lastRenderedPageBreak/>
              <w:t>11</w:t>
            </w:r>
          </w:p>
        </w:tc>
        <w:tc>
          <w:tcPr>
            <w:tcW w:w="1658" w:type="pct"/>
            <w:tcBorders>
              <w:top w:val="single" w:sz="8" w:space="0" w:color="000000"/>
              <w:left w:val="single" w:sz="8" w:space="0" w:color="000000"/>
              <w:bottom w:val="single" w:sz="8" w:space="0" w:color="000000"/>
              <w:right w:val="single" w:sz="8" w:space="0" w:color="000000"/>
            </w:tcBorders>
            <w:vAlign w:val="center"/>
          </w:tcPr>
          <w:p w14:paraId="6826D61A" w14:textId="77777777" w:rsidR="00350AE5" w:rsidRPr="003A5E4D" w:rsidRDefault="00350AE5" w:rsidP="00350AE5">
            <w:pPr>
              <w:jc w:val="both"/>
            </w:pPr>
            <w:r w:rsidRPr="003A5E4D">
              <w:rPr>
                <w:sz w:val="22"/>
                <w:szCs w:val="22"/>
              </w:rPr>
              <w:t>Умение характеризовать традиционные российские духовно-нравственные ценности; государство как социальный институт /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w:t>
            </w:r>
          </w:p>
        </w:tc>
        <w:tc>
          <w:tcPr>
            <w:tcW w:w="574" w:type="pct"/>
            <w:tcBorders>
              <w:top w:val="single" w:sz="8" w:space="0" w:color="000000"/>
              <w:left w:val="single" w:sz="8" w:space="0" w:color="000000"/>
              <w:bottom w:val="single" w:sz="8" w:space="0" w:color="000000"/>
              <w:right w:val="single" w:sz="8" w:space="0" w:color="000000"/>
            </w:tcBorders>
            <w:vAlign w:val="center"/>
          </w:tcPr>
          <w:p w14:paraId="34F08DFF" w14:textId="77777777" w:rsidR="00350AE5" w:rsidRPr="003A5E4D" w:rsidRDefault="00350AE5" w:rsidP="00350AE5">
            <w:pPr>
              <w:jc w:val="center"/>
            </w:pPr>
            <w:proofErr w:type="gramStart"/>
            <w:r w:rsidRPr="003A5E4D">
              <w:rPr>
                <w:sz w:val="22"/>
                <w:szCs w:val="22"/>
              </w:rPr>
              <w:t>П</w:t>
            </w:r>
            <w:proofErr w:type="gramEnd"/>
          </w:p>
        </w:tc>
        <w:tc>
          <w:tcPr>
            <w:tcW w:w="617" w:type="pct"/>
            <w:tcBorders>
              <w:top w:val="single" w:sz="8" w:space="0" w:color="000000"/>
              <w:left w:val="single" w:sz="8" w:space="0" w:color="000000"/>
              <w:bottom w:val="single" w:sz="8" w:space="0" w:color="000000"/>
              <w:right w:val="single" w:sz="8" w:space="0" w:color="000000"/>
            </w:tcBorders>
            <w:vAlign w:val="center"/>
          </w:tcPr>
          <w:p w14:paraId="0B842E5B" w14:textId="77777777" w:rsidR="00350AE5" w:rsidRPr="005301B7" w:rsidRDefault="00350AE5" w:rsidP="00350AE5">
            <w:pPr>
              <w:autoSpaceDE w:val="0"/>
              <w:autoSpaceDN w:val="0"/>
              <w:adjustRightInd w:val="0"/>
              <w:ind w:firstLine="67"/>
              <w:jc w:val="center"/>
              <w:rPr>
                <w:szCs w:val="20"/>
              </w:rPr>
            </w:pPr>
            <w:r>
              <w:rPr>
                <w:szCs w:val="20"/>
              </w:rPr>
              <w:t>67%</w:t>
            </w:r>
          </w:p>
        </w:tc>
        <w:tc>
          <w:tcPr>
            <w:tcW w:w="455" w:type="pct"/>
            <w:tcBorders>
              <w:top w:val="single" w:sz="8" w:space="0" w:color="000000"/>
              <w:left w:val="single" w:sz="8" w:space="0" w:color="000000"/>
              <w:bottom w:val="single" w:sz="8" w:space="0" w:color="000000"/>
              <w:right w:val="single" w:sz="8" w:space="0" w:color="000000"/>
            </w:tcBorders>
            <w:vAlign w:val="center"/>
          </w:tcPr>
          <w:p w14:paraId="68F30DCE" w14:textId="77777777" w:rsidR="00350AE5" w:rsidRPr="005301B7" w:rsidRDefault="00350AE5" w:rsidP="00350AE5">
            <w:pPr>
              <w:jc w:val="center"/>
              <w:rPr>
                <w:szCs w:val="20"/>
              </w:rPr>
            </w:pPr>
            <w:r>
              <w:rPr>
                <w:szCs w:val="20"/>
              </w:rPr>
              <w:t>50%</w:t>
            </w:r>
          </w:p>
        </w:tc>
        <w:tc>
          <w:tcPr>
            <w:tcW w:w="413" w:type="pct"/>
            <w:tcBorders>
              <w:top w:val="single" w:sz="8" w:space="0" w:color="000000"/>
              <w:left w:val="single" w:sz="8" w:space="0" w:color="000000"/>
              <w:bottom w:val="single" w:sz="8" w:space="0" w:color="000000"/>
              <w:right w:val="single" w:sz="8" w:space="0" w:color="000000"/>
            </w:tcBorders>
            <w:vAlign w:val="center"/>
          </w:tcPr>
          <w:p w14:paraId="4F65933E" w14:textId="77777777" w:rsidR="00350AE5" w:rsidRPr="005301B7" w:rsidRDefault="00350AE5" w:rsidP="00350AE5">
            <w:pPr>
              <w:jc w:val="center"/>
              <w:rPr>
                <w:szCs w:val="20"/>
              </w:rPr>
            </w:pPr>
            <w:r>
              <w:rPr>
                <w:szCs w:val="20"/>
              </w:rPr>
              <w:t>59%</w:t>
            </w:r>
          </w:p>
        </w:tc>
        <w:tc>
          <w:tcPr>
            <w:tcW w:w="387" w:type="pct"/>
            <w:tcBorders>
              <w:top w:val="single" w:sz="8" w:space="0" w:color="000000"/>
              <w:left w:val="single" w:sz="8" w:space="0" w:color="000000"/>
              <w:bottom w:val="single" w:sz="8" w:space="0" w:color="000000"/>
              <w:right w:val="single" w:sz="4" w:space="0" w:color="auto"/>
            </w:tcBorders>
            <w:vAlign w:val="center"/>
          </w:tcPr>
          <w:p w14:paraId="06CE9196" w14:textId="77777777" w:rsidR="00350AE5" w:rsidRPr="005301B7" w:rsidRDefault="00350AE5" w:rsidP="00350AE5">
            <w:pPr>
              <w:jc w:val="center"/>
              <w:rPr>
                <w:szCs w:val="20"/>
              </w:rPr>
            </w:pPr>
            <w:r>
              <w:rPr>
                <w:szCs w:val="20"/>
              </w:rPr>
              <w:t>70%</w:t>
            </w:r>
          </w:p>
        </w:tc>
        <w:tc>
          <w:tcPr>
            <w:tcW w:w="430" w:type="pct"/>
            <w:tcBorders>
              <w:top w:val="single" w:sz="8" w:space="0" w:color="000000"/>
              <w:left w:val="single" w:sz="4" w:space="0" w:color="auto"/>
              <w:bottom w:val="single" w:sz="8" w:space="0" w:color="000000"/>
              <w:right w:val="single" w:sz="8" w:space="0" w:color="000000"/>
            </w:tcBorders>
            <w:vAlign w:val="center"/>
          </w:tcPr>
          <w:p w14:paraId="3DB3D5B9" w14:textId="77777777" w:rsidR="00350AE5" w:rsidRPr="005301B7" w:rsidRDefault="00350AE5" w:rsidP="00350AE5">
            <w:pPr>
              <w:jc w:val="center"/>
              <w:rPr>
                <w:szCs w:val="20"/>
              </w:rPr>
            </w:pPr>
            <w:r>
              <w:rPr>
                <w:szCs w:val="20"/>
              </w:rPr>
              <w:t>92%</w:t>
            </w:r>
          </w:p>
        </w:tc>
      </w:tr>
      <w:tr w:rsidR="008D44EA" w:rsidRPr="005301B7" w14:paraId="77772C1F" w14:textId="77777777" w:rsidTr="002E25EB">
        <w:trPr>
          <w:trHeight w:val="226"/>
        </w:trPr>
        <w:tc>
          <w:tcPr>
            <w:tcW w:w="466" w:type="pct"/>
            <w:tcBorders>
              <w:top w:val="single" w:sz="8" w:space="0" w:color="000000"/>
              <w:left w:val="single" w:sz="8" w:space="0" w:color="000000"/>
              <w:bottom w:val="single" w:sz="8" w:space="0" w:color="000000"/>
              <w:right w:val="single" w:sz="8" w:space="0" w:color="000000"/>
            </w:tcBorders>
            <w:vAlign w:val="center"/>
          </w:tcPr>
          <w:p w14:paraId="207B9D40" w14:textId="77777777" w:rsidR="00350AE5" w:rsidRDefault="00350AE5" w:rsidP="00350AE5">
            <w:pPr>
              <w:autoSpaceDE w:val="0"/>
              <w:autoSpaceDN w:val="0"/>
              <w:adjustRightInd w:val="0"/>
              <w:ind w:firstLine="67"/>
              <w:jc w:val="center"/>
              <w:rPr>
                <w:szCs w:val="20"/>
              </w:rPr>
            </w:pPr>
            <w:r>
              <w:rPr>
                <w:sz w:val="22"/>
                <w:szCs w:val="20"/>
              </w:rPr>
              <w:t>12</w:t>
            </w:r>
          </w:p>
        </w:tc>
        <w:tc>
          <w:tcPr>
            <w:tcW w:w="1658" w:type="pct"/>
            <w:tcBorders>
              <w:top w:val="single" w:sz="8" w:space="0" w:color="000000"/>
              <w:left w:val="single" w:sz="8" w:space="0" w:color="000000"/>
              <w:bottom w:val="single" w:sz="8" w:space="0" w:color="000000"/>
              <w:right w:val="single" w:sz="8" w:space="0" w:color="000000"/>
            </w:tcBorders>
            <w:vAlign w:val="center"/>
          </w:tcPr>
          <w:p w14:paraId="414C5440" w14:textId="77777777" w:rsidR="00350AE5" w:rsidRPr="003A5E4D" w:rsidRDefault="00350AE5" w:rsidP="00350AE5">
            <w:pPr>
              <w:jc w:val="both"/>
            </w:pPr>
            <w:proofErr w:type="gramStart"/>
            <w:r w:rsidRPr="003A5E4D">
              <w:rPr>
                <w:sz w:val="22"/>
                <w:szCs w:val="22"/>
              </w:rPr>
              <w:t xml:space="preserve">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(задание на анализ статистической информации, представленной в графическом виде) </w:t>
            </w:r>
            <w:r w:rsidRPr="003A5E4D">
              <w:rPr>
                <w:sz w:val="22"/>
                <w:szCs w:val="22"/>
              </w:rPr>
              <w:br/>
              <w:t xml:space="preserve">Умение анализировать, обобщать, систематизировать, конкретизировать </w:t>
            </w:r>
            <w:r w:rsidRPr="003A5E4D">
              <w:rPr>
                <w:sz w:val="22"/>
                <w:szCs w:val="22"/>
              </w:rPr>
              <w:br/>
              <w:t xml:space="preserve">и критически оценивать социальную информацию, включая экономико-статистическую, из адаптированных источников (в том числе учебных </w:t>
            </w:r>
            <w:r w:rsidRPr="003A5E4D">
              <w:rPr>
                <w:sz w:val="22"/>
                <w:szCs w:val="22"/>
              </w:rPr>
              <w:br/>
              <w:t>материалов) и публикаций СМИ, соотносить её с</w:t>
            </w:r>
            <w:proofErr w:type="gramEnd"/>
            <w:r w:rsidRPr="003A5E4D">
              <w:rPr>
                <w:sz w:val="22"/>
                <w:szCs w:val="22"/>
              </w:rPr>
              <w:t xml:space="preserve"> собственными </w:t>
            </w:r>
            <w:r w:rsidRPr="003A5E4D">
              <w:rPr>
                <w:sz w:val="22"/>
                <w:szCs w:val="22"/>
              </w:rPr>
              <w:lastRenderedPageBreak/>
              <w:t>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c>
          <w:tcPr>
            <w:tcW w:w="574" w:type="pct"/>
            <w:tcBorders>
              <w:top w:val="single" w:sz="8" w:space="0" w:color="000000"/>
              <w:left w:val="single" w:sz="8" w:space="0" w:color="000000"/>
              <w:bottom w:val="single" w:sz="8" w:space="0" w:color="000000"/>
              <w:right w:val="single" w:sz="8" w:space="0" w:color="000000"/>
            </w:tcBorders>
            <w:vAlign w:val="center"/>
          </w:tcPr>
          <w:p w14:paraId="2848F757" w14:textId="77777777" w:rsidR="00350AE5" w:rsidRPr="003A5E4D" w:rsidRDefault="00350AE5" w:rsidP="00350AE5">
            <w:pPr>
              <w:jc w:val="center"/>
            </w:pPr>
            <w:proofErr w:type="gramStart"/>
            <w:r w:rsidRPr="003A5E4D">
              <w:rPr>
                <w:sz w:val="22"/>
                <w:szCs w:val="22"/>
              </w:rPr>
              <w:lastRenderedPageBreak/>
              <w:t>П</w:t>
            </w:r>
            <w:proofErr w:type="gramEnd"/>
          </w:p>
        </w:tc>
        <w:tc>
          <w:tcPr>
            <w:tcW w:w="617" w:type="pct"/>
            <w:tcBorders>
              <w:top w:val="single" w:sz="8" w:space="0" w:color="000000"/>
              <w:left w:val="single" w:sz="8" w:space="0" w:color="000000"/>
              <w:bottom w:val="single" w:sz="8" w:space="0" w:color="000000"/>
              <w:right w:val="single" w:sz="8" w:space="0" w:color="000000"/>
            </w:tcBorders>
            <w:vAlign w:val="center"/>
          </w:tcPr>
          <w:p w14:paraId="12458127" w14:textId="77777777" w:rsidR="00350AE5" w:rsidRPr="005301B7" w:rsidRDefault="00350AE5" w:rsidP="00350AE5">
            <w:pPr>
              <w:autoSpaceDE w:val="0"/>
              <w:autoSpaceDN w:val="0"/>
              <w:adjustRightInd w:val="0"/>
              <w:ind w:firstLine="67"/>
              <w:jc w:val="center"/>
              <w:rPr>
                <w:szCs w:val="20"/>
              </w:rPr>
            </w:pPr>
            <w:r>
              <w:rPr>
                <w:szCs w:val="20"/>
              </w:rPr>
              <w:t>70%</w:t>
            </w:r>
          </w:p>
        </w:tc>
        <w:tc>
          <w:tcPr>
            <w:tcW w:w="455" w:type="pct"/>
            <w:tcBorders>
              <w:top w:val="single" w:sz="8" w:space="0" w:color="000000"/>
              <w:left w:val="single" w:sz="8" w:space="0" w:color="000000"/>
              <w:bottom w:val="single" w:sz="8" w:space="0" w:color="000000"/>
              <w:right w:val="single" w:sz="8" w:space="0" w:color="000000"/>
            </w:tcBorders>
            <w:vAlign w:val="center"/>
          </w:tcPr>
          <w:p w14:paraId="0F785FA8" w14:textId="77777777" w:rsidR="00350AE5" w:rsidRPr="005301B7" w:rsidRDefault="00350AE5" w:rsidP="00350AE5">
            <w:pPr>
              <w:jc w:val="center"/>
              <w:rPr>
                <w:szCs w:val="20"/>
              </w:rPr>
            </w:pPr>
            <w:r>
              <w:rPr>
                <w:szCs w:val="20"/>
              </w:rPr>
              <w:t>38%</w:t>
            </w:r>
          </w:p>
        </w:tc>
        <w:tc>
          <w:tcPr>
            <w:tcW w:w="413" w:type="pct"/>
            <w:tcBorders>
              <w:top w:val="single" w:sz="8" w:space="0" w:color="000000"/>
              <w:left w:val="single" w:sz="8" w:space="0" w:color="000000"/>
              <w:bottom w:val="single" w:sz="8" w:space="0" w:color="000000"/>
              <w:right w:val="single" w:sz="8" w:space="0" w:color="000000"/>
            </w:tcBorders>
            <w:vAlign w:val="center"/>
          </w:tcPr>
          <w:p w14:paraId="17FA6323" w14:textId="77777777" w:rsidR="00350AE5" w:rsidRPr="005301B7" w:rsidRDefault="00350AE5" w:rsidP="00350AE5">
            <w:pPr>
              <w:jc w:val="center"/>
              <w:rPr>
                <w:szCs w:val="20"/>
              </w:rPr>
            </w:pPr>
            <w:r>
              <w:rPr>
                <w:szCs w:val="20"/>
              </w:rPr>
              <w:t>74%</w:t>
            </w:r>
          </w:p>
        </w:tc>
        <w:tc>
          <w:tcPr>
            <w:tcW w:w="387" w:type="pct"/>
            <w:tcBorders>
              <w:top w:val="single" w:sz="8" w:space="0" w:color="000000"/>
              <w:left w:val="single" w:sz="8" w:space="0" w:color="000000"/>
              <w:bottom w:val="single" w:sz="8" w:space="0" w:color="000000"/>
              <w:right w:val="single" w:sz="4" w:space="0" w:color="auto"/>
            </w:tcBorders>
            <w:vAlign w:val="center"/>
          </w:tcPr>
          <w:p w14:paraId="7BB9E48B" w14:textId="77777777" w:rsidR="00350AE5" w:rsidRPr="005301B7" w:rsidRDefault="00350AE5" w:rsidP="00350AE5">
            <w:pPr>
              <w:jc w:val="center"/>
              <w:rPr>
                <w:szCs w:val="20"/>
              </w:rPr>
            </w:pPr>
            <w:r>
              <w:rPr>
                <w:szCs w:val="20"/>
              </w:rPr>
              <w:t>95%</w:t>
            </w:r>
          </w:p>
        </w:tc>
        <w:tc>
          <w:tcPr>
            <w:tcW w:w="430" w:type="pct"/>
            <w:tcBorders>
              <w:top w:val="single" w:sz="8" w:space="0" w:color="000000"/>
              <w:left w:val="single" w:sz="4" w:space="0" w:color="auto"/>
              <w:bottom w:val="single" w:sz="8" w:space="0" w:color="000000"/>
              <w:right w:val="single" w:sz="8" w:space="0" w:color="000000"/>
            </w:tcBorders>
            <w:vAlign w:val="center"/>
          </w:tcPr>
          <w:p w14:paraId="2581967E" w14:textId="77777777" w:rsidR="00350AE5" w:rsidRPr="005301B7" w:rsidRDefault="00350AE5" w:rsidP="00350AE5">
            <w:pPr>
              <w:jc w:val="center"/>
              <w:rPr>
                <w:szCs w:val="20"/>
              </w:rPr>
            </w:pPr>
            <w:r>
              <w:rPr>
                <w:szCs w:val="20"/>
              </w:rPr>
              <w:t>100%</w:t>
            </w:r>
          </w:p>
        </w:tc>
      </w:tr>
      <w:tr w:rsidR="008D44EA" w:rsidRPr="005301B7" w14:paraId="5E8185F4" w14:textId="77777777" w:rsidTr="002E25EB">
        <w:trPr>
          <w:trHeight w:val="226"/>
        </w:trPr>
        <w:tc>
          <w:tcPr>
            <w:tcW w:w="466" w:type="pct"/>
            <w:tcBorders>
              <w:top w:val="single" w:sz="8" w:space="0" w:color="000000"/>
              <w:left w:val="single" w:sz="8" w:space="0" w:color="000000"/>
              <w:bottom w:val="single" w:sz="8" w:space="0" w:color="000000"/>
              <w:right w:val="single" w:sz="8" w:space="0" w:color="000000"/>
            </w:tcBorders>
            <w:vAlign w:val="center"/>
          </w:tcPr>
          <w:p w14:paraId="31E4A4FD" w14:textId="77777777" w:rsidR="00350AE5" w:rsidRDefault="00350AE5" w:rsidP="00350AE5">
            <w:pPr>
              <w:autoSpaceDE w:val="0"/>
              <w:autoSpaceDN w:val="0"/>
              <w:adjustRightInd w:val="0"/>
              <w:ind w:firstLine="67"/>
              <w:jc w:val="center"/>
              <w:rPr>
                <w:szCs w:val="20"/>
              </w:rPr>
            </w:pPr>
            <w:r>
              <w:rPr>
                <w:sz w:val="22"/>
                <w:szCs w:val="20"/>
              </w:rPr>
              <w:lastRenderedPageBreak/>
              <w:t>13</w:t>
            </w:r>
          </w:p>
        </w:tc>
        <w:tc>
          <w:tcPr>
            <w:tcW w:w="1658" w:type="pct"/>
            <w:tcBorders>
              <w:top w:val="single" w:sz="8" w:space="0" w:color="000000"/>
              <w:left w:val="single" w:sz="8" w:space="0" w:color="000000"/>
              <w:bottom w:val="single" w:sz="8" w:space="0" w:color="000000"/>
              <w:right w:val="single" w:sz="8" w:space="0" w:color="000000"/>
            </w:tcBorders>
            <w:vAlign w:val="center"/>
          </w:tcPr>
          <w:p w14:paraId="2B9A3DFA" w14:textId="77777777" w:rsidR="00350AE5" w:rsidRPr="003A5E4D" w:rsidRDefault="00350AE5" w:rsidP="00350AE5">
            <w:pPr>
              <w:jc w:val="both"/>
            </w:pPr>
            <w:r w:rsidRPr="003A5E4D">
              <w:rPr>
                <w:sz w:val="22"/>
                <w:szCs w:val="22"/>
              </w:rPr>
              <w:t xml:space="preserve">Освоение и применение системы знаний о процессах и явлениях в политической сфере жизни общества; </w:t>
            </w:r>
            <w:proofErr w:type="gramStart"/>
            <w:r w:rsidRPr="003A5E4D">
              <w:rPr>
                <w:sz w:val="22"/>
                <w:szCs w:val="22"/>
              </w:rPr>
              <w:t xml:space="preserve">противодействии коррупции </w:t>
            </w:r>
            <w:r w:rsidRPr="003A5E4D">
              <w:rPr>
                <w:sz w:val="22"/>
                <w:szCs w:val="22"/>
              </w:rPr>
              <w:br/>
              <w:t>в Российской Федерации, обеспечении безопасности личности, общества и государства, в том числе от терроризма и экстремизма / 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w:t>
            </w:r>
            <w:proofErr w:type="gramEnd"/>
            <w:r w:rsidRPr="003A5E4D">
              <w:rPr>
                <w:sz w:val="22"/>
                <w:szCs w:val="22"/>
              </w:rPr>
              <w:t xml:space="preserve"> разного типа </w:t>
            </w:r>
            <w:r w:rsidRPr="003A5E4D">
              <w:rPr>
                <w:sz w:val="22"/>
                <w:szCs w:val="22"/>
              </w:rPr>
              <w:br/>
              <w:t>социальных отношений /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w:t>
            </w:r>
          </w:p>
        </w:tc>
        <w:tc>
          <w:tcPr>
            <w:tcW w:w="574" w:type="pct"/>
            <w:tcBorders>
              <w:top w:val="single" w:sz="8" w:space="0" w:color="000000"/>
              <w:left w:val="single" w:sz="8" w:space="0" w:color="000000"/>
              <w:bottom w:val="single" w:sz="8" w:space="0" w:color="000000"/>
              <w:right w:val="single" w:sz="8" w:space="0" w:color="000000"/>
            </w:tcBorders>
            <w:vAlign w:val="center"/>
          </w:tcPr>
          <w:p w14:paraId="57485EE9" w14:textId="77777777" w:rsidR="00350AE5" w:rsidRPr="003A5E4D" w:rsidRDefault="00350AE5" w:rsidP="00350AE5">
            <w:pPr>
              <w:jc w:val="center"/>
            </w:pPr>
            <w:r w:rsidRPr="003A5E4D">
              <w:rPr>
                <w:sz w:val="22"/>
                <w:szCs w:val="22"/>
              </w:rPr>
              <w:t>Б</w:t>
            </w:r>
          </w:p>
        </w:tc>
        <w:tc>
          <w:tcPr>
            <w:tcW w:w="617" w:type="pct"/>
            <w:tcBorders>
              <w:top w:val="single" w:sz="8" w:space="0" w:color="000000"/>
              <w:left w:val="single" w:sz="8" w:space="0" w:color="000000"/>
              <w:bottom w:val="single" w:sz="8" w:space="0" w:color="000000"/>
              <w:right w:val="single" w:sz="8" w:space="0" w:color="000000"/>
            </w:tcBorders>
            <w:vAlign w:val="center"/>
          </w:tcPr>
          <w:p w14:paraId="0E6DE83D" w14:textId="77777777" w:rsidR="00350AE5" w:rsidRPr="005301B7" w:rsidRDefault="00350AE5" w:rsidP="002E25EB">
            <w:pPr>
              <w:autoSpaceDE w:val="0"/>
              <w:autoSpaceDN w:val="0"/>
              <w:adjustRightInd w:val="0"/>
              <w:ind w:firstLine="67"/>
              <w:jc w:val="center"/>
              <w:rPr>
                <w:szCs w:val="20"/>
              </w:rPr>
            </w:pPr>
            <w:r>
              <w:rPr>
                <w:szCs w:val="20"/>
              </w:rPr>
              <w:t>78%</w:t>
            </w:r>
          </w:p>
        </w:tc>
        <w:tc>
          <w:tcPr>
            <w:tcW w:w="455" w:type="pct"/>
            <w:tcBorders>
              <w:top w:val="single" w:sz="8" w:space="0" w:color="000000"/>
              <w:left w:val="single" w:sz="8" w:space="0" w:color="000000"/>
              <w:bottom w:val="single" w:sz="8" w:space="0" w:color="000000"/>
              <w:right w:val="single" w:sz="8" w:space="0" w:color="000000"/>
            </w:tcBorders>
            <w:vAlign w:val="center"/>
          </w:tcPr>
          <w:p w14:paraId="29732C9A" w14:textId="77777777" w:rsidR="00350AE5" w:rsidRPr="005301B7" w:rsidRDefault="00350AE5" w:rsidP="002E25EB">
            <w:pPr>
              <w:jc w:val="center"/>
              <w:rPr>
                <w:szCs w:val="20"/>
              </w:rPr>
            </w:pPr>
            <w:r>
              <w:rPr>
                <w:szCs w:val="20"/>
              </w:rPr>
              <w:t>25%</w:t>
            </w:r>
          </w:p>
        </w:tc>
        <w:tc>
          <w:tcPr>
            <w:tcW w:w="413" w:type="pct"/>
            <w:tcBorders>
              <w:top w:val="single" w:sz="8" w:space="0" w:color="000000"/>
              <w:left w:val="single" w:sz="8" w:space="0" w:color="000000"/>
              <w:bottom w:val="single" w:sz="8" w:space="0" w:color="000000"/>
              <w:right w:val="single" w:sz="8" w:space="0" w:color="000000"/>
            </w:tcBorders>
            <w:vAlign w:val="center"/>
          </w:tcPr>
          <w:p w14:paraId="4282CB83" w14:textId="77777777" w:rsidR="00350AE5" w:rsidRDefault="00350AE5" w:rsidP="002E25EB">
            <w:pPr>
              <w:jc w:val="center"/>
              <w:rPr>
                <w:szCs w:val="20"/>
              </w:rPr>
            </w:pPr>
          </w:p>
          <w:p w14:paraId="2EC649F1" w14:textId="77777777" w:rsidR="00350AE5" w:rsidRDefault="00350AE5" w:rsidP="002E25EB">
            <w:pPr>
              <w:jc w:val="center"/>
              <w:rPr>
                <w:szCs w:val="20"/>
              </w:rPr>
            </w:pPr>
          </w:p>
          <w:p w14:paraId="080F64DE" w14:textId="77777777" w:rsidR="00350AE5" w:rsidRDefault="00350AE5" w:rsidP="002E25EB">
            <w:pPr>
              <w:jc w:val="center"/>
              <w:rPr>
                <w:szCs w:val="20"/>
              </w:rPr>
            </w:pPr>
          </w:p>
          <w:p w14:paraId="519D429C" w14:textId="77777777" w:rsidR="00350AE5" w:rsidRDefault="00350AE5" w:rsidP="002E25EB">
            <w:pPr>
              <w:jc w:val="center"/>
              <w:rPr>
                <w:szCs w:val="20"/>
              </w:rPr>
            </w:pPr>
          </w:p>
          <w:p w14:paraId="191129B9" w14:textId="77777777" w:rsidR="00350AE5" w:rsidRDefault="00350AE5" w:rsidP="002E25EB">
            <w:pPr>
              <w:jc w:val="center"/>
              <w:rPr>
                <w:szCs w:val="20"/>
              </w:rPr>
            </w:pPr>
          </w:p>
          <w:p w14:paraId="427A69E3" w14:textId="77777777" w:rsidR="00350AE5" w:rsidRDefault="00350AE5" w:rsidP="002E25EB">
            <w:pPr>
              <w:jc w:val="center"/>
              <w:rPr>
                <w:szCs w:val="20"/>
              </w:rPr>
            </w:pPr>
          </w:p>
          <w:p w14:paraId="6D3CEE79" w14:textId="77777777" w:rsidR="00350AE5" w:rsidRDefault="00350AE5" w:rsidP="002E25EB">
            <w:pPr>
              <w:jc w:val="center"/>
              <w:rPr>
                <w:szCs w:val="20"/>
              </w:rPr>
            </w:pPr>
          </w:p>
          <w:p w14:paraId="42BC6CE3" w14:textId="77777777" w:rsidR="00350AE5" w:rsidRDefault="00350AE5" w:rsidP="002E25EB">
            <w:pPr>
              <w:jc w:val="center"/>
              <w:rPr>
                <w:szCs w:val="20"/>
              </w:rPr>
            </w:pPr>
            <w:r>
              <w:rPr>
                <w:szCs w:val="20"/>
              </w:rPr>
              <w:t>73%</w:t>
            </w:r>
          </w:p>
          <w:p w14:paraId="51AA0CF7" w14:textId="77777777" w:rsidR="00350AE5" w:rsidRDefault="00350AE5" w:rsidP="002E25EB">
            <w:pPr>
              <w:jc w:val="center"/>
              <w:rPr>
                <w:szCs w:val="20"/>
              </w:rPr>
            </w:pPr>
          </w:p>
          <w:p w14:paraId="03C04B08" w14:textId="77777777" w:rsidR="00350AE5" w:rsidRDefault="00350AE5" w:rsidP="002E25EB">
            <w:pPr>
              <w:jc w:val="center"/>
              <w:rPr>
                <w:szCs w:val="20"/>
              </w:rPr>
            </w:pPr>
          </w:p>
          <w:p w14:paraId="030B2995" w14:textId="77777777" w:rsidR="00350AE5" w:rsidRDefault="00350AE5" w:rsidP="002E25EB">
            <w:pPr>
              <w:jc w:val="center"/>
              <w:rPr>
                <w:szCs w:val="20"/>
              </w:rPr>
            </w:pPr>
          </w:p>
          <w:p w14:paraId="5E46EB08" w14:textId="77777777" w:rsidR="00350AE5" w:rsidRDefault="00350AE5" w:rsidP="002E25EB">
            <w:pPr>
              <w:jc w:val="center"/>
              <w:rPr>
                <w:szCs w:val="20"/>
              </w:rPr>
            </w:pPr>
          </w:p>
          <w:p w14:paraId="61B36AB2" w14:textId="77777777" w:rsidR="00350AE5" w:rsidRDefault="00350AE5" w:rsidP="002E25EB">
            <w:pPr>
              <w:jc w:val="center"/>
              <w:rPr>
                <w:szCs w:val="20"/>
              </w:rPr>
            </w:pPr>
          </w:p>
          <w:p w14:paraId="3B1128DF" w14:textId="77777777" w:rsidR="00350AE5" w:rsidRDefault="00350AE5" w:rsidP="002E25EB">
            <w:pPr>
              <w:jc w:val="center"/>
              <w:rPr>
                <w:szCs w:val="20"/>
              </w:rPr>
            </w:pPr>
          </w:p>
          <w:p w14:paraId="1C59D6AB" w14:textId="77777777" w:rsidR="00350AE5" w:rsidRPr="005301B7" w:rsidRDefault="00350AE5" w:rsidP="002E25EB">
            <w:pPr>
              <w:jc w:val="center"/>
              <w:rPr>
                <w:szCs w:val="20"/>
              </w:rPr>
            </w:pPr>
          </w:p>
        </w:tc>
        <w:tc>
          <w:tcPr>
            <w:tcW w:w="387" w:type="pct"/>
            <w:tcBorders>
              <w:top w:val="single" w:sz="8" w:space="0" w:color="000000"/>
              <w:left w:val="single" w:sz="8" w:space="0" w:color="000000"/>
              <w:bottom w:val="single" w:sz="8" w:space="0" w:color="000000"/>
              <w:right w:val="single" w:sz="4" w:space="0" w:color="auto"/>
            </w:tcBorders>
            <w:vAlign w:val="center"/>
          </w:tcPr>
          <w:p w14:paraId="17B9C1E3" w14:textId="3750E440" w:rsidR="00350AE5" w:rsidRPr="005301B7" w:rsidRDefault="00350AE5" w:rsidP="002E25EB">
            <w:pPr>
              <w:jc w:val="center"/>
              <w:rPr>
                <w:szCs w:val="20"/>
              </w:rPr>
            </w:pPr>
            <w:r>
              <w:rPr>
                <w:szCs w:val="20"/>
              </w:rPr>
              <w:t>88%</w:t>
            </w:r>
          </w:p>
        </w:tc>
        <w:tc>
          <w:tcPr>
            <w:tcW w:w="430" w:type="pct"/>
            <w:tcBorders>
              <w:top w:val="single" w:sz="8" w:space="0" w:color="000000"/>
              <w:left w:val="single" w:sz="4" w:space="0" w:color="auto"/>
              <w:bottom w:val="single" w:sz="8" w:space="0" w:color="000000"/>
              <w:right w:val="single" w:sz="8" w:space="0" w:color="000000"/>
            </w:tcBorders>
            <w:vAlign w:val="center"/>
          </w:tcPr>
          <w:p w14:paraId="4C4FD47E" w14:textId="77777777" w:rsidR="00350AE5" w:rsidRDefault="00350AE5" w:rsidP="002E25EB">
            <w:pPr>
              <w:jc w:val="center"/>
              <w:rPr>
                <w:szCs w:val="20"/>
              </w:rPr>
            </w:pPr>
          </w:p>
          <w:p w14:paraId="2D97B400" w14:textId="77777777" w:rsidR="00350AE5" w:rsidRDefault="00350AE5" w:rsidP="002E25EB">
            <w:pPr>
              <w:jc w:val="center"/>
              <w:rPr>
                <w:szCs w:val="20"/>
              </w:rPr>
            </w:pPr>
          </w:p>
          <w:p w14:paraId="475E02B9" w14:textId="77777777" w:rsidR="00350AE5" w:rsidRDefault="00350AE5" w:rsidP="002E25EB">
            <w:pPr>
              <w:jc w:val="center"/>
              <w:rPr>
                <w:szCs w:val="20"/>
              </w:rPr>
            </w:pPr>
          </w:p>
          <w:p w14:paraId="7C9B6086" w14:textId="77777777" w:rsidR="00350AE5" w:rsidRDefault="00350AE5" w:rsidP="002E25EB">
            <w:pPr>
              <w:jc w:val="center"/>
              <w:rPr>
                <w:szCs w:val="20"/>
              </w:rPr>
            </w:pPr>
          </w:p>
          <w:p w14:paraId="2E747585" w14:textId="77777777" w:rsidR="00350AE5" w:rsidRDefault="00350AE5" w:rsidP="002E25EB">
            <w:pPr>
              <w:jc w:val="center"/>
              <w:rPr>
                <w:szCs w:val="20"/>
              </w:rPr>
            </w:pPr>
          </w:p>
          <w:p w14:paraId="44CD3094" w14:textId="77777777" w:rsidR="00350AE5" w:rsidRDefault="00350AE5" w:rsidP="002E25EB">
            <w:pPr>
              <w:jc w:val="center"/>
              <w:rPr>
                <w:szCs w:val="20"/>
              </w:rPr>
            </w:pPr>
            <w:r>
              <w:rPr>
                <w:szCs w:val="20"/>
              </w:rPr>
              <w:t>97%</w:t>
            </w:r>
          </w:p>
          <w:p w14:paraId="0ECD7FA0" w14:textId="77777777" w:rsidR="00350AE5" w:rsidRDefault="00350AE5" w:rsidP="002E25EB">
            <w:pPr>
              <w:jc w:val="center"/>
              <w:rPr>
                <w:szCs w:val="20"/>
              </w:rPr>
            </w:pPr>
          </w:p>
          <w:p w14:paraId="7CA5D924" w14:textId="77777777" w:rsidR="00350AE5" w:rsidRDefault="00350AE5" w:rsidP="002E25EB">
            <w:pPr>
              <w:jc w:val="center"/>
              <w:rPr>
                <w:szCs w:val="20"/>
              </w:rPr>
            </w:pPr>
          </w:p>
          <w:p w14:paraId="018826E1" w14:textId="77777777" w:rsidR="00350AE5" w:rsidRDefault="00350AE5" w:rsidP="002E25EB">
            <w:pPr>
              <w:jc w:val="center"/>
              <w:rPr>
                <w:szCs w:val="20"/>
              </w:rPr>
            </w:pPr>
          </w:p>
          <w:p w14:paraId="5F482F52" w14:textId="77777777" w:rsidR="00350AE5" w:rsidRDefault="00350AE5" w:rsidP="002E25EB">
            <w:pPr>
              <w:jc w:val="center"/>
              <w:rPr>
                <w:szCs w:val="20"/>
              </w:rPr>
            </w:pPr>
          </w:p>
          <w:p w14:paraId="6F4C55B9" w14:textId="77777777" w:rsidR="00350AE5" w:rsidRPr="005301B7" w:rsidRDefault="00350AE5" w:rsidP="002E25EB">
            <w:pPr>
              <w:jc w:val="center"/>
              <w:rPr>
                <w:szCs w:val="20"/>
              </w:rPr>
            </w:pPr>
          </w:p>
        </w:tc>
      </w:tr>
      <w:tr w:rsidR="008D44EA" w:rsidRPr="005301B7" w14:paraId="6939A388" w14:textId="77777777" w:rsidTr="002E25EB">
        <w:trPr>
          <w:trHeight w:val="226"/>
        </w:trPr>
        <w:tc>
          <w:tcPr>
            <w:tcW w:w="466" w:type="pct"/>
            <w:tcBorders>
              <w:top w:val="single" w:sz="8" w:space="0" w:color="000000"/>
              <w:left w:val="single" w:sz="8" w:space="0" w:color="000000"/>
              <w:bottom w:val="single" w:sz="8" w:space="0" w:color="000000"/>
              <w:right w:val="single" w:sz="8" w:space="0" w:color="000000"/>
            </w:tcBorders>
            <w:vAlign w:val="center"/>
          </w:tcPr>
          <w:p w14:paraId="29FCC346" w14:textId="77777777" w:rsidR="00350AE5" w:rsidRDefault="00350AE5" w:rsidP="00350AE5">
            <w:pPr>
              <w:autoSpaceDE w:val="0"/>
              <w:autoSpaceDN w:val="0"/>
              <w:adjustRightInd w:val="0"/>
              <w:ind w:firstLine="67"/>
              <w:jc w:val="center"/>
              <w:rPr>
                <w:szCs w:val="20"/>
              </w:rPr>
            </w:pPr>
            <w:r>
              <w:rPr>
                <w:sz w:val="22"/>
                <w:szCs w:val="20"/>
              </w:rPr>
              <w:t>14</w:t>
            </w:r>
          </w:p>
        </w:tc>
        <w:tc>
          <w:tcPr>
            <w:tcW w:w="1658" w:type="pct"/>
            <w:tcBorders>
              <w:top w:val="single" w:sz="8" w:space="0" w:color="000000"/>
              <w:left w:val="single" w:sz="8" w:space="0" w:color="000000"/>
              <w:bottom w:val="single" w:sz="8" w:space="0" w:color="000000"/>
              <w:right w:val="single" w:sz="8" w:space="0" w:color="000000"/>
            </w:tcBorders>
            <w:vAlign w:val="center"/>
          </w:tcPr>
          <w:p w14:paraId="60DC21E7" w14:textId="77777777" w:rsidR="00350AE5" w:rsidRPr="003A5E4D" w:rsidRDefault="00350AE5" w:rsidP="00350AE5">
            <w:pPr>
              <w:jc w:val="both"/>
            </w:pPr>
            <w:r w:rsidRPr="003A5E4D">
              <w:rPr>
                <w:sz w:val="22"/>
                <w:szCs w:val="22"/>
              </w:rPr>
              <w:t>Умение характеризовать традиционные российские духовно-нравственные ценности; государство как социальный институт /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w:t>
            </w:r>
          </w:p>
        </w:tc>
        <w:tc>
          <w:tcPr>
            <w:tcW w:w="574" w:type="pct"/>
            <w:tcBorders>
              <w:top w:val="single" w:sz="8" w:space="0" w:color="000000"/>
              <w:left w:val="single" w:sz="8" w:space="0" w:color="000000"/>
              <w:bottom w:val="single" w:sz="8" w:space="0" w:color="000000"/>
              <w:right w:val="single" w:sz="8" w:space="0" w:color="000000"/>
            </w:tcBorders>
            <w:vAlign w:val="center"/>
          </w:tcPr>
          <w:p w14:paraId="780D9413" w14:textId="77777777" w:rsidR="00350AE5" w:rsidRPr="003A5E4D" w:rsidRDefault="00350AE5" w:rsidP="00350AE5">
            <w:pPr>
              <w:jc w:val="center"/>
            </w:pPr>
            <w:proofErr w:type="gramStart"/>
            <w:r w:rsidRPr="003A5E4D">
              <w:rPr>
                <w:sz w:val="22"/>
                <w:szCs w:val="22"/>
              </w:rPr>
              <w:t>П</w:t>
            </w:r>
            <w:proofErr w:type="gramEnd"/>
          </w:p>
        </w:tc>
        <w:tc>
          <w:tcPr>
            <w:tcW w:w="617" w:type="pct"/>
            <w:tcBorders>
              <w:top w:val="single" w:sz="8" w:space="0" w:color="000000"/>
              <w:left w:val="single" w:sz="8" w:space="0" w:color="000000"/>
              <w:bottom w:val="single" w:sz="8" w:space="0" w:color="000000"/>
              <w:right w:val="single" w:sz="8" w:space="0" w:color="000000"/>
            </w:tcBorders>
            <w:vAlign w:val="center"/>
          </w:tcPr>
          <w:p w14:paraId="3BF69217" w14:textId="77777777" w:rsidR="00350AE5" w:rsidRPr="005301B7" w:rsidRDefault="00350AE5" w:rsidP="00350AE5">
            <w:pPr>
              <w:autoSpaceDE w:val="0"/>
              <w:autoSpaceDN w:val="0"/>
              <w:adjustRightInd w:val="0"/>
              <w:ind w:firstLine="67"/>
              <w:jc w:val="center"/>
              <w:rPr>
                <w:szCs w:val="20"/>
              </w:rPr>
            </w:pPr>
            <w:r>
              <w:rPr>
                <w:szCs w:val="20"/>
              </w:rPr>
              <w:t>66%</w:t>
            </w:r>
          </w:p>
        </w:tc>
        <w:tc>
          <w:tcPr>
            <w:tcW w:w="455" w:type="pct"/>
            <w:tcBorders>
              <w:top w:val="single" w:sz="8" w:space="0" w:color="000000"/>
              <w:left w:val="single" w:sz="8" w:space="0" w:color="000000"/>
              <w:bottom w:val="single" w:sz="8" w:space="0" w:color="000000"/>
              <w:right w:val="single" w:sz="8" w:space="0" w:color="000000"/>
            </w:tcBorders>
            <w:vAlign w:val="center"/>
          </w:tcPr>
          <w:p w14:paraId="7D4F597D" w14:textId="77777777" w:rsidR="00350AE5" w:rsidRPr="005301B7" w:rsidRDefault="00350AE5" w:rsidP="00350AE5">
            <w:pPr>
              <w:jc w:val="center"/>
              <w:rPr>
                <w:szCs w:val="20"/>
              </w:rPr>
            </w:pPr>
            <w:r>
              <w:rPr>
                <w:szCs w:val="20"/>
              </w:rPr>
              <w:t>100%</w:t>
            </w:r>
          </w:p>
        </w:tc>
        <w:tc>
          <w:tcPr>
            <w:tcW w:w="413" w:type="pct"/>
            <w:tcBorders>
              <w:top w:val="single" w:sz="8" w:space="0" w:color="000000"/>
              <w:left w:val="single" w:sz="8" w:space="0" w:color="000000"/>
              <w:bottom w:val="single" w:sz="8" w:space="0" w:color="000000"/>
              <w:right w:val="single" w:sz="8" w:space="0" w:color="000000"/>
            </w:tcBorders>
            <w:vAlign w:val="center"/>
          </w:tcPr>
          <w:p w14:paraId="68290825" w14:textId="77777777" w:rsidR="00350AE5" w:rsidRPr="005301B7" w:rsidRDefault="00350AE5" w:rsidP="00350AE5">
            <w:pPr>
              <w:jc w:val="center"/>
              <w:rPr>
                <w:szCs w:val="20"/>
              </w:rPr>
            </w:pPr>
            <w:r>
              <w:rPr>
                <w:szCs w:val="20"/>
              </w:rPr>
              <w:t>49%</w:t>
            </w:r>
          </w:p>
        </w:tc>
        <w:tc>
          <w:tcPr>
            <w:tcW w:w="387" w:type="pct"/>
            <w:tcBorders>
              <w:top w:val="single" w:sz="8" w:space="0" w:color="000000"/>
              <w:left w:val="single" w:sz="8" w:space="0" w:color="000000"/>
              <w:bottom w:val="single" w:sz="8" w:space="0" w:color="000000"/>
              <w:right w:val="single" w:sz="4" w:space="0" w:color="auto"/>
            </w:tcBorders>
            <w:vAlign w:val="center"/>
          </w:tcPr>
          <w:p w14:paraId="092A5779" w14:textId="77777777" w:rsidR="00350AE5" w:rsidRPr="005301B7" w:rsidRDefault="00350AE5" w:rsidP="00350AE5">
            <w:pPr>
              <w:jc w:val="center"/>
              <w:rPr>
                <w:szCs w:val="20"/>
              </w:rPr>
            </w:pPr>
            <w:r>
              <w:rPr>
                <w:szCs w:val="20"/>
              </w:rPr>
              <w:t>77%</w:t>
            </w:r>
          </w:p>
        </w:tc>
        <w:tc>
          <w:tcPr>
            <w:tcW w:w="430" w:type="pct"/>
            <w:tcBorders>
              <w:top w:val="single" w:sz="8" w:space="0" w:color="000000"/>
              <w:left w:val="single" w:sz="4" w:space="0" w:color="auto"/>
              <w:bottom w:val="single" w:sz="8" w:space="0" w:color="000000"/>
              <w:right w:val="single" w:sz="8" w:space="0" w:color="000000"/>
            </w:tcBorders>
            <w:vAlign w:val="center"/>
          </w:tcPr>
          <w:p w14:paraId="386A833E" w14:textId="77777777" w:rsidR="00350AE5" w:rsidRPr="005301B7" w:rsidRDefault="00350AE5" w:rsidP="00350AE5">
            <w:pPr>
              <w:jc w:val="center"/>
              <w:rPr>
                <w:szCs w:val="20"/>
              </w:rPr>
            </w:pPr>
            <w:r>
              <w:rPr>
                <w:szCs w:val="20"/>
              </w:rPr>
              <w:t>94%</w:t>
            </w:r>
          </w:p>
        </w:tc>
      </w:tr>
      <w:tr w:rsidR="008D44EA" w:rsidRPr="005301B7" w14:paraId="04178CF0" w14:textId="77777777" w:rsidTr="002E25EB">
        <w:trPr>
          <w:trHeight w:val="226"/>
        </w:trPr>
        <w:tc>
          <w:tcPr>
            <w:tcW w:w="466" w:type="pct"/>
            <w:tcBorders>
              <w:top w:val="single" w:sz="8" w:space="0" w:color="000000"/>
              <w:left w:val="single" w:sz="8" w:space="0" w:color="000000"/>
              <w:bottom w:val="single" w:sz="8" w:space="0" w:color="000000"/>
              <w:right w:val="single" w:sz="8" w:space="0" w:color="000000"/>
            </w:tcBorders>
            <w:vAlign w:val="center"/>
          </w:tcPr>
          <w:p w14:paraId="63439995" w14:textId="77777777" w:rsidR="00350AE5" w:rsidRDefault="00350AE5" w:rsidP="00350AE5">
            <w:pPr>
              <w:autoSpaceDE w:val="0"/>
              <w:autoSpaceDN w:val="0"/>
              <w:adjustRightInd w:val="0"/>
              <w:ind w:firstLine="67"/>
              <w:jc w:val="center"/>
              <w:rPr>
                <w:szCs w:val="20"/>
              </w:rPr>
            </w:pPr>
            <w:r>
              <w:rPr>
                <w:sz w:val="22"/>
                <w:szCs w:val="20"/>
              </w:rPr>
              <w:t>15</w:t>
            </w:r>
          </w:p>
        </w:tc>
        <w:tc>
          <w:tcPr>
            <w:tcW w:w="1658" w:type="pct"/>
            <w:tcBorders>
              <w:top w:val="single" w:sz="8" w:space="0" w:color="000000"/>
              <w:left w:val="single" w:sz="8" w:space="0" w:color="000000"/>
              <w:bottom w:val="single" w:sz="8" w:space="0" w:color="000000"/>
              <w:right w:val="single" w:sz="8" w:space="0" w:color="000000"/>
            </w:tcBorders>
            <w:vAlign w:val="center"/>
          </w:tcPr>
          <w:p w14:paraId="3367C8AA" w14:textId="77777777" w:rsidR="00350AE5" w:rsidRPr="003A5E4D" w:rsidRDefault="00350AE5" w:rsidP="00350AE5">
            <w:pPr>
              <w:jc w:val="both"/>
            </w:pPr>
            <w:r w:rsidRPr="003A5E4D">
              <w:rPr>
                <w:sz w:val="22"/>
                <w:szCs w:val="22"/>
              </w:rPr>
              <w:t xml:space="preserve">Умение классифицировать по разным признакам (в том числе устанавливать существенный признак классификации) социальные объекты, явления, </w:t>
            </w:r>
            <w:r w:rsidRPr="003A5E4D">
              <w:rPr>
                <w:sz w:val="22"/>
                <w:szCs w:val="22"/>
              </w:rPr>
              <w:lastRenderedPageBreak/>
              <w:t>процессы, относящиеся к различным сферам общественной жизни, их существенные признаки, элементы и основные функции</w:t>
            </w:r>
          </w:p>
        </w:tc>
        <w:tc>
          <w:tcPr>
            <w:tcW w:w="574" w:type="pct"/>
            <w:tcBorders>
              <w:top w:val="single" w:sz="8" w:space="0" w:color="000000"/>
              <w:left w:val="single" w:sz="8" w:space="0" w:color="000000"/>
              <w:bottom w:val="single" w:sz="8" w:space="0" w:color="000000"/>
              <w:right w:val="single" w:sz="8" w:space="0" w:color="000000"/>
            </w:tcBorders>
            <w:vAlign w:val="center"/>
          </w:tcPr>
          <w:p w14:paraId="2F89EBF0" w14:textId="77777777" w:rsidR="00350AE5" w:rsidRPr="003A5E4D" w:rsidRDefault="00350AE5" w:rsidP="00350AE5">
            <w:pPr>
              <w:jc w:val="center"/>
            </w:pPr>
            <w:r w:rsidRPr="003A5E4D">
              <w:rPr>
                <w:sz w:val="22"/>
                <w:szCs w:val="22"/>
              </w:rPr>
              <w:lastRenderedPageBreak/>
              <w:t>Б</w:t>
            </w:r>
          </w:p>
        </w:tc>
        <w:tc>
          <w:tcPr>
            <w:tcW w:w="617" w:type="pct"/>
            <w:tcBorders>
              <w:top w:val="single" w:sz="8" w:space="0" w:color="000000"/>
              <w:left w:val="single" w:sz="8" w:space="0" w:color="000000"/>
              <w:bottom w:val="single" w:sz="8" w:space="0" w:color="000000"/>
              <w:right w:val="single" w:sz="8" w:space="0" w:color="000000"/>
            </w:tcBorders>
            <w:vAlign w:val="center"/>
          </w:tcPr>
          <w:p w14:paraId="592D2948" w14:textId="77777777" w:rsidR="00350AE5" w:rsidRPr="005301B7" w:rsidRDefault="00350AE5" w:rsidP="002E25EB">
            <w:pPr>
              <w:autoSpaceDE w:val="0"/>
              <w:autoSpaceDN w:val="0"/>
              <w:adjustRightInd w:val="0"/>
              <w:ind w:firstLine="67"/>
              <w:jc w:val="center"/>
              <w:rPr>
                <w:szCs w:val="20"/>
              </w:rPr>
            </w:pPr>
            <w:r>
              <w:rPr>
                <w:szCs w:val="20"/>
              </w:rPr>
              <w:t>51%</w:t>
            </w:r>
          </w:p>
        </w:tc>
        <w:tc>
          <w:tcPr>
            <w:tcW w:w="455" w:type="pct"/>
            <w:tcBorders>
              <w:top w:val="single" w:sz="8" w:space="0" w:color="000000"/>
              <w:left w:val="single" w:sz="8" w:space="0" w:color="000000"/>
              <w:bottom w:val="single" w:sz="8" w:space="0" w:color="000000"/>
              <w:right w:val="single" w:sz="8" w:space="0" w:color="000000"/>
            </w:tcBorders>
            <w:vAlign w:val="center"/>
          </w:tcPr>
          <w:p w14:paraId="349599DB" w14:textId="77777777" w:rsidR="00350AE5" w:rsidRPr="005301B7" w:rsidRDefault="00350AE5" w:rsidP="002E25EB">
            <w:pPr>
              <w:jc w:val="center"/>
              <w:rPr>
                <w:szCs w:val="20"/>
              </w:rPr>
            </w:pPr>
            <w:r>
              <w:rPr>
                <w:szCs w:val="20"/>
              </w:rPr>
              <w:t>25%</w:t>
            </w:r>
          </w:p>
        </w:tc>
        <w:tc>
          <w:tcPr>
            <w:tcW w:w="413" w:type="pct"/>
            <w:tcBorders>
              <w:top w:val="single" w:sz="8" w:space="0" w:color="000000"/>
              <w:left w:val="single" w:sz="8" w:space="0" w:color="000000"/>
              <w:bottom w:val="single" w:sz="8" w:space="0" w:color="000000"/>
              <w:right w:val="single" w:sz="8" w:space="0" w:color="000000"/>
            </w:tcBorders>
            <w:vAlign w:val="center"/>
          </w:tcPr>
          <w:p w14:paraId="5A99DB07" w14:textId="77777777" w:rsidR="00350AE5" w:rsidRPr="005301B7" w:rsidRDefault="00350AE5" w:rsidP="002E25EB">
            <w:pPr>
              <w:jc w:val="center"/>
              <w:rPr>
                <w:szCs w:val="20"/>
              </w:rPr>
            </w:pPr>
            <w:r>
              <w:rPr>
                <w:szCs w:val="20"/>
              </w:rPr>
              <w:t>43%</w:t>
            </w:r>
          </w:p>
        </w:tc>
        <w:tc>
          <w:tcPr>
            <w:tcW w:w="387" w:type="pct"/>
            <w:tcBorders>
              <w:top w:val="single" w:sz="8" w:space="0" w:color="000000"/>
              <w:left w:val="single" w:sz="8" w:space="0" w:color="000000"/>
              <w:bottom w:val="single" w:sz="8" w:space="0" w:color="000000"/>
              <w:right w:val="single" w:sz="4" w:space="0" w:color="auto"/>
            </w:tcBorders>
            <w:vAlign w:val="center"/>
          </w:tcPr>
          <w:p w14:paraId="738BC2CE" w14:textId="77777777" w:rsidR="00350AE5" w:rsidRPr="005301B7" w:rsidRDefault="00350AE5" w:rsidP="002E25EB">
            <w:pPr>
              <w:jc w:val="center"/>
              <w:rPr>
                <w:szCs w:val="20"/>
              </w:rPr>
            </w:pPr>
            <w:r>
              <w:rPr>
                <w:szCs w:val="20"/>
              </w:rPr>
              <w:t>71%</w:t>
            </w:r>
          </w:p>
        </w:tc>
        <w:tc>
          <w:tcPr>
            <w:tcW w:w="430" w:type="pct"/>
            <w:tcBorders>
              <w:top w:val="single" w:sz="8" w:space="0" w:color="000000"/>
              <w:left w:val="single" w:sz="4" w:space="0" w:color="auto"/>
              <w:bottom w:val="single" w:sz="8" w:space="0" w:color="000000"/>
              <w:right w:val="single" w:sz="8" w:space="0" w:color="000000"/>
            </w:tcBorders>
            <w:vAlign w:val="center"/>
          </w:tcPr>
          <w:p w14:paraId="1562A318" w14:textId="35512ECC" w:rsidR="00350AE5" w:rsidRPr="005301B7" w:rsidRDefault="00350AE5" w:rsidP="002E25EB">
            <w:pPr>
              <w:jc w:val="center"/>
              <w:rPr>
                <w:szCs w:val="20"/>
              </w:rPr>
            </w:pPr>
            <w:r>
              <w:rPr>
                <w:szCs w:val="20"/>
              </w:rPr>
              <w:t>89%</w:t>
            </w:r>
          </w:p>
        </w:tc>
      </w:tr>
      <w:tr w:rsidR="008D44EA" w:rsidRPr="005301B7" w14:paraId="6E2D2DE1" w14:textId="77777777" w:rsidTr="002E25EB">
        <w:trPr>
          <w:trHeight w:val="226"/>
        </w:trPr>
        <w:tc>
          <w:tcPr>
            <w:tcW w:w="466" w:type="pct"/>
            <w:tcBorders>
              <w:top w:val="single" w:sz="8" w:space="0" w:color="000000"/>
              <w:left w:val="single" w:sz="8" w:space="0" w:color="000000"/>
              <w:bottom w:val="single" w:sz="8" w:space="0" w:color="000000"/>
              <w:right w:val="single" w:sz="8" w:space="0" w:color="000000"/>
            </w:tcBorders>
            <w:vAlign w:val="center"/>
          </w:tcPr>
          <w:p w14:paraId="16869607" w14:textId="77777777" w:rsidR="00350AE5" w:rsidRDefault="00350AE5" w:rsidP="00350AE5">
            <w:pPr>
              <w:autoSpaceDE w:val="0"/>
              <w:autoSpaceDN w:val="0"/>
              <w:adjustRightInd w:val="0"/>
              <w:ind w:firstLine="67"/>
              <w:jc w:val="center"/>
              <w:rPr>
                <w:szCs w:val="20"/>
              </w:rPr>
            </w:pPr>
            <w:r>
              <w:rPr>
                <w:sz w:val="22"/>
                <w:szCs w:val="20"/>
              </w:rPr>
              <w:lastRenderedPageBreak/>
              <w:t>16</w:t>
            </w:r>
          </w:p>
        </w:tc>
        <w:tc>
          <w:tcPr>
            <w:tcW w:w="1658" w:type="pct"/>
            <w:tcBorders>
              <w:top w:val="single" w:sz="8" w:space="0" w:color="000000"/>
              <w:left w:val="single" w:sz="8" w:space="0" w:color="000000"/>
              <w:bottom w:val="single" w:sz="8" w:space="0" w:color="000000"/>
              <w:right w:val="single" w:sz="8" w:space="0" w:color="000000"/>
            </w:tcBorders>
            <w:vAlign w:val="center"/>
          </w:tcPr>
          <w:p w14:paraId="44363EEB" w14:textId="77777777" w:rsidR="00350AE5" w:rsidRPr="003A5E4D" w:rsidRDefault="00350AE5" w:rsidP="00350AE5">
            <w:pPr>
              <w:jc w:val="both"/>
            </w:pPr>
            <w:r w:rsidRPr="003A5E4D">
              <w:rPr>
                <w:sz w:val="22"/>
                <w:szCs w:val="22"/>
              </w:rPr>
              <w:t>Освоение и применение системы знаний об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c>
          <w:tcPr>
            <w:tcW w:w="574" w:type="pct"/>
            <w:tcBorders>
              <w:top w:val="single" w:sz="8" w:space="0" w:color="000000"/>
              <w:left w:val="single" w:sz="8" w:space="0" w:color="000000"/>
              <w:bottom w:val="single" w:sz="8" w:space="0" w:color="000000"/>
              <w:right w:val="single" w:sz="8" w:space="0" w:color="000000"/>
            </w:tcBorders>
            <w:vAlign w:val="center"/>
          </w:tcPr>
          <w:p w14:paraId="701895EF" w14:textId="77777777" w:rsidR="00350AE5" w:rsidRPr="003A5E4D" w:rsidRDefault="00350AE5" w:rsidP="00350AE5">
            <w:pPr>
              <w:jc w:val="center"/>
            </w:pPr>
            <w:r w:rsidRPr="003A5E4D">
              <w:rPr>
                <w:sz w:val="22"/>
                <w:szCs w:val="22"/>
              </w:rPr>
              <w:t>Б</w:t>
            </w:r>
          </w:p>
        </w:tc>
        <w:tc>
          <w:tcPr>
            <w:tcW w:w="617" w:type="pct"/>
            <w:tcBorders>
              <w:top w:val="single" w:sz="8" w:space="0" w:color="000000"/>
              <w:left w:val="single" w:sz="8" w:space="0" w:color="000000"/>
              <w:bottom w:val="single" w:sz="8" w:space="0" w:color="000000"/>
              <w:right w:val="single" w:sz="8" w:space="0" w:color="000000"/>
            </w:tcBorders>
            <w:vAlign w:val="center"/>
          </w:tcPr>
          <w:p w14:paraId="7A3CE67C" w14:textId="77777777" w:rsidR="00350AE5" w:rsidRPr="005301B7" w:rsidRDefault="00350AE5" w:rsidP="00350AE5">
            <w:pPr>
              <w:autoSpaceDE w:val="0"/>
              <w:autoSpaceDN w:val="0"/>
              <w:adjustRightInd w:val="0"/>
              <w:ind w:firstLine="67"/>
              <w:jc w:val="center"/>
              <w:rPr>
                <w:szCs w:val="20"/>
              </w:rPr>
            </w:pPr>
            <w:r>
              <w:rPr>
                <w:szCs w:val="20"/>
              </w:rPr>
              <w:t>52%</w:t>
            </w:r>
          </w:p>
        </w:tc>
        <w:tc>
          <w:tcPr>
            <w:tcW w:w="455" w:type="pct"/>
            <w:tcBorders>
              <w:top w:val="single" w:sz="8" w:space="0" w:color="000000"/>
              <w:left w:val="single" w:sz="8" w:space="0" w:color="000000"/>
              <w:bottom w:val="single" w:sz="8" w:space="0" w:color="000000"/>
              <w:right w:val="single" w:sz="8" w:space="0" w:color="000000"/>
            </w:tcBorders>
            <w:vAlign w:val="center"/>
          </w:tcPr>
          <w:p w14:paraId="0D631C36" w14:textId="77777777" w:rsidR="00350AE5" w:rsidRPr="005301B7" w:rsidRDefault="00350AE5" w:rsidP="00350AE5">
            <w:pPr>
              <w:jc w:val="center"/>
              <w:rPr>
                <w:szCs w:val="20"/>
              </w:rPr>
            </w:pPr>
            <w:r>
              <w:rPr>
                <w:szCs w:val="20"/>
              </w:rPr>
              <w:t>42%</w:t>
            </w:r>
          </w:p>
        </w:tc>
        <w:tc>
          <w:tcPr>
            <w:tcW w:w="413" w:type="pct"/>
            <w:tcBorders>
              <w:top w:val="single" w:sz="8" w:space="0" w:color="000000"/>
              <w:left w:val="single" w:sz="8" w:space="0" w:color="000000"/>
              <w:bottom w:val="single" w:sz="8" w:space="0" w:color="000000"/>
              <w:right w:val="single" w:sz="8" w:space="0" w:color="000000"/>
            </w:tcBorders>
            <w:vAlign w:val="center"/>
          </w:tcPr>
          <w:p w14:paraId="2E3DEC28" w14:textId="77777777" w:rsidR="00350AE5" w:rsidRDefault="00350AE5" w:rsidP="00350AE5">
            <w:pPr>
              <w:jc w:val="center"/>
              <w:rPr>
                <w:szCs w:val="20"/>
              </w:rPr>
            </w:pPr>
          </w:p>
          <w:p w14:paraId="18997846" w14:textId="77777777" w:rsidR="00350AE5" w:rsidRDefault="00350AE5" w:rsidP="00350AE5">
            <w:pPr>
              <w:jc w:val="center"/>
              <w:rPr>
                <w:szCs w:val="20"/>
              </w:rPr>
            </w:pPr>
            <w:r>
              <w:rPr>
                <w:szCs w:val="20"/>
              </w:rPr>
              <w:t>39%</w:t>
            </w:r>
          </w:p>
          <w:p w14:paraId="52A7E2AE" w14:textId="77777777" w:rsidR="00350AE5" w:rsidRPr="005301B7" w:rsidRDefault="00350AE5" w:rsidP="00350AE5">
            <w:pPr>
              <w:jc w:val="center"/>
              <w:rPr>
                <w:szCs w:val="20"/>
              </w:rPr>
            </w:pPr>
          </w:p>
        </w:tc>
        <w:tc>
          <w:tcPr>
            <w:tcW w:w="387" w:type="pct"/>
            <w:tcBorders>
              <w:top w:val="single" w:sz="8" w:space="0" w:color="000000"/>
              <w:left w:val="single" w:sz="8" w:space="0" w:color="000000"/>
              <w:bottom w:val="single" w:sz="8" w:space="0" w:color="000000"/>
              <w:right w:val="single" w:sz="4" w:space="0" w:color="auto"/>
            </w:tcBorders>
            <w:vAlign w:val="center"/>
          </w:tcPr>
          <w:p w14:paraId="0DB01178" w14:textId="77777777" w:rsidR="00350AE5" w:rsidRPr="005301B7" w:rsidRDefault="00350AE5" w:rsidP="00350AE5">
            <w:pPr>
              <w:jc w:val="center"/>
              <w:rPr>
                <w:szCs w:val="20"/>
              </w:rPr>
            </w:pPr>
            <w:r>
              <w:rPr>
                <w:szCs w:val="20"/>
              </w:rPr>
              <w:t>56%</w:t>
            </w:r>
          </w:p>
        </w:tc>
        <w:tc>
          <w:tcPr>
            <w:tcW w:w="430" w:type="pct"/>
            <w:tcBorders>
              <w:top w:val="single" w:sz="8" w:space="0" w:color="000000"/>
              <w:left w:val="single" w:sz="4" w:space="0" w:color="auto"/>
              <w:bottom w:val="single" w:sz="8" w:space="0" w:color="000000"/>
              <w:right w:val="single" w:sz="8" w:space="0" w:color="000000"/>
            </w:tcBorders>
            <w:vAlign w:val="center"/>
          </w:tcPr>
          <w:p w14:paraId="369ADD6B" w14:textId="77777777" w:rsidR="00350AE5" w:rsidRPr="005301B7" w:rsidRDefault="00350AE5" w:rsidP="00350AE5">
            <w:pPr>
              <w:jc w:val="center"/>
              <w:rPr>
                <w:szCs w:val="20"/>
              </w:rPr>
            </w:pPr>
            <w:r>
              <w:rPr>
                <w:szCs w:val="20"/>
              </w:rPr>
              <w:t>84%</w:t>
            </w:r>
          </w:p>
        </w:tc>
      </w:tr>
      <w:tr w:rsidR="008D44EA" w:rsidRPr="005301B7" w14:paraId="56689341" w14:textId="77777777" w:rsidTr="002E25EB">
        <w:trPr>
          <w:trHeight w:val="226"/>
        </w:trPr>
        <w:tc>
          <w:tcPr>
            <w:tcW w:w="466" w:type="pct"/>
            <w:tcBorders>
              <w:top w:val="single" w:sz="8" w:space="0" w:color="000000"/>
              <w:left w:val="single" w:sz="8" w:space="0" w:color="000000"/>
              <w:bottom w:val="single" w:sz="8" w:space="0" w:color="000000"/>
              <w:right w:val="single" w:sz="8" w:space="0" w:color="000000"/>
            </w:tcBorders>
            <w:vAlign w:val="center"/>
          </w:tcPr>
          <w:p w14:paraId="5646130A" w14:textId="77777777" w:rsidR="00350AE5" w:rsidRDefault="00350AE5" w:rsidP="00350AE5">
            <w:pPr>
              <w:autoSpaceDE w:val="0"/>
              <w:autoSpaceDN w:val="0"/>
              <w:adjustRightInd w:val="0"/>
              <w:ind w:firstLine="67"/>
              <w:jc w:val="center"/>
              <w:rPr>
                <w:szCs w:val="20"/>
              </w:rPr>
            </w:pPr>
            <w:r>
              <w:rPr>
                <w:sz w:val="22"/>
                <w:szCs w:val="20"/>
              </w:rPr>
              <w:t>17</w:t>
            </w:r>
          </w:p>
        </w:tc>
        <w:tc>
          <w:tcPr>
            <w:tcW w:w="1658" w:type="pct"/>
            <w:tcBorders>
              <w:top w:val="single" w:sz="8" w:space="0" w:color="000000"/>
              <w:left w:val="single" w:sz="8" w:space="0" w:color="000000"/>
              <w:bottom w:val="single" w:sz="8" w:space="0" w:color="000000"/>
              <w:right w:val="single" w:sz="8" w:space="0" w:color="000000"/>
            </w:tcBorders>
            <w:vAlign w:val="center"/>
          </w:tcPr>
          <w:p w14:paraId="59553BAD" w14:textId="77777777" w:rsidR="00350AE5" w:rsidRPr="003A5E4D" w:rsidRDefault="00350AE5" w:rsidP="00350AE5">
            <w:pPr>
              <w:jc w:val="both"/>
            </w:pPr>
            <w:r w:rsidRPr="003A5E4D">
              <w:rPr>
                <w:sz w:val="22"/>
                <w:szCs w:val="22"/>
              </w:rPr>
              <w:t>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w:t>
            </w:r>
          </w:p>
        </w:tc>
        <w:tc>
          <w:tcPr>
            <w:tcW w:w="574" w:type="pct"/>
            <w:tcBorders>
              <w:top w:val="single" w:sz="8" w:space="0" w:color="000000"/>
              <w:left w:val="single" w:sz="8" w:space="0" w:color="000000"/>
              <w:bottom w:val="single" w:sz="8" w:space="0" w:color="000000"/>
              <w:right w:val="single" w:sz="8" w:space="0" w:color="000000"/>
            </w:tcBorders>
            <w:vAlign w:val="center"/>
          </w:tcPr>
          <w:p w14:paraId="35DF3BE8" w14:textId="77777777" w:rsidR="00350AE5" w:rsidRPr="003A5E4D" w:rsidRDefault="00350AE5" w:rsidP="00350AE5">
            <w:pPr>
              <w:jc w:val="center"/>
            </w:pPr>
            <w:r w:rsidRPr="003A5E4D">
              <w:rPr>
                <w:sz w:val="22"/>
                <w:szCs w:val="22"/>
              </w:rPr>
              <w:t>Б</w:t>
            </w:r>
          </w:p>
        </w:tc>
        <w:tc>
          <w:tcPr>
            <w:tcW w:w="617" w:type="pct"/>
            <w:tcBorders>
              <w:top w:val="single" w:sz="8" w:space="0" w:color="000000"/>
              <w:left w:val="single" w:sz="8" w:space="0" w:color="000000"/>
              <w:bottom w:val="single" w:sz="8" w:space="0" w:color="000000"/>
              <w:right w:val="single" w:sz="8" w:space="0" w:color="000000"/>
            </w:tcBorders>
            <w:vAlign w:val="center"/>
          </w:tcPr>
          <w:p w14:paraId="500A07E0" w14:textId="77777777" w:rsidR="00350AE5" w:rsidRPr="005301B7" w:rsidRDefault="00350AE5" w:rsidP="00350AE5">
            <w:pPr>
              <w:autoSpaceDE w:val="0"/>
              <w:autoSpaceDN w:val="0"/>
              <w:adjustRightInd w:val="0"/>
              <w:ind w:firstLine="67"/>
              <w:jc w:val="center"/>
              <w:rPr>
                <w:szCs w:val="20"/>
              </w:rPr>
            </w:pPr>
            <w:r>
              <w:rPr>
                <w:szCs w:val="20"/>
              </w:rPr>
              <w:t>84%</w:t>
            </w:r>
          </w:p>
        </w:tc>
        <w:tc>
          <w:tcPr>
            <w:tcW w:w="455" w:type="pct"/>
            <w:tcBorders>
              <w:top w:val="single" w:sz="8" w:space="0" w:color="000000"/>
              <w:left w:val="single" w:sz="8" w:space="0" w:color="000000"/>
              <w:bottom w:val="single" w:sz="8" w:space="0" w:color="000000"/>
              <w:right w:val="single" w:sz="8" w:space="0" w:color="000000"/>
            </w:tcBorders>
            <w:vAlign w:val="center"/>
          </w:tcPr>
          <w:p w14:paraId="2BDCF8FD" w14:textId="77777777" w:rsidR="00350AE5" w:rsidRPr="005301B7" w:rsidRDefault="00350AE5" w:rsidP="00350AE5">
            <w:pPr>
              <w:jc w:val="center"/>
              <w:rPr>
                <w:szCs w:val="20"/>
              </w:rPr>
            </w:pPr>
            <w:r>
              <w:rPr>
                <w:szCs w:val="20"/>
              </w:rPr>
              <w:t>63%</w:t>
            </w:r>
          </w:p>
        </w:tc>
        <w:tc>
          <w:tcPr>
            <w:tcW w:w="413" w:type="pct"/>
            <w:tcBorders>
              <w:top w:val="single" w:sz="8" w:space="0" w:color="000000"/>
              <w:left w:val="single" w:sz="8" w:space="0" w:color="000000"/>
              <w:bottom w:val="single" w:sz="8" w:space="0" w:color="000000"/>
              <w:right w:val="single" w:sz="8" w:space="0" w:color="000000"/>
            </w:tcBorders>
            <w:vAlign w:val="center"/>
          </w:tcPr>
          <w:p w14:paraId="5748C8DE" w14:textId="77777777" w:rsidR="00350AE5" w:rsidRPr="005301B7" w:rsidRDefault="00350AE5" w:rsidP="00350AE5">
            <w:pPr>
              <w:jc w:val="center"/>
              <w:rPr>
                <w:szCs w:val="20"/>
              </w:rPr>
            </w:pPr>
            <w:r>
              <w:rPr>
                <w:szCs w:val="20"/>
              </w:rPr>
              <w:t>77%</w:t>
            </w:r>
          </w:p>
        </w:tc>
        <w:tc>
          <w:tcPr>
            <w:tcW w:w="387" w:type="pct"/>
            <w:tcBorders>
              <w:top w:val="single" w:sz="8" w:space="0" w:color="000000"/>
              <w:left w:val="single" w:sz="8" w:space="0" w:color="000000"/>
              <w:bottom w:val="single" w:sz="8" w:space="0" w:color="000000"/>
              <w:right w:val="single" w:sz="4" w:space="0" w:color="auto"/>
            </w:tcBorders>
            <w:vAlign w:val="center"/>
          </w:tcPr>
          <w:p w14:paraId="1E4EC704" w14:textId="77777777" w:rsidR="00350AE5" w:rsidRPr="005301B7" w:rsidRDefault="00350AE5" w:rsidP="00350AE5">
            <w:pPr>
              <w:jc w:val="center"/>
              <w:rPr>
                <w:szCs w:val="20"/>
              </w:rPr>
            </w:pPr>
            <w:r>
              <w:rPr>
                <w:szCs w:val="20"/>
              </w:rPr>
              <w:t>93%</w:t>
            </w:r>
          </w:p>
        </w:tc>
        <w:tc>
          <w:tcPr>
            <w:tcW w:w="430" w:type="pct"/>
            <w:tcBorders>
              <w:top w:val="single" w:sz="8" w:space="0" w:color="000000"/>
              <w:left w:val="single" w:sz="4" w:space="0" w:color="auto"/>
              <w:bottom w:val="single" w:sz="8" w:space="0" w:color="000000"/>
              <w:right w:val="single" w:sz="8" w:space="0" w:color="000000"/>
            </w:tcBorders>
            <w:vAlign w:val="center"/>
          </w:tcPr>
          <w:p w14:paraId="4F359A2D" w14:textId="77777777" w:rsidR="00350AE5" w:rsidRPr="005301B7" w:rsidRDefault="00350AE5" w:rsidP="00350AE5">
            <w:pPr>
              <w:jc w:val="center"/>
              <w:rPr>
                <w:szCs w:val="20"/>
              </w:rPr>
            </w:pPr>
            <w:r>
              <w:rPr>
                <w:szCs w:val="20"/>
              </w:rPr>
              <w:t>95%</w:t>
            </w:r>
          </w:p>
        </w:tc>
      </w:tr>
      <w:tr w:rsidR="008D44EA" w:rsidRPr="005301B7" w14:paraId="04B6C793" w14:textId="77777777" w:rsidTr="002E25EB">
        <w:trPr>
          <w:trHeight w:val="226"/>
        </w:trPr>
        <w:tc>
          <w:tcPr>
            <w:tcW w:w="466" w:type="pct"/>
            <w:tcBorders>
              <w:top w:val="single" w:sz="8" w:space="0" w:color="000000"/>
              <w:left w:val="single" w:sz="8" w:space="0" w:color="000000"/>
              <w:bottom w:val="single" w:sz="8" w:space="0" w:color="000000"/>
              <w:right w:val="single" w:sz="8" w:space="0" w:color="000000"/>
            </w:tcBorders>
            <w:vAlign w:val="center"/>
          </w:tcPr>
          <w:p w14:paraId="04E5F577" w14:textId="77777777" w:rsidR="00350AE5" w:rsidRDefault="00350AE5" w:rsidP="00350AE5">
            <w:pPr>
              <w:autoSpaceDE w:val="0"/>
              <w:autoSpaceDN w:val="0"/>
              <w:adjustRightInd w:val="0"/>
              <w:ind w:firstLine="67"/>
              <w:jc w:val="center"/>
              <w:rPr>
                <w:szCs w:val="20"/>
              </w:rPr>
            </w:pPr>
            <w:r>
              <w:rPr>
                <w:sz w:val="22"/>
                <w:szCs w:val="20"/>
              </w:rPr>
              <w:t>18</w:t>
            </w:r>
          </w:p>
        </w:tc>
        <w:tc>
          <w:tcPr>
            <w:tcW w:w="1658" w:type="pct"/>
            <w:tcBorders>
              <w:top w:val="single" w:sz="8" w:space="0" w:color="000000"/>
              <w:left w:val="single" w:sz="8" w:space="0" w:color="000000"/>
              <w:bottom w:val="single" w:sz="8" w:space="0" w:color="000000"/>
              <w:right w:val="single" w:sz="8" w:space="0" w:color="000000"/>
            </w:tcBorders>
            <w:vAlign w:val="center"/>
          </w:tcPr>
          <w:p w14:paraId="05068956" w14:textId="77777777" w:rsidR="00350AE5" w:rsidRPr="003A5E4D" w:rsidRDefault="00350AE5" w:rsidP="00350AE5">
            <w:pPr>
              <w:jc w:val="both"/>
            </w:pPr>
            <w:r w:rsidRPr="003A5E4D">
              <w:rPr>
                <w:sz w:val="22"/>
                <w:szCs w:val="22"/>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гражданина и государства</w:t>
            </w:r>
          </w:p>
        </w:tc>
        <w:tc>
          <w:tcPr>
            <w:tcW w:w="574" w:type="pct"/>
            <w:tcBorders>
              <w:top w:val="single" w:sz="8" w:space="0" w:color="000000"/>
              <w:left w:val="single" w:sz="8" w:space="0" w:color="000000"/>
              <w:bottom w:val="single" w:sz="8" w:space="0" w:color="000000"/>
              <w:right w:val="single" w:sz="8" w:space="0" w:color="000000"/>
            </w:tcBorders>
            <w:vAlign w:val="center"/>
          </w:tcPr>
          <w:p w14:paraId="66CF5712" w14:textId="77777777" w:rsidR="00350AE5" w:rsidRPr="003A5E4D" w:rsidRDefault="00350AE5" w:rsidP="00350AE5">
            <w:pPr>
              <w:jc w:val="center"/>
            </w:pPr>
            <w:proofErr w:type="gramStart"/>
            <w:r w:rsidRPr="003A5E4D">
              <w:rPr>
                <w:sz w:val="22"/>
                <w:szCs w:val="22"/>
              </w:rPr>
              <w:t>П</w:t>
            </w:r>
            <w:proofErr w:type="gramEnd"/>
          </w:p>
        </w:tc>
        <w:tc>
          <w:tcPr>
            <w:tcW w:w="617" w:type="pct"/>
            <w:tcBorders>
              <w:top w:val="single" w:sz="8" w:space="0" w:color="000000"/>
              <w:left w:val="single" w:sz="8" w:space="0" w:color="000000"/>
              <w:bottom w:val="single" w:sz="8" w:space="0" w:color="000000"/>
              <w:right w:val="single" w:sz="8" w:space="0" w:color="000000"/>
            </w:tcBorders>
            <w:vAlign w:val="center"/>
          </w:tcPr>
          <w:p w14:paraId="3B4C3B89" w14:textId="77777777" w:rsidR="00350AE5" w:rsidRPr="005301B7" w:rsidRDefault="00350AE5" w:rsidP="00350AE5">
            <w:pPr>
              <w:autoSpaceDE w:val="0"/>
              <w:autoSpaceDN w:val="0"/>
              <w:adjustRightInd w:val="0"/>
              <w:ind w:firstLine="67"/>
              <w:jc w:val="center"/>
              <w:rPr>
                <w:szCs w:val="20"/>
              </w:rPr>
            </w:pPr>
            <w:r>
              <w:rPr>
                <w:szCs w:val="20"/>
              </w:rPr>
              <w:t>47 %</w:t>
            </w:r>
          </w:p>
        </w:tc>
        <w:tc>
          <w:tcPr>
            <w:tcW w:w="455" w:type="pct"/>
            <w:tcBorders>
              <w:top w:val="single" w:sz="8" w:space="0" w:color="000000"/>
              <w:left w:val="single" w:sz="8" w:space="0" w:color="000000"/>
              <w:bottom w:val="single" w:sz="8" w:space="0" w:color="000000"/>
              <w:right w:val="single" w:sz="8" w:space="0" w:color="000000"/>
            </w:tcBorders>
            <w:vAlign w:val="center"/>
          </w:tcPr>
          <w:p w14:paraId="7694C31E" w14:textId="77777777" w:rsidR="00350AE5" w:rsidRPr="005301B7" w:rsidRDefault="00350AE5" w:rsidP="00350AE5">
            <w:pPr>
              <w:jc w:val="center"/>
              <w:rPr>
                <w:szCs w:val="20"/>
              </w:rPr>
            </w:pPr>
            <w:r>
              <w:rPr>
                <w:szCs w:val="20"/>
              </w:rPr>
              <w:t>21%</w:t>
            </w:r>
          </w:p>
        </w:tc>
        <w:tc>
          <w:tcPr>
            <w:tcW w:w="413" w:type="pct"/>
            <w:tcBorders>
              <w:top w:val="single" w:sz="8" w:space="0" w:color="000000"/>
              <w:left w:val="single" w:sz="8" w:space="0" w:color="000000"/>
              <w:bottom w:val="single" w:sz="8" w:space="0" w:color="000000"/>
              <w:right w:val="single" w:sz="8" w:space="0" w:color="000000"/>
            </w:tcBorders>
            <w:vAlign w:val="center"/>
          </w:tcPr>
          <w:p w14:paraId="440E599F" w14:textId="77777777" w:rsidR="00350AE5" w:rsidRPr="005301B7" w:rsidRDefault="00350AE5" w:rsidP="00350AE5">
            <w:pPr>
              <w:jc w:val="center"/>
              <w:rPr>
                <w:szCs w:val="20"/>
              </w:rPr>
            </w:pPr>
            <w:r>
              <w:rPr>
                <w:szCs w:val="20"/>
              </w:rPr>
              <w:t>35%</w:t>
            </w:r>
          </w:p>
        </w:tc>
        <w:tc>
          <w:tcPr>
            <w:tcW w:w="387" w:type="pct"/>
            <w:tcBorders>
              <w:top w:val="single" w:sz="8" w:space="0" w:color="000000"/>
              <w:left w:val="single" w:sz="8" w:space="0" w:color="000000"/>
              <w:bottom w:val="single" w:sz="8" w:space="0" w:color="000000"/>
              <w:right w:val="single" w:sz="4" w:space="0" w:color="auto"/>
            </w:tcBorders>
            <w:vAlign w:val="center"/>
          </w:tcPr>
          <w:p w14:paraId="75910F30" w14:textId="77777777" w:rsidR="00350AE5" w:rsidRPr="005301B7" w:rsidRDefault="00350AE5" w:rsidP="00350AE5">
            <w:pPr>
              <w:jc w:val="center"/>
              <w:rPr>
                <w:szCs w:val="20"/>
              </w:rPr>
            </w:pPr>
            <w:r>
              <w:rPr>
                <w:szCs w:val="20"/>
              </w:rPr>
              <w:t>58%</w:t>
            </w:r>
          </w:p>
        </w:tc>
        <w:tc>
          <w:tcPr>
            <w:tcW w:w="430" w:type="pct"/>
            <w:tcBorders>
              <w:top w:val="single" w:sz="8" w:space="0" w:color="000000"/>
              <w:left w:val="single" w:sz="4" w:space="0" w:color="auto"/>
              <w:bottom w:val="single" w:sz="8" w:space="0" w:color="000000"/>
              <w:right w:val="single" w:sz="8" w:space="0" w:color="000000"/>
            </w:tcBorders>
            <w:vAlign w:val="center"/>
          </w:tcPr>
          <w:p w14:paraId="590089E4" w14:textId="77777777" w:rsidR="00350AE5" w:rsidRPr="005301B7" w:rsidRDefault="00350AE5" w:rsidP="00350AE5">
            <w:pPr>
              <w:jc w:val="center"/>
              <w:rPr>
                <w:szCs w:val="20"/>
              </w:rPr>
            </w:pPr>
            <w:r>
              <w:rPr>
                <w:szCs w:val="20"/>
              </w:rPr>
              <w:t>65%</w:t>
            </w:r>
          </w:p>
        </w:tc>
      </w:tr>
      <w:tr w:rsidR="008D44EA" w:rsidRPr="005301B7" w14:paraId="6C4C8BCB" w14:textId="77777777" w:rsidTr="002E25EB">
        <w:trPr>
          <w:trHeight w:val="226"/>
        </w:trPr>
        <w:tc>
          <w:tcPr>
            <w:tcW w:w="466" w:type="pct"/>
            <w:tcBorders>
              <w:top w:val="single" w:sz="8" w:space="0" w:color="000000"/>
              <w:left w:val="single" w:sz="8" w:space="0" w:color="000000"/>
              <w:bottom w:val="single" w:sz="8" w:space="0" w:color="000000"/>
              <w:right w:val="single" w:sz="8" w:space="0" w:color="000000"/>
            </w:tcBorders>
            <w:vAlign w:val="center"/>
          </w:tcPr>
          <w:p w14:paraId="7312FA69" w14:textId="77777777" w:rsidR="00350AE5" w:rsidRDefault="00350AE5" w:rsidP="00350AE5">
            <w:pPr>
              <w:autoSpaceDE w:val="0"/>
              <w:autoSpaceDN w:val="0"/>
              <w:adjustRightInd w:val="0"/>
              <w:ind w:firstLine="67"/>
              <w:jc w:val="center"/>
              <w:rPr>
                <w:szCs w:val="20"/>
              </w:rPr>
            </w:pPr>
            <w:r>
              <w:rPr>
                <w:sz w:val="22"/>
                <w:szCs w:val="20"/>
              </w:rPr>
              <w:lastRenderedPageBreak/>
              <w:t>19</w:t>
            </w:r>
          </w:p>
        </w:tc>
        <w:tc>
          <w:tcPr>
            <w:tcW w:w="1658" w:type="pct"/>
            <w:tcBorders>
              <w:top w:val="single" w:sz="8" w:space="0" w:color="000000"/>
              <w:left w:val="single" w:sz="8" w:space="0" w:color="000000"/>
              <w:bottom w:val="single" w:sz="8" w:space="0" w:color="000000"/>
              <w:right w:val="single" w:sz="8" w:space="0" w:color="000000"/>
            </w:tcBorders>
            <w:vAlign w:val="center"/>
          </w:tcPr>
          <w:p w14:paraId="3A1D8E33" w14:textId="77777777" w:rsidR="00350AE5" w:rsidRPr="003A5E4D" w:rsidRDefault="00350AE5" w:rsidP="00350AE5">
            <w:pPr>
              <w:jc w:val="both"/>
            </w:pPr>
            <w:r w:rsidRPr="003A5E4D">
              <w:rPr>
                <w:sz w:val="22"/>
                <w:szCs w:val="22"/>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c>
          <w:tcPr>
            <w:tcW w:w="574" w:type="pct"/>
            <w:tcBorders>
              <w:top w:val="single" w:sz="8" w:space="0" w:color="000000"/>
              <w:left w:val="single" w:sz="8" w:space="0" w:color="000000"/>
              <w:bottom w:val="single" w:sz="8" w:space="0" w:color="000000"/>
              <w:right w:val="single" w:sz="8" w:space="0" w:color="000000"/>
            </w:tcBorders>
            <w:vAlign w:val="center"/>
          </w:tcPr>
          <w:p w14:paraId="1AE4FE57" w14:textId="77777777" w:rsidR="00350AE5" w:rsidRPr="003A5E4D" w:rsidRDefault="00350AE5" w:rsidP="00350AE5">
            <w:pPr>
              <w:jc w:val="center"/>
            </w:pPr>
            <w:r w:rsidRPr="003A5E4D">
              <w:rPr>
                <w:sz w:val="22"/>
                <w:szCs w:val="22"/>
              </w:rPr>
              <w:t>Б</w:t>
            </w:r>
          </w:p>
        </w:tc>
        <w:tc>
          <w:tcPr>
            <w:tcW w:w="617" w:type="pct"/>
            <w:tcBorders>
              <w:top w:val="single" w:sz="8" w:space="0" w:color="000000"/>
              <w:left w:val="single" w:sz="8" w:space="0" w:color="000000"/>
              <w:bottom w:val="single" w:sz="8" w:space="0" w:color="000000"/>
              <w:right w:val="single" w:sz="8" w:space="0" w:color="000000"/>
            </w:tcBorders>
            <w:vAlign w:val="center"/>
          </w:tcPr>
          <w:p w14:paraId="5DFE11D7" w14:textId="77777777" w:rsidR="00350AE5" w:rsidRPr="005301B7" w:rsidRDefault="00350AE5" w:rsidP="00350AE5">
            <w:pPr>
              <w:autoSpaceDE w:val="0"/>
              <w:autoSpaceDN w:val="0"/>
              <w:adjustRightInd w:val="0"/>
              <w:ind w:firstLine="67"/>
              <w:jc w:val="center"/>
              <w:rPr>
                <w:szCs w:val="20"/>
              </w:rPr>
            </w:pPr>
            <w:r>
              <w:rPr>
                <w:szCs w:val="20"/>
              </w:rPr>
              <w:t>65%</w:t>
            </w:r>
          </w:p>
        </w:tc>
        <w:tc>
          <w:tcPr>
            <w:tcW w:w="455" w:type="pct"/>
            <w:tcBorders>
              <w:top w:val="single" w:sz="8" w:space="0" w:color="000000"/>
              <w:left w:val="single" w:sz="8" w:space="0" w:color="000000"/>
              <w:bottom w:val="single" w:sz="8" w:space="0" w:color="000000"/>
              <w:right w:val="single" w:sz="8" w:space="0" w:color="000000"/>
            </w:tcBorders>
            <w:vAlign w:val="center"/>
          </w:tcPr>
          <w:p w14:paraId="76FF54D2" w14:textId="77777777" w:rsidR="00350AE5" w:rsidRPr="005301B7" w:rsidRDefault="00350AE5" w:rsidP="00350AE5">
            <w:pPr>
              <w:jc w:val="center"/>
              <w:rPr>
                <w:szCs w:val="20"/>
              </w:rPr>
            </w:pPr>
            <w:r>
              <w:rPr>
                <w:szCs w:val="20"/>
              </w:rPr>
              <w:t>25%</w:t>
            </w:r>
          </w:p>
        </w:tc>
        <w:tc>
          <w:tcPr>
            <w:tcW w:w="413" w:type="pct"/>
            <w:tcBorders>
              <w:top w:val="single" w:sz="8" w:space="0" w:color="000000"/>
              <w:left w:val="single" w:sz="8" w:space="0" w:color="000000"/>
              <w:bottom w:val="single" w:sz="8" w:space="0" w:color="000000"/>
              <w:right w:val="single" w:sz="8" w:space="0" w:color="000000"/>
            </w:tcBorders>
            <w:vAlign w:val="center"/>
          </w:tcPr>
          <w:p w14:paraId="3C65F5D3" w14:textId="77777777" w:rsidR="00350AE5" w:rsidRPr="005301B7" w:rsidRDefault="00350AE5" w:rsidP="00350AE5">
            <w:pPr>
              <w:jc w:val="center"/>
              <w:rPr>
                <w:szCs w:val="20"/>
              </w:rPr>
            </w:pPr>
            <w:r>
              <w:rPr>
                <w:szCs w:val="20"/>
              </w:rPr>
              <w:t>54%</w:t>
            </w:r>
          </w:p>
        </w:tc>
        <w:tc>
          <w:tcPr>
            <w:tcW w:w="387" w:type="pct"/>
            <w:tcBorders>
              <w:top w:val="single" w:sz="8" w:space="0" w:color="000000"/>
              <w:left w:val="single" w:sz="8" w:space="0" w:color="000000"/>
              <w:bottom w:val="single" w:sz="8" w:space="0" w:color="000000"/>
              <w:right w:val="single" w:sz="4" w:space="0" w:color="auto"/>
            </w:tcBorders>
            <w:vAlign w:val="center"/>
          </w:tcPr>
          <w:p w14:paraId="2E946B1B" w14:textId="77777777" w:rsidR="00350AE5" w:rsidRPr="005301B7" w:rsidRDefault="00350AE5" w:rsidP="00350AE5">
            <w:pPr>
              <w:jc w:val="center"/>
              <w:rPr>
                <w:szCs w:val="20"/>
              </w:rPr>
            </w:pPr>
            <w:r>
              <w:rPr>
                <w:szCs w:val="20"/>
              </w:rPr>
              <w:t>73%</w:t>
            </w:r>
          </w:p>
        </w:tc>
        <w:tc>
          <w:tcPr>
            <w:tcW w:w="430" w:type="pct"/>
            <w:tcBorders>
              <w:top w:val="single" w:sz="8" w:space="0" w:color="000000"/>
              <w:left w:val="single" w:sz="4" w:space="0" w:color="auto"/>
              <w:bottom w:val="single" w:sz="8" w:space="0" w:color="000000"/>
              <w:right w:val="single" w:sz="8" w:space="0" w:color="000000"/>
            </w:tcBorders>
            <w:vAlign w:val="center"/>
          </w:tcPr>
          <w:p w14:paraId="0EDDC147" w14:textId="77777777" w:rsidR="00350AE5" w:rsidRPr="005301B7" w:rsidRDefault="00350AE5" w:rsidP="00350AE5">
            <w:pPr>
              <w:jc w:val="center"/>
              <w:rPr>
                <w:szCs w:val="20"/>
              </w:rPr>
            </w:pPr>
            <w:r>
              <w:rPr>
                <w:szCs w:val="20"/>
              </w:rPr>
              <w:t>97%</w:t>
            </w:r>
          </w:p>
        </w:tc>
      </w:tr>
      <w:tr w:rsidR="008D44EA" w:rsidRPr="005301B7" w14:paraId="7FCBDFA4" w14:textId="77777777" w:rsidTr="002E25EB">
        <w:trPr>
          <w:trHeight w:val="226"/>
        </w:trPr>
        <w:tc>
          <w:tcPr>
            <w:tcW w:w="466" w:type="pct"/>
            <w:tcBorders>
              <w:top w:val="single" w:sz="8" w:space="0" w:color="000000"/>
              <w:left w:val="single" w:sz="8" w:space="0" w:color="000000"/>
              <w:bottom w:val="single" w:sz="8" w:space="0" w:color="000000"/>
              <w:right w:val="single" w:sz="8" w:space="0" w:color="000000"/>
            </w:tcBorders>
            <w:vAlign w:val="center"/>
          </w:tcPr>
          <w:p w14:paraId="4F9BE421" w14:textId="77777777" w:rsidR="00350AE5" w:rsidRDefault="00350AE5" w:rsidP="00350AE5">
            <w:pPr>
              <w:autoSpaceDE w:val="0"/>
              <w:autoSpaceDN w:val="0"/>
              <w:adjustRightInd w:val="0"/>
              <w:ind w:firstLine="67"/>
              <w:jc w:val="center"/>
              <w:rPr>
                <w:szCs w:val="20"/>
              </w:rPr>
            </w:pPr>
            <w:r>
              <w:rPr>
                <w:sz w:val="22"/>
                <w:szCs w:val="20"/>
              </w:rPr>
              <w:t>20</w:t>
            </w:r>
          </w:p>
        </w:tc>
        <w:tc>
          <w:tcPr>
            <w:tcW w:w="1658" w:type="pct"/>
            <w:tcBorders>
              <w:top w:val="single" w:sz="8" w:space="0" w:color="000000"/>
              <w:left w:val="single" w:sz="8" w:space="0" w:color="000000"/>
              <w:bottom w:val="single" w:sz="8" w:space="0" w:color="000000"/>
              <w:right w:val="single" w:sz="8" w:space="0" w:color="000000"/>
            </w:tcBorders>
            <w:vAlign w:val="center"/>
          </w:tcPr>
          <w:p w14:paraId="2A8BA9B8" w14:textId="77777777" w:rsidR="00350AE5" w:rsidRPr="003A5E4D" w:rsidRDefault="00350AE5" w:rsidP="00350AE5">
            <w:pPr>
              <w:jc w:val="both"/>
            </w:pPr>
            <w:r w:rsidRPr="003A5E4D">
              <w:rPr>
                <w:sz w:val="22"/>
                <w:szCs w:val="22"/>
              </w:rPr>
              <w:t xml:space="preserve">Умение характеризовать традиционные российские духовно-нравственные ценности; государство как социальный институт / </w:t>
            </w:r>
            <w:r w:rsidRPr="003A5E4D">
              <w:rPr>
                <w:sz w:val="22"/>
                <w:szCs w:val="22"/>
              </w:rPr>
              <w:br/>
              <w:t xml:space="preserve">Умение устанавливать и объяснять взаимосвязи социальных объектов, явлений, процессов в различных сферах общественной жизни, их </w:t>
            </w:r>
            <w:r w:rsidRPr="003A5E4D">
              <w:rPr>
                <w:sz w:val="22"/>
                <w:szCs w:val="22"/>
              </w:rPr>
              <w:br/>
              <w:t>элементов и основных функций</w:t>
            </w:r>
          </w:p>
        </w:tc>
        <w:tc>
          <w:tcPr>
            <w:tcW w:w="574" w:type="pct"/>
            <w:tcBorders>
              <w:top w:val="single" w:sz="8" w:space="0" w:color="000000"/>
              <w:left w:val="single" w:sz="8" w:space="0" w:color="000000"/>
              <w:bottom w:val="single" w:sz="8" w:space="0" w:color="000000"/>
              <w:right w:val="single" w:sz="8" w:space="0" w:color="000000"/>
            </w:tcBorders>
            <w:vAlign w:val="center"/>
          </w:tcPr>
          <w:p w14:paraId="4AFAC89E" w14:textId="77777777" w:rsidR="00350AE5" w:rsidRPr="003A5E4D" w:rsidRDefault="00350AE5" w:rsidP="00350AE5">
            <w:pPr>
              <w:jc w:val="center"/>
            </w:pPr>
            <w:r w:rsidRPr="003A5E4D">
              <w:rPr>
                <w:sz w:val="22"/>
                <w:szCs w:val="22"/>
              </w:rPr>
              <w:t>Б</w:t>
            </w:r>
          </w:p>
        </w:tc>
        <w:tc>
          <w:tcPr>
            <w:tcW w:w="617" w:type="pct"/>
            <w:tcBorders>
              <w:top w:val="single" w:sz="8" w:space="0" w:color="000000"/>
              <w:left w:val="single" w:sz="8" w:space="0" w:color="000000"/>
              <w:bottom w:val="single" w:sz="8" w:space="0" w:color="000000"/>
              <w:right w:val="single" w:sz="8" w:space="0" w:color="000000"/>
            </w:tcBorders>
            <w:vAlign w:val="center"/>
          </w:tcPr>
          <w:p w14:paraId="11EF27E6" w14:textId="77777777" w:rsidR="00350AE5" w:rsidRPr="005301B7" w:rsidRDefault="00350AE5" w:rsidP="00350AE5">
            <w:pPr>
              <w:autoSpaceDE w:val="0"/>
              <w:autoSpaceDN w:val="0"/>
              <w:adjustRightInd w:val="0"/>
              <w:ind w:firstLine="67"/>
              <w:jc w:val="center"/>
              <w:rPr>
                <w:szCs w:val="20"/>
              </w:rPr>
            </w:pPr>
            <w:r>
              <w:rPr>
                <w:szCs w:val="20"/>
              </w:rPr>
              <w:t>59%</w:t>
            </w:r>
          </w:p>
        </w:tc>
        <w:tc>
          <w:tcPr>
            <w:tcW w:w="455" w:type="pct"/>
            <w:tcBorders>
              <w:top w:val="single" w:sz="8" w:space="0" w:color="000000"/>
              <w:left w:val="single" w:sz="8" w:space="0" w:color="000000"/>
              <w:bottom w:val="single" w:sz="8" w:space="0" w:color="000000"/>
              <w:right w:val="single" w:sz="8" w:space="0" w:color="000000"/>
            </w:tcBorders>
            <w:vAlign w:val="center"/>
          </w:tcPr>
          <w:p w14:paraId="1EDA5582" w14:textId="77777777" w:rsidR="00350AE5" w:rsidRPr="005301B7" w:rsidRDefault="00350AE5" w:rsidP="00350AE5">
            <w:pPr>
              <w:jc w:val="center"/>
              <w:rPr>
                <w:szCs w:val="20"/>
              </w:rPr>
            </w:pPr>
            <w:r>
              <w:rPr>
                <w:szCs w:val="20"/>
              </w:rPr>
              <w:t>29%</w:t>
            </w:r>
          </w:p>
        </w:tc>
        <w:tc>
          <w:tcPr>
            <w:tcW w:w="413" w:type="pct"/>
            <w:tcBorders>
              <w:top w:val="single" w:sz="8" w:space="0" w:color="000000"/>
              <w:left w:val="single" w:sz="8" w:space="0" w:color="000000"/>
              <w:bottom w:val="single" w:sz="8" w:space="0" w:color="000000"/>
              <w:right w:val="single" w:sz="8" w:space="0" w:color="000000"/>
            </w:tcBorders>
            <w:vAlign w:val="center"/>
          </w:tcPr>
          <w:p w14:paraId="390F237C" w14:textId="77777777" w:rsidR="00350AE5" w:rsidRPr="005301B7" w:rsidRDefault="00350AE5" w:rsidP="00350AE5">
            <w:pPr>
              <w:jc w:val="center"/>
              <w:rPr>
                <w:szCs w:val="20"/>
              </w:rPr>
            </w:pPr>
            <w:r>
              <w:rPr>
                <w:szCs w:val="20"/>
              </w:rPr>
              <w:t>47%</w:t>
            </w:r>
          </w:p>
        </w:tc>
        <w:tc>
          <w:tcPr>
            <w:tcW w:w="387" w:type="pct"/>
            <w:tcBorders>
              <w:top w:val="single" w:sz="8" w:space="0" w:color="000000"/>
              <w:left w:val="single" w:sz="8" w:space="0" w:color="000000"/>
              <w:bottom w:val="single" w:sz="8" w:space="0" w:color="000000"/>
              <w:right w:val="single" w:sz="4" w:space="0" w:color="auto"/>
            </w:tcBorders>
            <w:vAlign w:val="center"/>
          </w:tcPr>
          <w:p w14:paraId="14D11BEC" w14:textId="77777777" w:rsidR="00350AE5" w:rsidRPr="005301B7" w:rsidRDefault="00350AE5" w:rsidP="00350AE5">
            <w:pPr>
              <w:jc w:val="center"/>
              <w:rPr>
                <w:szCs w:val="20"/>
              </w:rPr>
            </w:pPr>
            <w:r>
              <w:rPr>
                <w:szCs w:val="20"/>
              </w:rPr>
              <w:t>65%</w:t>
            </w:r>
          </w:p>
        </w:tc>
        <w:tc>
          <w:tcPr>
            <w:tcW w:w="430" w:type="pct"/>
            <w:tcBorders>
              <w:top w:val="single" w:sz="8" w:space="0" w:color="000000"/>
              <w:left w:val="single" w:sz="4" w:space="0" w:color="auto"/>
              <w:bottom w:val="single" w:sz="8" w:space="0" w:color="000000"/>
              <w:right w:val="single" w:sz="8" w:space="0" w:color="000000"/>
            </w:tcBorders>
            <w:vAlign w:val="center"/>
          </w:tcPr>
          <w:p w14:paraId="3528F857" w14:textId="77777777" w:rsidR="00350AE5" w:rsidRPr="005301B7" w:rsidRDefault="00350AE5" w:rsidP="00350AE5">
            <w:pPr>
              <w:jc w:val="center"/>
              <w:rPr>
                <w:szCs w:val="20"/>
              </w:rPr>
            </w:pPr>
            <w:r>
              <w:rPr>
                <w:szCs w:val="20"/>
              </w:rPr>
              <w:t>92%</w:t>
            </w:r>
          </w:p>
        </w:tc>
      </w:tr>
      <w:tr w:rsidR="008D44EA" w:rsidRPr="005301B7" w14:paraId="18903E6C" w14:textId="77777777" w:rsidTr="002E25EB">
        <w:trPr>
          <w:trHeight w:val="226"/>
        </w:trPr>
        <w:tc>
          <w:tcPr>
            <w:tcW w:w="466" w:type="pct"/>
            <w:tcBorders>
              <w:top w:val="single" w:sz="8" w:space="0" w:color="000000"/>
              <w:left w:val="single" w:sz="8" w:space="0" w:color="000000"/>
              <w:bottom w:val="single" w:sz="8" w:space="0" w:color="000000"/>
              <w:right w:val="single" w:sz="8" w:space="0" w:color="000000"/>
            </w:tcBorders>
            <w:vAlign w:val="center"/>
          </w:tcPr>
          <w:p w14:paraId="4B4FA611" w14:textId="77777777" w:rsidR="00350AE5" w:rsidRDefault="00350AE5" w:rsidP="00350AE5">
            <w:pPr>
              <w:autoSpaceDE w:val="0"/>
              <w:autoSpaceDN w:val="0"/>
              <w:adjustRightInd w:val="0"/>
              <w:ind w:firstLine="67"/>
              <w:jc w:val="center"/>
              <w:rPr>
                <w:szCs w:val="20"/>
              </w:rPr>
            </w:pPr>
            <w:r>
              <w:rPr>
                <w:sz w:val="22"/>
                <w:szCs w:val="20"/>
              </w:rPr>
              <w:t>21</w:t>
            </w:r>
          </w:p>
        </w:tc>
        <w:tc>
          <w:tcPr>
            <w:tcW w:w="1658" w:type="pct"/>
            <w:tcBorders>
              <w:top w:val="single" w:sz="8" w:space="0" w:color="000000"/>
              <w:left w:val="single" w:sz="8" w:space="0" w:color="000000"/>
              <w:bottom w:val="single" w:sz="8" w:space="0" w:color="000000"/>
              <w:right w:val="single" w:sz="8" w:space="0" w:color="000000"/>
            </w:tcBorders>
            <w:vAlign w:val="center"/>
          </w:tcPr>
          <w:p w14:paraId="49A2AE05" w14:textId="77777777" w:rsidR="00350AE5" w:rsidRPr="003A5E4D" w:rsidRDefault="00350AE5" w:rsidP="00350AE5">
            <w:pPr>
              <w:jc w:val="both"/>
            </w:pPr>
            <w:r w:rsidRPr="003A5E4D">
              <w:rPr>
                <w:sz w:val="22"/>
                <w:szCs w:val="22"/>
              </w:rPr>
              <w:t xml:space="preserve">Овладение смысловым чтением текстов обществоведческой тематики, позволяющим воспринимать, понимать и интерпретировать смысл </w:t>
            </w:r>
            <w:r w:rsidRPr="003A5E4D">
              <w:rPr>
                <w:sz w:val="22"/>
                <w:szCs w:val="22"/>
              </w:rPr>
              <w:br/>
              <w:t xml:space="preserve">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 </w:t>
            </w:r>
            <w:r w:rsidRPr="003A5E4D">
              <w:rPr>
                <w:sz w:val="22"/>
                <w:szCs w:val="22"/>
              </w:rPr>
              <w:b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w:t>
            </w:r>
          </w:p>
        </w:tc>
        <w:tc>
          <w:tcPr>
            <w:tcW w:w="574" w:type="pct"/>
            <w:tcBorders>
              <w:top w:val="single" w:sz="8" w:space="0" w:color="000000"/>
              <w:left w:val="single" w:sz="8" w:space="0" w:color="000000"/>
              <w:bottom w:val="single" w:sz="8" w:space="0" w:color="000000"/>
              <w:right w:val="single" w:sz="8" w:space="0" w:color="000000"/>
            </w:tcBorders>
            <w:vAlign w:val="center"/>
          </w:tcPr>
          <w:p w14:paraId="00FAD97A" w14:textId="77777777" w:rsidR="00350AE5" w:rsidRPr="003A5E4D" w:rsidRDefault="00350AE5" w:rsidP="00350AE5">
            <w:pPr>
              <w:jc w:val="center"/>
            </w:pPr>
            <w:proofErr w:type="gramStart"/>
            <w:r w:rsidRPr="003A5E4D">
              <w:rPr>
                <w:sz w:val="22"/>
                <w:szCs w:val="22"/>
              </w:rPr>
              <w:t>П</w:t>
            </w:r>
            <w:proofErr w:type="gramEnd"/>
          </w:p>
        </w:tc>
        <w:tc>
          <w:tcPr>
            <w:tcW w:w="617" w:type="pct"/>
            <w:tcBorders>
              <w:top w:val="single" w:sz="8" w:space="0" w:color="000000"/>
              <w:left w:val="single" w:sz="8" w:space="0" w:color="000000"/>
              <w:bottom w:val="single" w:sz="8" w:space="0" w:color="000000"/>
              <w:right w:val="single" w:sz="8" w:space="0" w:color="000000"/>
            </w:tcBorders>
            <w:vAlign w:val="center"/>
          </w:tcPr>
          <w:p w14:paraId="3275C0C3" w14:textId="77777777" w:rsidR="00350AE5" w:rsidRPr="005301B7" w:rsidRDefault="00350AE5" w:rsidP="00350AE5">
            <w:pPr>
              <w:autoSpaceDE w:val="0"/>
              <w:autoSpaceDN w:val="0"/>
              <w:adjustRightInd w:val="0"/>
              <w:ind w:firstLine="67"/>
              <w:jc w:val="center"/>
              <w:rPr>
                <w:szCs w:val="20"/>
              </w:rPr>
            </w:pPr>
            <w:r>
              <w:rPr>
                <w:szCs w:val="20"/>
              </w:rPr>
              <w:t>78%</w:t>
            </w:r>
          </w:p>
        </w:tc>
        <w:tc>
          <w:tcPr>
            <w:tcW w:w="455" w:type="pct"/>
            <w:tcBorders>
              <w:top w:val="single" w:sz="8" w:space="0" w:color="000000"/>
              <w:left w:val="single" w:sz="8" w:space="0" w:color="000000"/>
              <w:bottom w:val="single" w:sz="8" w:space="0" w:color="000000"/>
              <w:right w:val="single" w:sz="8" w:space="0" w:color="000000"/>
            </w:tcBorders>
            <w:vAlign w:val="center"/>
          </w:tcPr>
          <w:p w14:paraId="6A70CF75" w14:textId="77777777" w:rsidR="00350AE5" w:rsidRPr="005301B7" w:rsidRDefault="00350AE5" w:rsidP="00350AE5">
            <w:pPr>
              <w:jc w:val="center"/>
              <w:rPr>
                <w:szCs w:val="20"/>
              </w:rPr>
            </w:pPr>
            <w:r>
              <w:rPr>
                <w:szCs w:val="20"/>
              </w:rPr>
              <w:t>21%</w:t>
            </w:r>
          </w:p>
        </w:tc>
        <w:tc>
          <w:tcPr>
            <w:tcW w:w="413" w:type="pct"/>
            <w:tcBorders>
              <w:top w:val="single" w:sz="8" w:space="0" w:color="000000"/>
              <w:left w:val="single" w:sz="8" w:space="0" w:color="000000"/>
              <w:bottom w:val="single" w:sz="8" w:space="0" w:color="000000"/>
              <w:right w:val="single" w:sz="8" w:space="0" w:color="000000"/>
            </w:tcBorders>
            <w:vAlign w:val="center"/>
          </w:tcPr>
          <w:p w14:paraId="04D39FF3" w14:textId="77777777" w:rsidR="00350AE5" w:rsidRPr="005301B7" w:rsidRDefault="00350AE5" w:rsidP="00350AE5">
            <w:pPr>
              <w:jc w:val="center"/>
              <w:rPr>
                <w:szCs w:val="20"/>
              </w:rPr>
            </w:pPr>
            <w:r>
              <w:rPr>
                <w:szCs w:val="20"/>
              </w:rPr>
              <w:t>85%</w:t>
            </w:r>
          </w:p>
        </w:tc>
        <w:tc>
          <w:tcPr>
            <w:tcW w:w="387" w:type="pct"/>
            <w:tcBorders>
              <w:top w:val="single" w:sz="8" w:space="0" w:color="000000"/>
              <w:left w:val="single" w:sz="8" w:space="0" w:color="000000"/>
              <w:bottom w:val="single" w:sz="8" w:space="0" w:color="000000"/>
              <w:right w:val="single" w:sz="4" w:space="0" w:color="auto"/>
            </w:tcBorders>
            <w:vAlign w:val="center"/>
          </w:tcPr>
          <w:p w14:paraId="45ABE061" w14:textId="77777777" w:rsidR="00350AE5" w:rsidRPr="005301B7" w:rsidRDefault="00350AE5" w:rsidP="00350AE5">
            <w:pPr>
              <w:jc w:val="center"/>
              <w:rPr>
                <w:szCs w:val="20"/>
              </w:rPr>
            </w:pPr>
            <w:r>
              <w:rPr>
                <w:szCs w:val="20"/>
              </w:rPr>
              <w:t>98%</w:t>
            </w:r>
          </w:p>
        </w:tc>
        <w:tc>
          <w:tcPr>
            <w:tcW w:w="430" w:type="pct"/>
            <w:tcBorders>
              <w:top w:val="single" w:sz="8" w:space="0" w:color="000000"/>
              <w:left w:val="single" w:sz="4" w:space="0" w:color="auto"/>
              <w:bottom w:val="single" w:sz="8" w:space="0" w:color="000000"/>
              <w:right w:val="single" w:sz="8" w:space="0" w:color="000000"/>
            </w:tcBorders>
            <w:vAlign w:val="center"/>
          </w:tcPr>
          <w:p w14:paraId="6DCBBE6E" w14:textId="77777777" w:rsidR="00350AE5" w:rsidRDefault="00350AE5" w:rsidP="00350AE5">
            <w:pPr>
              <w:jc w:val="center"/>
              <w:rPr>
                <w:szCs w:val="20"/>
              </w:rPr>
            </w:pPr>
          </w:p>
          <w:p w14:paraId="3C556FF5" w14:textId="77777777" w:rsidR="00350AE5" w:rsidRDefault="00350AE5" w:rsidP="00350AE5">
            <w:pPr>
              <w:jc w:val="center"/>
              <w:rPr>
                <w:szCs w:val="20"/>
              </w:rPr>
            </w:pPr>
            <w:r>
              <w:rPr>
                <w:szCs w:val="20"/>
              </w:rPr>
              <w:t>100%</w:t>
            </w:r>
          </w:p>
          <w:p w14:paraId="34B4D65B" w14:textId="77777777" w:rsidR="00350AE5" w:rsidRPr="005301B7" w:rsidRDefault="00350AE5" w:rsidP="00350AE5">
            <w:pPr>
              <w:jc w:val="center"/>
              <w:rPr>
                <w:szCs w:val="20"/>
              </w:rPr>
            </w:pPr>
          </w:p>
        </w:tc>
      </w:tr>
      <w:tr w:rsidR="008D44EA" w:rsidRPr="005301B7" w14:paraId="1FB0DC8A" w14:textId="77777777" w:rsidTr="002E25EB">
        <w:trPr>
          <w:trHeight w:val="226"/>
        </w:trPr>
        <w:tc>
          <w:tcPr>
            <w:tcW w:w="466" w:type="pct"/>
            <w:tcBorders>
              <w:top w:val="single" w:sz="8" w:space="0" w:color="000000"/>
              <w:left w:val="single" w:sz="8" w:space="0" w:color="000000"/>
              <w:bottom w:val="single" w:sz="8" w:space="0" w:color="000000"/>
              <w:right w:val="single" w:sz="8" w:space="0" w:color="000000"/>
            </w:tcBorders>
            <w:vAlign w:val="center"/>
          </w:tcPr>
          <w:p w14:paraId="70B77525" w14:textId="77777777" w:rsidR="00350AE5" w:rsidRDefault="00350AE5" w:rsidP="00350AE5">
            <w:pPr>
              <w:autoSpaceDE w:val="0"/>
              <w:autoSpaceDN w:val="0"/>
              <w:adjustRightInd w:val="0"/>
              <w:ind w:firstLine="67"/>
              <w:jc w:val="center"/>
              <w:rPr>
                <w:szCs w:val="20"/>
              </w:rPr>
            </w:pPr>
            <w:r>
              <w:rPr>
                <w:sz w:val="22"/>
                <w:szCs w:val="20"/>
              </w:rPr>
              <w:t>22</w:t>
            </w:r>
          </w:p>
        </w:tc>
        <w:tc>
          <w:tcPr>
            <w:tcW w:w="1658" w:type="pct"/>
            <w:tcBorders>
              <w:top w:val="single" w:sz="8" w:space="0" w:color="000000"/>
              <w:left w:val="single" w:sz="8" w:space="0" w:color="000000"/>
              <w:bottom w:val="single" w:sz="8" w:space="0" w:color="000000"/>
              <w:right w:val="single" w:sz="8" w:space="0" w:color="000000"/>
            </w:tcBorders>
            <w:vAlign w:val="center"/>
          </w:tcPr>
          <w:p w14:paraId="49160A52" w14:textId="77777777" w:rsidR="00350AE5" w:rsidRPr="003A5E4D" w:rsidRDefault="00350AE5" w:rsidP="00350AE5">
            <w:pPr>
              <w:jc w:val="both"/>
            </w:pPr>
            <w:r w:rsidRPr="003A5E4D">
              <w:rPr>
                <w:sz w:val="22"/>
                <w:szCs w:val="22"/>
              </w:rPr>
              <w:t>Овладение смысловым чтением текстов обществоведческой тематики,</w:t>
            </w:r>
            <w:r w:rsidRPr="003A5E4D">
              <w:rPr>
                <w:sz w:val="22"/>
                <w:szCs w:val="22"/>
              </w:rPr>
              <w:br/>
              <w:t xml:space="preserve">позволяющим воспринимать, понимать и интерпретировать смысл текстов разных типов, жанров, назначений в целях решения различных учебных </w:t>
            </w:r>
            <w:r w:rsidRPr="003A5E4D">
              <w:rPr>
                <w:sz w:val="22"/>
                <w:szCs w:val="22"/>
              </w:rPr>
              <w:lastRenderedPageBreak/>
              <w:t xml:space="preserve">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 </w:t>
            </w:r>
            <w:r w:rsidRPr="003A5E4D">
              <w:rPr>
                <w:sz w:val="22"/>
                <w:szCs w:val="22"/>
              </w:rPr>
              <w:b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w:t>
            </w:r>
          </w:p>
        </w:tc>
        <w:tc>
          <w:tcPr>
            <w:tcW w:w="574" w:type="pct"/>
            <w:tcBorders>
              <w:top w:val="single" w:sz="8" w:space="0" w:color="000000"/>
              <w:left w:val="single" w:sz="8" w:space="0" w:color="000000"/>
              <w:bottom w:val="single" w:sz="8" w:space="0" w:color="000000"/>
              <w:right w:val="single" w:sz="8" w:space="0" w:color="000000"/>
            </w:tcBorders>
            <w:vAlign w:val="center"/>
          </w:tcPr>
          <w:p w14:paraId="6D96CB9F" w14:textId="77777777" w:rsidR="00350AE5" w:rsidRDefault="00350AE5" w:rsidP="00350AE5">
            <w:pPr>
              <w:jc w:val="center"/>
            </w:pPr>
          </w:p>
          <w:p w14:paraId="4D0E78D0" w14:textId="77777777" w:rsidR="00350AE5" w:rsidRPr="003A5E4D" w:rsidRDefault="00350AE5" w:rsidP="00350AE5">
            <w:pPr>
              <w:jc w:val="center"/>
            </w:pPr>
            <w:r w:rsidRPr="003A5E4D">
              <w:rPr>
                <w:sz w:val="22"/>
                <w:szCs w:val="22"/>
              </w:rPr>
              <w:t>Б</w:t>
            </w:r>
          </w:p>
        </w:tc>
        <w:tc>
          <w:tcPr>
            <w:tcW w:w="617" w:type="pct"/>
            <w:tcBorders>
              <w:top w:val="single" w:sz="8" w:space="0" w:color="000000"/>
              <w:left w:val="single" w:sz="8" w:space="0" w:color="000000"/>
              <w:bottom w:val="single" w:sz="8" w:space="0" w:color="000000"/>
              <w:right w:val="single" w:sz="8" w:space="0" w:color="000000"/>
            </w:tcBorders>
            <w:vAlign w:val="center"/>
          </w:tcPr>
          <w:p w14:paraId="3F3DACB0" w14:textId="77777777" w:rsidR="00350AE5" w:rsidRDefault="00350AE5" w:rsidP="00350AE5">
            <w:pPr>
              <w:autoSpaceDE w:val="0"/>
              <w:autoSpaceDN w:val="0"/>
              <w:adjustRightInd w:val="0"/>
              <w:ind w:firstLine="67"/>
              <w:jc w:val="center"/>
              <w:rPr>
                <w:szCs w:val="20"/>
              </w:rPr>
            </w:pPr>
          </w:p>
          <w:p w14:paraId="3C16AFB5" w14:textId="77777777" w:rsidR="00350AE5" w:rsidRPr="005301B7" w:rsidRDefault="00350AE5" w:rsidP="00350AE5">
            <w:pPr>
              <w:autoSpaceDE w:val="0"/>
              <w:autoSpaceDN w:val="0"/>
              <w:adjustRightInd w:val="0"/>
              <w:ind w:firstLine="67"/>
              <w:jc w:val="center"/>
              <w:rPr>
                <w:szCs w:val="20"/>
              </w:rPr>
            </w:pPr>
            <w:r>
              <w:rPr>
                <w:szCs w:val="20"/>
              </w:rPr>
              <w:t>72%</w:t>
            </w:r>
          </w:p>
        </w:tc>
        <w:tc>
          <w:tcPr>
            <w:tcW w:w="455" w:type="pct"/>
            <w:tcBorders>
              <w:top w:val="single" w:sz="8" w:space="0" w:color="000000"/>
              <w:left w:val="single" w:sz="8" w:space="0" w:color="000000"/>
              <w:bottom w:val="single" w:sz="8" w:space="0" w:color="000000"/>
              <w:right w:val="single" w:sz="8" w:space="0" w:color="000000"/>
            </w:tcBorders>
            <w:vAlign w:val="center"/>
          </w:tcPr>
          <w:p w14:paraId="4D5F8F71" w14:textId="77777777" w:rsidR="00350AE5" w:rsidRDefault="00350AE5" w:rsidP="00350AE5">
            <w:pPr>
              <w:jc w:val="center"/>
              <w:rPr>
                <w:szCs w:val="20"/>
              </w:rPr>
            </w:pPr>
          </w:p>
          <w:p w14:paraId="660EAFF9" w14:textId="77777777" w:rsidR="00350AE5" w:rsidRPr="005301B7" w:rsidRDefault="00350AE5" w:rsidP="00350AE5">
            <w:pPr>
              <w:jc w:val="center"/>
              <w:rPr>
                <w:szCs w:val="20"/>
              </w:rPr>
            </w:pPr>
            <w:r>
              <w:rPr>
                <w:szCs w:val="20"/>
              </w:rPr>
              <w:t>33%</w:t>
            </w:r>
          </w:p>
        </w:tc>
        <w:tc>
          <w:tcPr>
            <w:tcW w:w="413" w:type="pct"/>
            <w:tcBorders>
              <w:top w:val="single" w:sz="8" w:space="0" w:color="000000"/>
              <w:left w:val="single" w:sz="8" w:space="0" w:color="000000"/>
              <w:bottom w:val="single" w:sz="8" w:space="0" w:color="000000"/>
              <w:right w:val="single" w:sz="8" w:space="0" w:color="000000"/>
            </w:tcBorders>
            <w:vAlign w:val="center"/>
          </w:tcPr>
          <w:p w14:paraId="5C81E010" w14:textId="77777777" w:rsidR="00350AE5" w:rsidRDefault="00350AE5" w:rsidP="00350AE5">
            <w:pPr>
              <w:jc w:val="center"/>
              <w:rPr>
                <w:szCs w:val="20"/>
              </w:rPr>
            </w:pPr>
          </w:p>
          <w:p w14:paraId="7D7DA245" w14:textId="77777777" w:rsidR="00350AE5" w:rsidRPr="005301B7" w:rsidRDefault="00350AE5" w:rsidP="00350AE5">
            <w:pPr>
              <w:jc w:val="center"/>
              <w:rPr>
                <w:szCs w:val="20"/>
              </w:rPr>
            </w:pPr>
            <w:r>
              <w:rPr>
                <w:szCs w:val="20"/>
              </w:rPr>
              <w:t>71%</w:t>
            </w:r>
          </w:p>
        </w:tc>
        <w:tc>
          <w:tcPr>
            <w:tcW w:w="387" w:type="pct"/>
            <w:tcBorders>
              <w:top w:val="single" w:sz="8" w:space="0" w:color="000000"/>
              <w:left w:val="single" w:sz="8" w:space="0" w:color="000000"/>
              <w:bottom w:val="single" w:sz="8" w:space="0" w:color="000000"/>
              <w:right w:val="single" w:sz="4" w:space="0" w:color="auto"/>
            </w:tcBorders>
            <w:vAlign w:val="center"/>
          </w:tcPr>
          <w:p w14:paraId="57C736D0" w14:textId="77777777" w:rsidR="00350AE5" w:rsidRDefault="00350AE5" w:rsidP="00350AE5">
            <w:pPr>
              <w:jc w:val="center"/>
              <w:rPr>
                <w:szCs w:val="20"/>
              </w:rPr>
            </w:pPr>
          </w:p>
          <w:p w14:paraId="108EAC3F" w14:textId="77777777" w:rsidR="00350AE5" w:rsidRPr="005301B7" w:rsidRDefault="00350AE5" w:rsidP="00350AE5">
            <w:pPr>
              <w:jc w:val="center"/>
              <w:rPr>
                <w:szCs w:val="20"/>
              </w:rPr>
            </w:pPr>
            <w:r>
              <w:rPr>
                <w:szCs w:val="20"/>
              </w:rPr>
              <w:t>97%</w:t>
            </w:r>
          </w:p>
        </w:tc>
        <w:tc>
          <w:tcPr>
            <w:tcW w:w="430" w:type="pct"/>
            <w:tcBorders>
              <w:top w:val="single" w:sz="8" w:space="0" w:color="000000"/>
              <w:left w:val="single" w:sz="4" w:space="0" w:color="auto"/>
              <w:bottom w:val="single" w:sz="8" w:space="0" w:color="000000"/>
              <w:right w:val="single" w:sz="8" w:space="0" w:color="000000"/>
            </w:tcBorders>
            <w:vAlign w:val="center"/>
          </w:tcPr>
          <w:p w14:paraId="4C72A8D4" w14:textId="77777777" w:rsidR="00350AE5" w:rsidRDefault="00350AE5" w:rsidP="00350AE5">
            <w:pPr>
              <w:jc w:val="center"/>
              <w:rPr>
                <w:szCs w:val="20"/>
              </w:rPr>
            </w:pPr>
          </w:p>
          <w:p w14:paraId="65C3B2D7" w14:textId="77777777" w:rsidR="00350AE5" w:rsidRPr="005301B7" w:rsidRDefault="00350AE5" w:rsidP="00350AE5">
            <w:pPr>
              <w:jc w:val="center"/>
              <w:rPr>
                <w:szCs w:val="20"/>
              </w:rPr>
            </w:pPr>
            <w:r>
              <w:rPr>
                <w:szCs w:val="20"/>
              </w:rPr>
              <w:t>100%</w:t>
            </w:r>
          </w:p>
        </w:tc>
      </w:tr>
      <w:tr w:rsidR="008D44EA" w:rsidRPr="005301B7" w14:paraId="70671C83" w14:textId="77777777" w:rsidTr="002E25EB">
        <w:trPr>
          <w:trHeight w:val="226"/>
        </w:trPr>
        <w:tc>
          <w:tcPr>
            <w:tcW w:w="466" w:type="pct"/>
            <w:tcBorders>
              <w:top w:val="single" w:sz="8" w:space="0" w:color="000000"/>
              <w:left w:val="single" w:sz="8" w:space="0" w:color="000000"/>
              <w:bottom w:val="single" w:sz="8" w:space="0" w:color="000000"/>
              <w:right w:val="single" w:sz="8" w:space="0" w:color="000000"/>
            </w:tcBorders>
            <w:vAlign w:val="center"/>
          </w:tcPr>
          <w:p w14:paraId="5F096C54" w14:textId="77777777" w:rsidR="00350AE5" w:rsidRDefault="00350AE5" w:rsidP="00350AE5">
            <w:pPr>
              <w:autoSpaceDE w:val="0"/>
              <w:autoSpaceDN w:val="0"/>
              <w:adjustRightInd w:val="0"/>
              <w:ind w:firstLine="67"/>
              <w:jc w:val="center"/>
              <w:rPr>
                <w:szCs w:val="20"/>
              </w:rPr>
            </w:pPr>
            <w:r>
              <w:rPr>
                <w:sz w:val="22"/>
                <w:szCs w:val="20"/>
              </w:rPr>
              <w:lastRenderedPageBreak/>
              <w:t>23</w:t>
            </w:r>
          </w:p>
        </w:tc>
        <w:tc>
          <w:tcPr>
            <w:tcW w:w="1658" w:type="pct"/>
            <w:tcBorders>
              <w:top w:val="single" w:sz="8" w:space="0" w:color="000000"/>
              <w:left w:val="single" w:sz="8" w:space="0" w:color="000000"/>
              <w:bottom w:val="single" w:sz="8" w:space="0" w:color="000000"/>
              <w:right w:val="single" w:sz="8" w:space="0" w:color="000000"/>
            </w:tcBorders>
            <w:vAlign w:val="center"/>
          </w:tcPr>
          <w:p w14:paraId="078DB653" w14:textId="77777777" w:rsidR="00350AE5" w:rsidRPr="003A5E4D" w:rsidRDefault="00350AE5" w:rsidP="00350AE5">
            <w:pPr>
              <w:jc w:val="both"/>
            </w:pPr>
            <w:proofErr w:type="gramStart"/>
            <w:r w:rsidRPr="003A5E4D">
              <w:rPr>
                <w:sz w:val="22"/>
                <w:szCs w:val="22"/>
              </w:rPr>
              <w:t>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w:t>
            </w:r>
            <w:r>
              <w:rPr>
                <w:sz w:val="22"/>
                <w:szCs w:val="22"/>
              </w:rPr>
              <w:t xml:space="preserve"> </w:t>
            </w:r>
            <w:r w:rsidRPr="003A5E4D">
              <w:rPr>
                <w:sz w:val="22"/>
                <w:szCs w:val="22"/>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w:t>
            </w:r>
            <w:proofErr w:type="gramEnd"/>
          </w:p>
        </w:tc>
        <w:tc>
          <w:tcPr>
            <w:tcW w:w="574" w:type="pct"/>
            <w:tcBorders>
              <w:top w:val="single" w:sz="8" w:space="0" w:color="000000"/>
              <w:left w:val="single" w:sz="8" w:space="0" w:color="000000"/>
              <w:bottom w:val="single" w:sz="8" w:space="0" w:color="000000"/>
              <w:right w:val="single" w:sz="8" w:space="0" w:color="000000"/>
            </w:tcBorders>
            <w:vAlign w:val="center"/>
          </w:tcPr>
          <w:p w14:paraId="62983F87" w14:textId="77777777" w:rsidR="00350AE5" w:rsidRPr="003A5E4D" w:rsidRDefault="00350AE5" w:rsidP="00350AE5">
            <w:pPr>
              <w:jc w:val="center"/>
            </w:pPr>
            <w:r w:rsidRPr="003A5E4D">
              <w:rPr>
                <w:sz w:val="22"/>
                <w:szCs w:val="22"/>
              </w:rPr>
              <w:t>В</w:t>
            </w:r>
          </w:p>
        </w:tc>
        <w:tc>
          <w:tcPr>
            <w:tcW w:w="617" w:type="pct"/>
            <w:tcBorders>
              <w:top w:val="single" w:sz="8" w:space="0" w:color="000000"/>
              <w:left w:val="single" w:sz="8" w:space="0" w:color="000000"/>
              <w:bottom w:val="single" w:sz="8" w:space="0" w:color="000000"/>
              <w:right w:val="single" w:sz="8" w:space="0" w:color="000000"/>
            </w:tcBorders>
            <w:vAlign w:val="center"/>
          </w:tcPr>
          <w:p w14:paraId="05CA12C9" w14:textId="77777777" w:rsidR="00350AE5" w:rsidRPr="005301B7" w:rsidRDefault="00350AE5" w:rsidP="002E25EB">
            <w:pPr>
              <w:autoSpaceDE w:val="0"/>
              <w:autoSpaceDN w:val="0"/>
              <w:adjustRightInd w:val="0"/>
              <w:ind w:firstLine="67"/>
              <w:jc w:val="center"/>
              <w:rPr>
                <w:szCs w:val="20"/>
              </w:rPr>
            </w:pPr>
            <w:r>
              <w:rPr>
                <w:szCs w:val="20"/>
              </w:rPr>
              <w:t>25%</w:t>
            </w:r>
          </w:p>
        </w:tc>
        <w:tc>
          <w:tcPr>
            <w:tcW w:w="455" w:type="pct"/>
            <w:tcBorders>
              <w:top w:val="single" w:sz="8" w:space="0" w:color="000000"/>
              <w:left w:val="single" w:sz="8" w:space="0" w:color="000000"/>
              <w:bottom w:val="single" w:sz="8" w:space="0" w:color="000000"/>
              <w:right w:val="single" w:sz="8" w:space="0" w:color="000000"/>
            </w:tcBorders>
            <w:vAlign w:val="center"/>
          </w:tcPr>
          <w:p w14:paraId="343F5C59" w14:textId="315D6D54" w:rsidR="00350AE5" w:rsidRPr="005301B7" w:rsidRDefault="00350AE5" w:rsidP="002E25EB">
            <w:pPr>
              <w:jc w:val="center"/>
              <w:rPr>
                <w:szCs w:val="20"/>
              </w:rPr>
            </w:pPr>
            <w:r>
              <w:rPr>
                <w:szCs w:val="20"/>
              </w:rPr>
              <w:t>8%</w:t>
            </w:r>
          </w:p>
        </w:tc>
        <w:tc>
          <w:tcPr>
            <w:tcW w:w="413" w:type="pct"/>
            <w:tcBorders>
              <w:top w:val="single" w:sz="8" w:space="0" w:color="000000"/>
              <w:left w:val="single" w:sz="8" w:space="0" w:color="000000"/>
              <w:bottom w:val="single" w:sz="8" w:space="0" w:color="000000"/>
              <w:right w:val="single" w:sz="8" w:space="0" w:color="000000"/>
            </w:tcBorders>
            <w:vAlign w:val="center"/>
          </w:tcPr>
          <w:p w14:paraId="7DC68610" w14:textId="77777777" w:rsidR="00350AE5" w:rsidRPr="005301B7" w:rsidRDefault="00350AE5" w:rsidP="002E25EB">
            <w:pPr>
              <w:jc w:val="center"/>
              <w:rPr>
                <w:szCs w:val="20"/>
              </w:rPr>
            </w:pPr>
            <w:r>
              <w:rPr>
                <w:szCs w:val="20"/>
              </w:rPr>
              <w:t>16%</w:t>
            </w:r>
          </w:p>
        </w:tc>
        <w:tc>
          <w:tcPr>
            <w:tcW w:w="387" w:type="pct"/>
            <w:tcBorders>
              <w:top w:val="single" w:sz="8" w:space="0" w:color="000000"/>
              <w:left w:val="single" w:sz="8" w:space="0" w:color="000000"/>
              <w:bottom w:val="single" w:sz="8" w:space="0" w:color="000000"/>
              <w:right w:val="single" w:sz="4" w:space="0" w:color="auto"/>
            </w:tcBorders>
            <w:vAlign w:val="center"/>
          </w:tcPr>
          <w:p w14:paraId="44121BCF" w14:textId="77777777" w:rsidR="00350AE5" w:rsidRPr="005301B7" w:rsidRDefault="00350AE5" w:rsidP="002E25EB">
            <w:pPr>
              <w:jc w:val="center"/>
              <w:rPr>
                <w:szCs w:val="20"/>
              </w:rPr>
            </w:pPr>
            <w:r>
              <w:rPr>
                <w:szCs w:val="20"/>
              </w:rPr>
              <w:t>44%</w:t>
            </w:r>
          </w:p>
        </w:tc>
        <w:tc>
          <w:tcPr>
            <w:tcW w:w="430" w:type="pct"/>
            <w:tcBorders>
              <w:top w:val="single" w:sz="8" w:space="0" w:color="000000"/>
              <w:left w:val="single" w:sz="4" w:space="0" w:color="auto"/>
              <w:bottom w:val="single" w:sz="8" w:space="0" w:color="000000"/>
              <w:right w:val="single" w:sz="8" w:space="0" w:color="000000"/>
            </w:tcBorders>
            <w:vAlign w:val="center"/>
          </w:tcPr>
          <w:p w14:paraId="05C1A1C1" w14:textId="77777777" w:rsidR="00350AE5" w:rsidRPr="005301B7" w:rsidRDefault="00350AE5" w:rsidP="002E25EB">
            <w:pPr>
              <w:jc w:val="center"/>
              <w:rPr>
                <w:szCs w:val="20"/>
              </w:rPr>
            </w:pPr>
            <w:r>
              <w:rPr>
                <w:szCs w:val="20"/>
              </w:rPr>
              <w:t>94%</w:t>
            </w:r>
          </w:p>
        </w:tc>
      </w:tr>
      <w:tr w:rsidR="008D44EA" w:rsidRPr="005301B7" w14:paraId="3B61D2DB" w14:textId="77777777" w:rsidTr="002E25EB">
        <w:trPr>
          <w:trHeight w:val="226"/>
        </w:trPr>
        <w:tc>
          <w:tcPr>
            <w:tcW w:w="466" w:type="pct"/>
            <w:tcBorders>
              <w:top w:val="single" w:sz="8" w:space="0" w:color="000000"/>
              <w:left w:val="single" w:sz="8" w:space="0" w:color="000000"/>
              <w:bottom w:val="single" w:sz="8" w:space="0" w:color="000000"/>
              <w:right w:val="single" w:sz="8" w:space="0" w:color="000000"/>
            </w:tcBorders>
            <w:vAlign w:val="center"/>
          </w:tcPr>
          <w:p w14:paraId="3EBDBEA8" w14:textId="77777777" w:rsidR="00350AE5" w:rsidRDefault="00350AE5" w:rsidP="00350AE5">
            <w:pPr>
              <w:autoSpaceDE w:val="0"/>
              <w:autoSpaceDN w:val="0"/>
              <w:adjustRightInd w:val="0"/>
              <w:ind w:firstLine="67"/>
              <w:jc w:val="center"/>
              <w:rPr>
                <w:szCs w:val="20"/>
              </w:rPr>
            </w:pPr>
            <w:r>
              <w:rPr>
                <w:sz w:val="22"/>
                <w:szCs w:val="20"/>
              </w:rPr>
              <w:t>24</w:t>
            </w:r>
          </w:p>
        </w:tc>
        <w:tc>
          <w:tcPr>
            <w:tcW w:w="1658" w:type="pct"/>
            <w:tcBorders>
              <w:top w:val="single" w:sz="8" w:space="0" w:color="000000"/>
              <w:left w:val="single" w:sz="8" w:space="0" w:color="000000"/>
              <w:bottom w:val="single" w:sz="8" w:space="0" w:color="000000"/>
              <w:right w:val="single" w:sz="8" w:space="0" w:color="000000"/>
            </w:tcBorders>
            <w:vAlign w:val="center"/>
          </w:tcPr>
          <w:p w14:paraId="1048109F" w14:textId="77777777" w:rsidR="00350AE5" w:rsidRPr="003A5E4D" w:rsidRDefault="00350AE5" w:rsidP="00350AE5">
            <w:pPr>
              <w:jc w:val="both"/>
            </w:pPr>
            <w:proofErr w:type="gramStart"/>
            <w:r w:rsidRPr="003A5E4D">
              <w:rPr>
                <w:sz w:val="22"/>
                <w:szCs w:val="22"/>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для осмысления личного социального опыта при исполнении типичных для несовершеннолетнего социальных ролей / Умение с опорой на обществоведческие знания, факты общественной жизни и личный социальный опыт определять и </w:t>
            </w:r>
            <w:r w:rsidRPr="003A5E4D">
              <w:rPr>
                <w:sz w:val="22"/>
                <w:szCs w:val="22"/>
              </w:rPr>
              <w:lastRenderedPageBreak/>
              <w:t>аргументировать с точки зрения социальных ценностей и норм своё отношение к явлениям, процессам социальной действительности</w:t>
            </w:r>
            <w:proofErr w:type="gramEnd"/>
          </w:p>
        </w:tc>
        <w:tc>
          <w:tcPr>
            <w:tcW w:w="574" w:type="pct"/>
            <w:tcBorders>
              <w:top w:val="single" w:sz="8" w:space="0" w:color="000000"/>
              <w:left w:val="single" w:sz="8" w:space="0" w:color="000000"/>
              <w:bottom w:val="single" w:sz="8" w:space="0" w:color="000000"/>
              <w:right w:val="single" w:sz="8" w:space="0" w:color="000000"/>
            </w:tcBorders>
            <w:vAlign w:val="center"/>
          </w:tcPr>
          <w:p w14:paraId="37B25238" w14:textId="77777777" w:rsidR="00350AE5" w:rsidRPr="003A5E4D" w:rsidRDefault="00350AE5" w:rsidP="00350AE5">
            <w:pPr>
              <w:jc w:val="center"/>
            </w:pPr>
            <w:r w:rsidRPr="003A5E4D">
              <w:rPr>
                <w:sz w:val="22"/>
                <w:szCs w:val="22"/>
              </w:rPr>
              <w:lastRenderedPageBreak/>
              <w:t>В</w:t>
            </w:r>
          </w:p>
        </w:tc>
        <w:tc>
          <w:tcPr>
            <w:tcW w:w="617" w:type="pct"/>
            <w:tcBorders>
              <w:top w:val="single" w:sz="8" w:space="0" w:color="000000"/>
              <w:left w:val="single" w:sz="8" w:space="0" w:color="000000"/>
              <w:bottom w:val="single" w:sz="8" w:space="0" w:color="000000"/>
              <w:right w:val="single" w:sz="8" w:space="0" w:color="000000"/>
            </w:tcBorders>
            <w:vAlign w:val="center"/>
          </w:tcPr>
          <w:p w14:paraId="4F08F97F" w14:textId="77777777" w:rsidR="00350AE5" w:rsidRPr="005301B7" w:rsidRDefault="00350AE5" w:rsidP="00350AE5">
            <w:pPr>
              <w:autoSpaceDE w:val="0"/>
              <w:autoSpaceDN w:val="0"/>
              <w:adjustRightInd w:val="0"/>
              <w:jc w:val="center"/>
              <w:rPr>
                <w:szCs w:val="20"/>
              </w:rPr>
            </w:pPr>
            <w:r>
              <w:rPr>
                <w:szCs w:val="20"/>
              </w:rPr>
              <w:t>42%</w:t>
            </w:r>
          </w:p>
        </w:tc>
        <w:tc>
          <w:tcPr>
            <w:tcW w:w="455" w:type="pct"/>
            <w:tcBorders>
              <w:top w:val="single" w:sz="8" w:space="0" w:color="000000"/>
              <w:left w:val="single" w:sz="8" w:space="0" w:color="000000"/>
              <w:bottom w:val="single" w:sz="8" w:space="0" w:color="000000"/>
              <w:right w:val="single" w:sz="8" w:space="0" w:color="000000"/>
            </w:tcBorders>
            <w:vAlign w:val="center"/>
          </w:tcPr>
          <w:p w14:paraId="26585E19" w14:textId="77777777" w:rsidR="00350AE5" w:rsidRPr="005301B7" w:rsidRDefault="00350AE5" w:rsidP="00350AE5">
            <w:pPr>
              <w:jc w:val="center"/>
              <w:rPr>
                <w:szCs w:val="20"/>
              </w:rPr>
            </w:pPr>
            <w:r>
              <w:rPr>
                <w:szCs w:val="20"/>
              </w:rPr>
              <w:t>13 %</w:t>
            </w:r>
          </w:p>
        </w:tc>
        <w:tc>
          <w:tcPr>
            <w:tcW w:w="413" w:type="pct"/>
            <w:tcBorders>
              <w:top w:val="single" w:sz="8" w:space="0" w:color="000000"/>
              <w:left w:val="single" w:sz="8" w:space="0" w:color="000000"/>
              <w:bottom w:val="single" w:sz="8" w:space="0" w:color="000000"/>
              <w:right w:val="single" w:sz="8" w:space="0" w:color="000000"/>
            </w:tcBorders>
            <w:vAlign w:val="center"/>
          </w:tcPr>
          <w:p w14:paraId="271E9A35" w14:textId="77777777" w:rsidR="00350AE5" w:rsidRPr="005301B7" w:rsidRDefault="00350AE5" w:rsidP="00350AE5">
            <w:pPr>
              <w:jc w:val="center"/>
              <w:rPr>
                <w:szCs w:val="20"/>
              </w:rPr>
            </w:pPr>
            <w:r>
              <w:rPr>
                <w:szCs w:val="20"/>
              </w:rPr>
              <w:t>32%</w:t>
            </w:r>
          </w:p>
        </w:tc>
        <w:tc>
          <w:tcPr>
            <w:tcW w:w="387" w:type="pct"/>
            <w:tcBorders>
              <w:top w:val="single" w:sz="8" w:space="0" w:color="000000"/>
              <w:left w:val="single" w:sz="8" w:space="0" w:color="000000"/>
              <w:bottom w:val="single" w:sz="8" w:space="0" w:color="000000"/>
              <w:right w:val="single" w:sz="4" w:space="0" w:color="auto"/>
            </w:tcBorders>
            <w:vAlign w:val="center"/>
          </w:tcPr>
          <w:p w14:paraId="5C0EB4C6" w14:textId="77777777" w:rsidR="00350AE5" w:rsidRPr="005301B7" w:rsidRDefault="00350AE5" w:rsidP="00350AE5">
            <w:pPr>
              <w:jc w:val="center"/>
              <w:rPr>
                <w:szCs w:val="20"/>
              </w:rPr>
            </w:pPr>
            <w:r>
              <w:rPr>
                <w:szCs w:val="20"/>
              </w:rPr>
              <w:t>64%</w:t>
            </w:r>
          </w:p>
        </w:tc>
        <w:tc>
          <w:tcPr>
            <w:tcW w:w="430" w:type="pct"/>
            <w:tcBorders>
              <w:top w:val="single" w:sz="8" w:space="0" w:color="000000"/>
              <w:left w:val="single" w:sz="4" w:space="0" w:color="auto"/>
              <w:bottom w:val="single" w:sz="8" w:space="0" w:color="000000"/>
              <w:right w:val="single" w:sz="8" w:space="0" w:color="000000"/>
            </w:tcBorders>
            <w:vAlign w:val="center"/>
          </w:tcPr>
          <w:p w14:paraId="3B3A01BF" w14:textId="77777777" w:rsidR="00350AE5" w:rsidRPr="005301B7" w:rsidRDefault="00350AE5" w:rsidP="00350AE5">
            <w:pPr>
              <w:jc w:val="center"/>
              <w:rPr>
                <w:szCs w:val="20"/>
              </w:rPr>
            </w:pPr>
            <w:r>
              <w:rPr>
                <w:szCs w:val="20"/>
              </w:rPr>
              <w:t>95%</w:t>
            </w:r>
          </w:p>
        </w:tc>
      </w:tr>
    </w:tbl>
    <w:p w14:paraId="32E2E690" w14:textId="77777777" w:rsidR="00350AE5" w:rsidRDefault="00350AE5" w:rsidP="00350AE5">
      <w:pPr>
        <w:ind w:firstLine="426"/>
        <w:jc w:val="both"/>
        <w:rPr>
          <w:i/>
        </w:rPr>
      </w:pPr>
    </w:p>
    <w:p w14:paraId="13AA0201" w14:textId="77777777" w:rsidR="002E25EB" w:rsidRDefault="002E25EB" w:rsidP="00350AE5">
      <w:pPr>
        <w:pStyle w:val="af8"/>
        <w:keepNext/>
        <w:jc w:val="right"/>
        <w:rPr>
          <w:bCs/>
          <w:iCs w:val="0"/>
          <w:color w:val="auto"/>
        </w:rPr>
      </w:pPr>
    </w:p>
    <w:p w14:paraId="45B3F555" w14:textId="75EE0B02" w:rsidR="00350AE5" w:rsidRPr="002E25EB" w:rsidRDefault="00350AE5" w:rsidP="00350AE5">
      <w:pPr>
        <w:pStyle w:val="af8"/>
        <w:keepNext/>
        <w:jc w:val="right"/>
        <w:rPr>
          <w:iCs w:val="0"/>
          <w:color w:val="auto"/>
        </w:rPr>
      </w:pPr>
      <w:r w:rsidRPr="002E25EB">
        <w:rPr>
          <w:bCs/>
          <w:iCs w:val="0"/>
          <w:color w:val="auto"/>
        </w:rPr>
        <w:t>Таблица 2</w:t>
      </w:r>
    </w:p>
    <w:tbl>
      <w:tblPr>
        <w:tblW w:w="4985" w:type="pct"/>
        <w:tblInd w:w="108" w:type="dxa"/>
        <w:tblLayout w:type="fixed"/>
        <w:tblLook w:val="0000" w:firstRow="0" w:lastRow="0" w:firstColumn="0" w:lastColumn="0" w:noHBand="0" w:noVBand="0"/>
      </w:tblPr>
      <w:tblGrid>
        <w:gridCol w:w="1638"/>
        <w:gridCol w:w="2023"/>
        <w:gridCol w:w="1444"/>
        <w:gridCol w:w="1540"/>
        <w:gridCol w:w="1542"/>
        <w:gridCol w:w="1637"/>
      </w:tblGrid>
      <w:tr w:rsidR="00350AE5" w:rsidRPr="005301B7" w14:paraId="1F5140A0" w14:textId="77777777" w:rsidTr="00350AE5">
        <w:trPr>
          <w:cantSplit/>
          <w:trHeight w:val="649"/>
          <w:tblHeader/>
        </w:trPr>
        <w:tc>
          <w:tcPr>
            <w:tcW w:w="833" w:type="pct"/>
            <w:vMerge w:val="restart"/>
            <w:tcBorders>
              <w:top w:val="single" w:sz="8" w:space="0" w:color="000000"/>
              <w:left w:val="single" w:sz="8" w:space="0" w:color="000000"/>
              <w:right w:val="single" w:sz="8" w:space="0" w:color="000000"/>
            </w:tcBorders>
            <w:shd w:val="clear" w:color="auto" w:fill="auto"/>
            <w:vAlign w:val="center"/>
          </w:tcPr>
          <w:p w14:paraId="23D7A19C" w14:textId="77777777" w:rsidR="00350AE5" w:rsidRPr="00CC3194" w:rsidRDefault="00350AE5" w:rsidP="00350AE5">
            <w:pPr>
              <w:autoSpaceDE w:val="0"/>
              <w:autoSpaceDN w:val="0"/>
              <w:adjustRightInd w:val="0"/>
              <w:jc w:val="center"/>
              <w:rPr>
                <w:szCs w:val="20"/>
              </w:rPr>
            </w:pPr>
            <w:r w:rsidRPr="00CC3194">
              <w:rPr>
                <w:bCs/>
                <w:sz w:val="22"/>
                <w:szCs w:val="20"/>
              </w:rPr>
              <w:t>Номер</w:t>
            </w:r>
          </w:p>
          <w:p w14:paraId="07B80804" w14:textId="77777777" w:rsidR="002E25EB" w:rsidRDefault="00350AE5" w:rsidP="00350AE5">
            <w:pPr>
              <w:autoSpaceDE w:val="0"/>
              <w:autoSpaceDN w:val="0"/>
              <w:adjustRightInd w:val="0"/>
              <w:jc w:val="center"/>
              <w:rPr>
                <w:bCs/>
                <w:szCs w:val="20"/>
              </w:rPr>
            </w:pPr>
            <w:r>
              <w:rPr>
                <w:bCs/>
                <w:sz w:val="22"/>
                <w:szCs w:val="20"/>
              </w:rPr>
              <w:t>з</w:t>
            </w:r>
            <w:r w:rsidRPr="00CC3194">
              <w:rPr>
                <w:bCs/>
                <w:sz w:val="22"/>
                <w:szCs w:val="20"/>
              </w:rPr>
              <w:t>адания</w:t>
            </w:r>
            <w:r>
              <w:rPr>
                <w:bCs/>
                <w:sz w:val="22"/>
                <w:szCs w:val="20"/>
              </w:rPr>
              <w:t> / </w:t>
            </w:r>
          </w:p>
          <w:p w14:paraId="0BB9B81D" w14:textId="77777777" w:rsidR="002E25EB" w:rsidRDefault="00350AE5" w:rsidP="00350AE5">
            <w:pPr>
              <w:autoSpaceDE w:val="0"/>
              <w:autoSpaceDN w:val="0"/>
              <w:adjustRightInd w:val="0"/>
              <w:jc w:val="center"/>
              <w:rPr>
                <w:bCs/>
                <w:szCs w:val="20"/>
              </w:rPr>
            </w:pPr>
            <w:r>
              <w:rPr>
                <w:bCs/>
                <w:sz w:val="22"/>
                <w:szCs w:val="20"/>
              </w:rPr>
              <w:t>критерия оценивания</w:t>
            </w:r>
            <w:r w:rsidRPr="00CC3194">
              <w:rPr>
                <w:bCs/>
                <w:sz w:val="22"/>
                <w:szCs w:val="20"/>
              </w:rPr>
              <w:t xml:space="preserve"> </w:t>
            </w:r>
          </w:p>
          <w:p w14:paraId="225FAE72" w14:textId="6ED8F132" w:rsidR="00350AE5" w:rsidRPr="005301B7" w:rsidRDefault="00350AE5" w:rsidP="00350AE5">
            <w:pPr>
              <w:autoSpaceDE w:val="0"/>
              <w:autoSpaceDN w:val="0"/>
              <w:adjustRightInd w:val="0"/>
              <w:jc w:val="center"/>
              <w:rPr>
                <w:szCs w:val="20"/>
              </w:rPr>
            </w:pPr>
            <w:proofErr w:type="gramStart"/>
            <w:r w:rsidRPr="00CC3194">
              <w:rPr>
                <w:bCs/>
                <w:sz w:val="22"/>
                <w:szCs w:val="20"/>
              </w:rPr>
              <w:t>в</w:t>
            </w:r>
            <w:proofErr w:type="gramEnd"/>
            <w:r w:rsidRPr="00CC3194">
              <w:rPr>
                <w:bCs/>
                <w:sz w:val="22"/>
                <w:szCs w:val="20"/>
              </w:rPr>
              <w:t xml:space="preserve"> КИМ</w:t>
            </w:r>
          </w:p>
        </w:tc>
        <w:tc>
          <w:tcPr>
            <w:tcW w:w="1029" w:type="pct"/>
            <w:vMerge w:val="restart"/>
            <w:tcBorders>
              <w:top w:val="single" w:sz="8" w:space="0" w:color="000000"/>
              <w:left w:val="single" w:sz="8" w:space="0" w:color="000000"/>
              <w:right w:val="single" w:sz="8" w:space="0" w:color="000000"/>
            </w:tcBorders>
            <w:shd w:val="clear" w:color="auto" w:fill="auto"/>
            <w:vAlign w:val="center"/>
          </w:tcPr>
          <w:p w14:paraId="4BB41DE9" w14:textId="77777777" w:rsidR="00350AE5" w:rsidRPr="005301B7" w:rsidRDefault="00350AE5" w:rsidP="00350AE5">
            <w:pPr>
              <w:autoSpaceDE w:val="0"/>
              <w:autoSpaceDN w:val="0"/>
              <w:adjustRightInd w:val="0"/>
              <w:jc w:val="center"/>
              <w:rPr>
                <w:szCs w:val="20"/>
              </w:rPr>
            </w:pPr>
            <w:r>
              <w:rPr>
                <w:bCs/>
                <w:sz w:val="22"/>
                <w:szCs w:val="20"/>
              </w:rPr>
              <w:t>Количество полученных первичных баллов</w:t>
            </w:r>
          </w:p>
        </w:tc>
        <w:tc>
          <w:tcPr>
            <w:tcW w:w="3137" w:type="pct"/>
            <w:gridSpan w:val="4"/>
            <w:tcBorders>
              <w:top w:val="single" w:sz="8" w:space="0" w:color="000000"/>
              <w:left w:val="single" w:sz="4" w:space="0" w:color="auto"/>
              <w:bottom w:val="single" w:sz="8" w:space="0" w:color="000000"/>
              <w:right w:val="single" w:sz="8" w:space="0" w:color="000000"/>
            </w:tcBorders>
            <w:vAlign w:val="center"/>
          </w:tcPr>
          <w:p w14:paraId="57EC4CF5" w14:textId="77777777" w:rsidR="00350AE5" w:rsidRPr="005301B7" w:rsidRDefault="00350AE5" w:rsidP="00350AE5">
            <w:pPr>
              <w:jc w:val="center"/>
              <w:rPr>
                <w:bCs/>
                <w:szCs w:val="20"/>
              </w:rPr>
            </w:pPr>
            <w:r w:rsidRPr="00CC3194">
              <w:rPr>
                <w:sz w:val="22"/>
                <w:szCs w:val="20"/>
              </w:rPr>
              <w:t xml:space="preserve">Процент </w:t>
            </w:r>
            <w:r>
              <w:rPr>
                <w:sz w:val="22"/>
                <w:szCs w:val="20"/>
              </w:rPr>
              <w:t xml:space="preserve">участников экзамена в субъекте Российской Федерации, получивших соответствующий первичный балл за </w:t>
            </w:r>
            <w:r w:rsidRPr="00CC3194">
              <w:rPr>
                <w:sz w:val="22"/>
                <w:szCs w:val="20"/>
              </w:rPr>
              <w:t xml:space="preserve">выполнения задания </w:t>
            </w:r>
            <w:r>
              <w:rPr>
                <w:sz w:val="22"/>
                <w:szCs w:val="20"/>
              </w:rPr>
              <w:t xml:space="preserve">в группах участников </w:t>
            </w:r>
            <w:r>
              <w:rPr>
                <w:sz w:val="22"/>
                <w:szCs w:val="20"/>
              </w:rPr>
              <w:br/>
              <w:t>экзамен, получивших отметку</w:t>
            </w:r>
          </w:p>
        </w:tc>
      </w:tr>
      <w:tr w:rsidR="00350AE5" w:rsidRPr="005301B7" w14:paraId="649F96A3" w14:textId="77777777" w:rsidTr="00350AE5">
        <w:trPr>
          <w:cantSplit/>
          <w:trHeight w:val="60"/>
          <w:tblHeader/>
        </w:trPr>
        <w:tc>
          <w:tcPr>
            <w:tcW w:w="833" w:type="pct"/>
            <w:vMerge/>
            <w:tcBorders>
              <w:left w:val="single" w:sz="8" w:space="0" w:color="000000"/>
              <w:bottom w:val="single" w:sz="8" w:space="0" w:color="000000"/>
              <w:right w:val="single" w:sz="8" w:space="0" w:color="000000"/>
            </w:tcBorders>
            <w:shd w:val="clear" w:color="auto" w:fill="auto"/>
            <w:vAlign w:val="center"/>
          </w:tcPr>
          <w:p w14:paraId="0B290A01" w14:textId="77777777" w:rsidR="00350AE5" w:rsidRPr="005301B7" w:rsidRDefault="00350AE5" w:rsidP="00350AE5">
            <w:pPr>
              <w:autoSpaceDE w:val="0"/>
              <w:autoSpaceDN w:val="0"/>
              <w:adjustRightInd w:val="0"/>
              <w:jc w:val="center"/>
              <w:rPr>
                <w:bCs/>
                <w:szCs w:val="20"/>
              </w:rPr>
            </w:pPr>
          </w:p>
        </w:tc>
        <w:tc>
          <w:tcPr>
            <w:tcW w:w="1029" w:type="pct"/>
            <w:vMerge/>
            <w:tcBorders>
              <w:left w:val="single" w:sz="8" w:space="0" w:color="000000"/>
              <w:bottom w:val="single" w:sz="8" w:space="0" w:color="000000"/>
              <w:right w:val="single" w:sz="8" w:space="0" w:color="000000"/>
            </w:tcBorders>
            <w:shd w:val="clear" w:color="auto" w:fill="auto"/>
            <w:vAlign w:val="center"/>
          </w:tcPr>
          <w:p w14:paraId="40716D9A" w14:textId="77777777" w:rsidR="00350AE5" w:rsidRPr="005301B7" w:rsidRDefault="00350AE5" w:rsidP="00350AE5">
            <w:pPr>
              <w:autoSpaceDE w:val="0"/>
              <w:autoSpaceDN w:val="0"/>
              <w:adjustRightInd w:val="0"/>
              <w:jc w:val="center"/>
              <w:rPr>
                <w:bCs/>
                <w:szCs w:val="20"/>
              </w:rPr>
            </w:pPr>
          </w:p>
        </w:tc>
        <w:tc>
          <w:tcPr>
            <w:tcW w:w="735" w:type="pct"/>
            <w:tcBorders>
              <w:top w:val="single" w:sz="8" w:space="0" w:color="000000"/>
              <w:left w:val="single" w:sz="4" w:space="0" w:color="auto"/>
              <w:bottom w:val="single" w:sz="8" w:space="0" w:color="000000"/>
              <w:right w:val="single" w:sz="8" w:space="0" w:color="000000"/>
            </w:tcBorders>
            <w:vAlign w:val="center"/>
          </w:tcPr>
          <w:p w14:paraId="5A869159" w14:textId="77777777" w:rsidR="00350AE5" w:rsidRPr="005301B7" w:rsidRDefault="00350AE5" w:rsidP="00350AE5">
            <w:pPr>
              <w:jc w:val="center"/>
              <w:rPr>
                <w:bCs/>
                <w:szCs w:val="20"/>
              </w:rPr>
            </w:pPr>
            <w:r w:rsidRPr="005301B7">
              <w:rPr>
                <w:bCs/>
                <w:sz w:val="22"/>
                <w:szCs w:val="20"/>
              </w:rPr>
              <w:t>«2»</w:t>
            </w:r>
          </w:p>
        </w:tc>
        <w:tc>
          <w:tcPr>
            <w:tcW w:w="784" w:type="pct"/>
            <w:tcBorders>
              <w:top w:val="single" w:sz="8" w:space="0" w:color="000000"/>
              <w:left w:val="single" w:sz="8" w:space="0" w:color="000000"/>
              <w:bottom w:val="single" w:sz="8" w:space="0" w:color="000000"/>
              <w:right w:val="single" w:sz="8" w:space="0" w:color="000000"/>
            </w:tcBorders>
            <w:vAlign w:val="center"/>
          </w:tcPr>
          <w:p w14:paraId="7782EC74" w14:textId="77777777" w:rsidR="00350AE5" w:rsidRPr="005301B7" w:rsidRDefault="00350AE5" w:rsidP="00350AE5">
            <w:pPr>
              <w:jc w:val="center"/>
              <w:rPr>
                <w:bCs/>
                <w:szCs w:val="20"/>
              </w:rPr>
            </w:pPr>
            <w:r w:rsidRPr="005301B7">
              <w:rPr>
                <w:bCs/>
                <w:sz w:val="22"/>
                <w:szCs w:val="20"/>
              </w:rPr>
              <w:t>«3»</w:t>
            </w:r>
          </w:p>
        </w:tc>
        <w:tc>
          <w:tcPr>
            <w:tcW w:w="785" w:type="pct"/>
            <w:tcBorders>
              <w:top w:val="single" w:sz="8" w:space="0" w:color="000000"/>
              <w:left w:val="single" w:sz="8" w:space="0" w:color="000000"/>
              <w:bottom w:val="single" w:sz="8" w:space="0" w:color="000000"/>
              <w:right w:val="single" w:sz="4" w:space="0" w:color="auto"/>
            </w:tcBorders>
            <w:vAlign w:val="center"/>
          </w:tcPr>
          <w:p w14:paraId="74B61845" w14:textId="77777777" w:rsidR="00350AE5" w:rsidRPr="005301B7" w:rsidRDefault="00350AE5" w:rsidP="00350AE5">
            <w:pPr>
              <w:jc w:val="center"/>
              <w:rPr>
                <w:bCs/>
                <w:szCs w:val="20"/>
              </w:rPr>
            </w:pPr>
            <w:r w:rsidRPr="005301B7">
              <w:rPr>
                <w:bCs/>
                <w:sz w:val="22"/>
                <w:szCs w:val="20"/>
              </w:rPr>
              <w:t>«4»</w:t>
            </w:r>
          </w:p>
        </w:tc>
        <w:tc>
          <w:tcPr>
            <w:tcW w:w="833" w:type="pct"/>
            <w:tcBorders>
              <w:top w:val="single" w:sz="8" w:space="0" w:color="000000"/>
              <w:left w:val="single" w:sz="4" w:space="0" w:color="auto"/>
              <w:bottom w:val="single" w:sz="8" w:space="0" w:color="000000"/>
              <w:right w:val="single" w:sz="8" w:space="0" w:color="000000"/>
            </w:tcBorders>
            <w:vAlign w:val="center"/>
          </w:tcPr>
          <w:p w14:paraId="08CE1245" w14:textId="77777777" w:rsidR="00350AE5" w:rsidRPr="005301B7" w:rsidRDefault="00350AE5" w:rsidP="00350AE5">
            <w:pPr>
              <w:jc w:val="center"/>
              <w:rPr>
                <w:bCs/>
                <w:szCs w:val="20"/>
              </w:rPr>
            </w:pPr>
            <w:r w:rsidRPr="005301B7">
              <w:rPr>
                <w:bCs/>
                <w:sz w:val="22"/>
                <w:szCs w:val="20"/>
              </w:rPr>
              <w:t>«5»</w:t>
            </w:r>
          </w:p>
        </w:tc>
      </w:tr>
      <w:tr w:rsidR="00350AE5" w:rsidRPr="005301B7" w14:paraId="18152BA8" w14:textId="77777777" w:rsidTr="00350AE5">
        <w:trPr>
          <w:trHeight w:val="499"/>
        </w:trPr>
        <w:tc>
          <w:tcPr>
            <w:tcW w:w="833" w:type="pct"/>
            <w:vMerge w:val="restart"/>
            <w:tcBorders>
              <w:top w:val="single" w:sz="8" w:space="0" w:color="000000"/>
              <w:left w:val="single" w:sz="8" w:space="0" w:color="000000"/>
              <w:right w:val="single" w:sz="8" w:space="0" w:color="000000"/>
            </w:tcBorders>
            <w:vAlign w:val="center"/>
          </w:tcPr>
          <w:p w14:paraId="5962E68C" w14:textId="77777777" w:rsidR="00350AE5" w:rsidRPr="007D4134" w:rsidRDefault="00350AE5" w:rsidP="00350AE5">
            <w:pPr>
              <w:autoSpaceDE w:val="0"/>
              <w:autoSpaceDN w:val="0"/>
              <w:adjustRightInd w:val="0"/>
              <w:ind w:firstLine="67"/>
              <w:jc w:val="center"/>
              <w:rPr>
                <w:szCs w:val="20"/>
              </w:rPr>
            </w:pPr>
            <w:r w:rsidRPr="007D4134">
              <w:rPr>
                <w:szCs w:val="20"/>
              </w:rPr>
              <w:t>1</w:t>
            </w:r>
          </w:p>
        </w:tc>
        <w:tc>
          <w:tcPr>
            <w:tcW w:w="1029" w:type="pct"/>
            <w:tcBorders>
              <w:top w:val="single" w:sz="8" w:space="0" w:color="000000"/>
              <w:left w:val="single" w:sz="8" w:space="0" w:color="000000"/>
              <w:bottom w:val="single" w:sz="8" w:space="0" w:color="000000"/>
              <w:right w:val="single" w:sz="8" w:space="0" w:color="000000"/>
            </w:tcBorders>
            <w:vAlign w:val="center"/>
          </w:tcPr>
          <w:p w14:paraId="423361F3" w14:textId="77777777" w:rsidR="00350AE5" w:rsidRPr="005301B7" w:rsidRDefault="00350AE5" w:rsidP="00350AE5">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8" w:space="0" w:color="000000"/>
              <w:right w:val="single" w:sz="8" w:space="0" w:color="000000"/>
            </w:tcBorders>
            <w:vAlign w:val="center"/>
          </w:tcPr>
          <w:p w14:paraId="48417FFE" w14:textId="77777777" w:rsidR="00350AE5" w:rsidRPr="005301B7" w:rsidRDefault="00350AE5" w:rsidP="00350AE5">
            <w:pPr>
              <w:jc w:val="center"/>
              <w:rPr>
                <w:szCs w:val="20"/>
              </w:rPr>
            </w:pPr>
            <w:r>
              <w:rPr>
                <w:szCs w:val="20"/>
              </w:rPr>
              <w:t>79%</w:t>
            </w:r>
          </w:p>
        </w:tc>
        <w:tc>
          <w:tcPr>
            <w:tcW w:w="784" w:type="pct"/>
            <w:tcBorders>
              <w:top w:val="single" w:sz="8" w:space="0" w:color="000000"/>
              <w:left w:val="single" w:sz="8" w:space="0" w:color="000000"/>
              <w:bottom w:val="single" w:sz="8" w:space="0" w:color="000000"/>
              <w:right w:val="single" w:sz="8" w:space="0" w:color="000000"/>
            </w:tcBorders>
          </w:tcPr>
          <w:p w14:paraId="13D80F83" w14:textId="77777777" w:rsidR="00350AE5" w:rsidRPr="005301B7" w:rsidRDefault="00350AE5" w:rsidP="00350AE5">
            <w:pPr>
              <w:jc w:val="center"/>
              <w:rPr>
                <w:szCs w:val="20"/>
              </w:rPr>
            </w:pPr>
            <w:r>
              <w:rPr>
                <w:szCs w:val="20"/>
              </w:rPr>
              <w:t>49%</w:t>
            </w:r>
          </w:p>
        </w:tc>
        <w:tc>
          <w:tcPr>
            <w:tcW w:w="785" w:type="pct"/>
            <w:tcBorders>
              <w:top w:val="single" w:sz="8" w:space="0" w:color="000000"/>
              <w:left w:val="single" w:sz="8" w:space="0" w:color="000000"/>
              <w:bottom w:val="single" w:sz="8" w:space="0" w:color="000000"/>
              <w:right w:val="single" w:sz="4" w:space="0" w:color="auto"/>
            </w:tcBorders>
          </w:tcPr>
          <w:p w14:paraId="62D7DF11" w14:textId="77777777" w:rsidR="00350AE5" w:rsidRPr="005301B7" w:rsidRDefault="00350AE5" w:rsidP="00350AE5">
            <w:pPr>
              <w:jc w:val="center"/>
              <w:rPr>
                <w:szCs w:val="20"/>
              </w:rPr>
            </w:pPr>
            <w:r>
              <w:rPr>
                <w:szCs w:val="20"/>
              </w:rPr>
              <w:t>14%</w:t>
            </w:r>
          </w:p>
        </w:tc>
        <w:tc>
          <w:tcPr>
            <w:tcW w:w="833" w:type="pct"/>
            <w:tcBorders>
              <w:top w:val="single" w:sz="8" w:space="0" w:color="000000"/>
              <w:left w:val="single" w:sz="4" w:space="0" w:color="auto"/>
              <w:bottom w:val="single" w:sz="8" w:space="0" w:color="000000"/>
              <w:right w:val="single" w:sz="8" w:space="0" w:color="000000"/>
            </w:tcBorders>
          </w:tcPr>
          <w:p w14:paraId="0E957E26" w14:textId="77777777" w:rsidR="00350AE5" w:rsidRPr="005301B7" w:rsidRDefault="00350AE5" w:rsidP="00350AE5">
            <w:pPr>
              <w:jc w:val="center"/>
              <w:rPr>
                <w:szCs w:val="20"/>
              </w:rPr>
            </w:pPr>
            <w:r>
              <w:rPr>
                <w:szCs w:val="20"/>
              </w:rPr>
              <w:t>5%</w:t>
            </w:r>
          </w:p>
        </w:tc>
      </w:tr>
      <w:tr w:rsidR="00350AE5" w:rsidRPr="005301B7" w14:paraId="6924D572" w14:textId="77777777" w:rsidTr="00350AE5">
        <w:trPr>
          <w:trHeight w:val="226"/>
        </w:trPr>
        <w:tc>
          <w:tcPr>
            <w:tcW w:w="833" w:type="pct"/>
            <w:vMerge/>
            <w:tcBorders>
              <w:left w:val="single" w:sz="8" w:space="0" w:color="000000"/>
              <w:right w:val="single" w:sz="8" w:space="0" w:color="000000"/>
            </w:tcBorders>
            <w:vAlign w:val="center"/>
          </w:tcPr>
          <w:p w14:paraId="7F389A2E" w14:textId="77777777" w:rsidR="00350AE5" w:rsidRPr="007D4134" w:rsidRDefault="00350AE5" w:rsidP="00350AE5">
            <w:pPr>
              <w:autoSpaceDE w:val="0"/>
              <w:autoSpaceDN w:val="0"/>
              <w:adjustRightInd w:val="0"/>
              <w:ind w:firstLine="67"/>
              <w:jc w:val="center"/>
              <w:rPr>
                <w:szCs w:val="20"/>
              </w:rPr>
            </w:pPr>
          </w:p>
        </w:tc>
        <w:tc>
          <w:tcPr>
            <w:tcW w:w="1029" w:type="pct"/>
            <w:tcBorders>
              <w:top w:val="single" w:sz="8" w:space="0" w:color="000000"/>
              <w:left w:val="single" w:sz="8" w:space="0" w:color="000000"/>
              <w:bottom w:val="single" w:sz="8" w:space="0" w:color="000000"/>
              <w:right w:val="single" w:sz="8" w:space="0" w:color="000000"/>
            </w:tcBorders>
            <w:vAlign w:val="center"/>
          </w:tcPr>
          <w:p w14:paraId="397FC1DC" w14:textId="77777777" w:rsidR="00350AE5" w:rsidRDefault="00350AE5" w:rsidP="00350AE5">
            <w:pPr>
              <w:autoSpaceDE w:val="0"/>
              <w:autoSpaceDN w:val="0"/>
              <w:adjustRightInd w:val="0"/>
              <w:ind w:firstLine="67"/>
              <w:jc w:val="center"/>
              <w:rPr>
                <w:szCs w:val="20"/>
              </w:rPr>
            </w:pPr>
            <w:r>
              <w:rPr>
                <w:szCs w:val="20"/>
              </w:rPr>
              <w:t>1</w:t>
            </w:r>
          </w:p>
        </w:tc>
        <w:tc>
          <w:tcPr>
            <w:tcW w:w="735" w:type="pct"/>
            <w:tcBorders>
              <w:top w:val="single" w:sz="8" w:space="0" w:color="000000"/>
              <w:left w:val="single" w:sz="8" w:space="0" w:color="000000"/>
              <w:bottom w:val="single" w:sz="8" w:space="0" w:color="000000"/>
              <w:right w:val="single" w:sz="8" w:space="0" w:color="000000"/>
            </w:tcBorders>
            <w:vAlign w:val="center"/>
          </w:tcPr>
          <w:p w14:paraId="753CE52B" w14:textId="77777777" w:rsidR="00350AE5" w:rsidRPr="005301B7" w:rsidRDefault="00350AE5" w:rsidP="00350AE5">
            <w:pPr>
              <w:jc w:val="center"/>
              <w:rPr>
                <w:szCs w:val="20"/>
              </w:rPr>
            </w:pPr>
            <w:r>
              <w:rPr>
                <w:szCs w:val="20"/>
              </w:rPr>
              <w:t xml:space="preserve">  21 %</w:t>
            </w:r>
          </w:p>
        </w:tc>
        <w:tc>
          <w:tcPr>
            <w:tcW w:w="784" w:type="pct"/>
            <w:tcBorders>
              <w:top w:val="single" w:sz="8" w:space="0" w:color="000000"/>
              <w:left w:val="single" w:sz="8" w:space="0" w:color="000000"/>
              <w:bottom w:val="single" w:sz="8" w:space="0" w:color="000000"/>
              <w:right w:val="single" w:sz="8" w:space="0" w:color="000000"/>
            </w:tcBorders>
          </w:tcPr>
          <w:p w14:paraId="3C309111" w14:textId="77777777" w:rsidR="00350AE5" w:rsidRPr="005301B7" w:rsidRDefault="00350AE5" w:rsidP="00350AE5">
            <w:pPr>
              <w:jc w:val="center"/>
              <w:rPr>
                <w:szCs w:val="20"/>
              </w:rPr>
            </w:pPr>
            <w:r>
              <w:rPr>
                <w:szCs w:val="20"/>
              </w:rPr>
              <w:t>31%</w:t>
            </w:r>
          </w:p>
        </w:tc>
        <w:tc>
          <w:tcPr>
            <w:tcW w:w="785" w:type="pct"/>
            <w:tcBorders>
              <w:top w:val="single" w:sz="8" w:space="0" w:color="000000"/>
              <w:left w:val="single" w:sz="8" w:space="0" w:color="000000"/>
              <w:bottom w:val="single" w:sz="8" w:space="0" w:color="000000"/>
              <w:right w:val="single" w:sz="4" w:space="0" w:color="auto"/>
            </w:tcBorders>
          </w:tcPr>
          <w:p w14:paraId="2E3A0920" w14:textId="77777777" w:rsidR="00350AE5" w:rsidRPr="005301B7" w:rsidRDefault="00350AE5" w:rsidP="00350AE5">
            <w:pPr>
              <w:jc w:val="center"/>
              <w:rPr>
                <w:szCs w:val="20"/>
              </w:rPr>
            </w:pPr>
            <w:r>
              <w:rPr>
                <w:szCs w:val="20"/>
              </w:rPr>
              <w:t>35%</w:t>
            </w:r>
          </w:p>
        </w:tc>
        <w:tc>
          <w:tcPr>
            <w:tcW w:w="833" w:type="pct"/>
            <w:tcBorders>
              <w:top w:val="single" w:sz="8" w:space="0" w:color="000000"/>
              <w:left w:val="single" w:sz="4" w:space="0" w:color="auto"/>
              <w:bottom w:val="single" w:sz="8" w:space="0" w:color="000000"/>
              <w:right w:val="single" w:sz="8" w:space="0" w:color="000000"/>
            </w:tcBorders>
          </w:tcPr>
          <w:p w14:paraId="037CE333" w14:textId="77777777" w:rsidR="00350AE5" w:rsidRPr="005301B7" w:rsidRDefault="00350AE5" w:rsidP="00350AE5">
            <w:pPr>
              <w:jc w:val="center"/>
              <w:rPr>
                <w:szCs w:val="20"/>
              </w:rPr>
            </w:pPr>
            <w:r>
              <w:rPr>
                <w:szCs w:val="20"/>
              </w:rPr>
              <w:t>8%</w:t>
            </w:r>
          </w:p>
        </w:tc>
      </w:tr>
      <w:tr w:rsidR="00350AE5" w:rsidRPr="005301B7" w14:paraId="24E3D8A4" w14:textId="77777777" w:rsidTr="00350AE5">
        <w:trPr>
          <w:trHeight w:val="226"/>
        </w:trPr>
        <w:tc>
          <w:tcPr>
            <w:tcW w:w="833" w:type="pct"/>
            <w:vMerge/>
            <w:tcBorders>
              <w:left w:val="single" w:sz="8" w:space="0" w:color="000000"/>
              <w:bottom w:val="single" w:sz="8" w:space="0" w:color="000000"/>
              <w:right w:val="single" w:sz="8" w:space="0" w:color="000000"/>
            </w:tcBorders>
            <w:vAlign w:val="center"/>
          </w:tcPr>
          <w:p w14:paraId="451D5FEA" w14:textId="77777777" w:rsidR="00350AE5" w:rsidRPr="007D4134" w:rsidRDefault="00350AE5" w:rsidP="00350AE5">
            <w:pPr>
              <w:autoSpaceDE w:val="0"/>
              <w:autoSpaceDN w:val="0"/>
              <w:adjustRightInd w:val="0"/>
              <w:ind w:firstLine="67"/>
              <w:jc w:val="center"/>
              <w:rPr>
                <w:szCs w:val="20"/>
              </w:rPr>
            </w:pPr>
          </w:p>
        </w:tc>
        <w:tc>
          <w:tcPr>
            <w:tcW w:w="1029" w:type="pct"/>
            <w:tcBorders>
              <w:top w:val="single" w:sz="8" w:space="0" w:color="000000"/>
              <w:left w:val="single" w:sz="8" w:space="0" w:color="000000"/>
              <w:bottom w:val="single" w:sz="8" w:space="0" w:color="000000"/>
              <w:right w:val="single" w:sz="8" w:space="0" w:color="000000"/>
            </w:tcBorders>
            <w:vAlign w:val="center"/>
          </w:tcPr>
          <w:p w14:paraId="12F56442" w14:textId="77777777" w:rsidR="00350AE5" w:rsidRDefault="00350AE5" w:rsidP="00350AE5">
            <w:pPr>
              <w:autoSpaceDE w:val="0"/>
              <w:autoSpaceDN w:val="0"/>
              <w:adjustRightInd w:val="0"/>
              <w:ind w:firstLine="67"/>
              <w:jc w:val="center"/>
              <w:rPr>
                <w:szCs w:val="20"/>
              </w:rPr>
            </w:pPr>
            <w:r>
              <w:rPr>
                <w:szCs w:val="20"/>
              </w:rPr>
              <w:t>2</w:t>
            </w:r>
          </w:p>
        </w:tc>
        <w:tc>
          <w:tcPr>
            <w:tcW w:w="735" w:type="pct"/>
            <w:tcBorders>
              <w:top w:val="single" w:sz="8" w:space="0" w:color="000000"/>
              <w:left w:val="single" w:sz="8" w:space="0" w:color="000000"/>
              <w:bottom w:val="single" w:sz="8" w:space="0" w:color="000000"/>
              <w:right w:val="single" w:sz="8" w:space="0" w:color="000000"/>
            </w:tcBorders>
            <w:vAlign w:val="center"/>
          </w:tcPr>
          <w:p w14:paraId="6B14000E" w14:textId="77777777" w:rsidR="00350AE5" w:rsidRPr="005301B7" w:rsidRDefault="00350AE5" w:rsidP="00350AE5">
            <w:pPr>
              <w:jc w:val="center"/>
              <w:rPr>
                <w:szCs w:val="20"/>
              </w:rPr>
            </w:pPr>
            <w:r>
              <w:rPr>
                <w:szCs w:val="20"/>
              </w:rPr>
              <w:t>0 %</w:t>
            </w:r>
          </w:p>
        </w:tc>
        <w:tc>
          <w:tcPr>
            <w:tcW w:w="784" w:type="pct"/>
            <w:tcBorders>
              <w:top w:val="single" w:sz="8" w:space="0" w:color="000000"/>
              <w:left w:val="single" w:sz="8" w:space="0" w:color="000000"/>
              <w:bottom w:val="single" w:sz="8" w:space="0" w:color="000000"/>
              <w:right w:val="single" w:sz="8" w:space="0" w:color="000000"/>
            </w:tcBorders>
          </w:tcPr>
          <w:p w14:paraId="79530F3F" w14:textId="77777777" w:rsidR="00350AE5" w:rsidRPr="005301B7" w:rsidRDefault="00350AE5" w:rsidP="00350AE5">
            <w:pPr>
              <w:jc w:val="center"/>
              <w:rPr>
                <w:szCs w:val="20"/>
              </w:rPr>
            </w:pPr>
            <w:r>
              <w:rPr>
                <w:szCs w:val="20"/>
              </w:rPr>
              <w:t>20%</w:t>
            </w:r>
          </w:p>
        </w:tc>
        <w:tc>
          <w:tcPr>
            <w:tcW w:w="785" w:type="pct"/>
            <w:tcBorders>
              <w:top w:val="single" w:sz="8" w:space="0" w:color="000000"/>
              <w:left w:val="single" w:sz="8" w:space="0" w:color="000000"/>
              <w:bottom w:val="single" w:sz="8" w:space="0" w:color="000000"/>
              <w:right w:val="single" w:sz="4" w:space="0" w:color="auto"/>
            </w:tcBorders>
          </w:tcPr>
          <w:p w14:paraId="027CCEF7" w14:textId="77777777" w:rsidR="00350AE5" w:rsidRPr="005301B7" w:rsidRDefault="00350AE5" w:rsidP="00350AE5">
            <w:pPr>
              <w:jc w:val="center"/>
              <w:rPr>
                <w:szCs w:val="20"/>
              </w:rPr>
            </w:pPr>
            <w:r>
              <w:rPr>
                <w:szCs w:val="20"/>
              </w:rPr>
              <w:t>51%</w:t>
            </w:r>
          </w:p>
        </w:tc>
        <w:tc>
          <w:tcPr>
            <w:tcW w:w="833" w:type="pct"/>
            <w:tcBorders>
              <w:top w:val="single" w:sz="8" w:space="0" w:color="000000"/>
              <w:left w:val="single" w:sz="4" w:space="0" w:color="auto"/>
              <w:bottom w:val="single" w:sz="8" w:space="0" w:color="000000"/>
              <w:right w:val="single" w:sz="8" w:space="0" w:color="000000"/>
            </w:tcBorders>
          </w:tcPr>
          <w:p w14:paraId="091C7C93" w14:textId="77777777" w:rsidR="00350AE5" w:rsidRPr="005301B7" w:rsidRDefault="00350AE5" w:rsidP="00350AE5">
            <w:pPr>
              <w:jc w:val="center"/>
              <w:rPr>
                <w:szCs w:val="20"/>
              </w:rPr>
            </w:pPr>
            <w:r>
              <w:rPr>
                <w:szCs w:val="20"/>
              </w:rPr>
              <w:t>87%</w:t>
            </w:r>
          </w:p>
        </w:tc>
      </w:tr>
      <w:tr w:rsidR="00350AE5" w:rsidRPr="005301B7" w14:paraId="123E37B8" w14:textId="77777777" w:rsidTr="00350AE5">
        <w:trPr>
          <w:trHeight w:val="226"/>
        </w:trPr>
        <w:tc>
          <w:tcPr>
            <w:tcW w:w="833" w:type="pct"/>
            <w:vMerge w:val="restart"/>
            <w:tcBorders>
              <w:top w:val="single" w:sz="8" w:space="0" w:color="000000"/>
              <w:left w:val="single" w:sz="8" w:space="0" w:color="000000"/>
              <w:right w:val="single" w:sz="8" w:space="0" w:color="000000"/>
            </w:tcBorders>
            <w:vAlign w:val="center"/>
          </w:tcPr>
          <w:p w14:paraId="53FACFC1" w14:textId="77777777" w:rsidR="00350AE5" w:rsidRPr="007D4134" w:rsidRDefault="00350AE5" w:rsidP="00350AE5">
            <w:pPr>
              <w:autoSpaceDE w:val="0"/>
              <w:autoSpaceDN w:val="0"/>
              <w:adjustRightInd w:val="0"/>
              <w:ind w:firstLine="67"/>
              <w:jc w:val="center"/>
              <w:rPr>
                <w:szCs w:val="20"/>
              </w:rPr>
            </w:pPr>
            <w:r w:rsidRPr="007D4134">
              <w:rPr>
                <w:szCs w:val="20"/>
              </w:rPr>
              <w:t>2</w:t>
            </w:r>
          </w:p>
        </w:tc>
        <w:tc>
          <w:tcPr>
            <w:tcW w:w="1029" w:type="pct"/>
            <w:tcBorders>
              <w:top w:val="single" w:sz="8" w:space="0" w:color="000000"/>
              <w:left w:val="single" w:sz="8" w:space="0" w:color="000000"/>
              <w:bottom w:val="single" w:sz="8" w:space="0" w:color="000000"/>
              <w:right w:val="single" w:sz="8" w:space="0" w:color="000000"/>
            </w:tcBorders>
            <w:vAlign w:val="center"/>
          </w:tcPr>
          <w:p w14:paraId="5800F4F1" w14:textId="77777777" w:rsidR="00350AE5" w:rsidRPr="005301B7" w:rsidRDefault="00350AE5" w:rsidP="00350AE5">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8" w:space="0" w:color="000000"/>
              <w:right w:val="single" w:sz="8" w:space="0" w:color="000000"/>
            </w:tcBorders>
            <w:vAlign w:val="center"/>
          </w:tcPr>
          <w:p w14:paraId="37C1B132" w14:textId="77777777" w:rsidR="00350AE5" w:rsidRPr="005301B7" w:rsidRDefault="00350AE5" w:rsidP="00350AE5">
            <w:pPr>
              <w:jc w:val="center"/>
              <w:rPr>
                <w:szCs w:val="20"/>
              </w:rPr>
            </w:pPr>
            <w:r>
              <w:rPr>
                <w:szCs w:val="20"/>
              </w:rPr>
              <w:t>42%</w:t>
            </w:r>
          </w:p>
        </w:tc>
        <w:tc>
          <w:tcPr>
            <w:tcW w:w="784" w:type="pct"/>
            <w:tcBorders>
              <w:top w:val="single" w:sz="8" w:space="0" w:color="000000"/>
              <w:left w:val="single" w:sz="8" w:space="0" w:color="000000"/>
              <w:bottom w:val="single" w:sz="8" w:space="0" w:color="000000"/>
              <w:right w:val="single" w:sz="8" w:space="0" w:color="000000"/>
            </w:tcBorders>
          </w:tcPr>
          <w:p w14:paraId="1CB7975E" w14:textId="77777777" w:rsidR="00350AE5" w:rsidRPr="005301B7" w:rsidRDefault="00350AE5" w:rsidP="00350AE5">
            <w:pPr>
              <w:jc w:val="center"/>
              <w:rPr>
                <w:szCs w:val="20"/>
              </w:rPr>
            </w:pPr>
            <w:r>
              <w:rPr>
                <w:szCs w:val="20"/>
              </w:rPr>
              <w:t>16%</w:t>
            </w:r>
          </w:p>
        </w:tc>
        <w:tc>
          <w:tcPr>
            <w:tcW w:w="785" w:type="pct"/>
            <w:tcBorders>
              <w:top w:val="single" w:sz="8" w:space="0" w:color="000000"/>
              <w:left w:val="single" w:sz="8" w:space="0" w:color="000000"/>
              <w:bottom w:val="single" w:sz="8" w:space="0" w:color="000000"/>
              <w:right w:val="single" w:sz="4" w:space="0" w:color="auto"/>
            </w:tcBorders>
          </w:tcPr>
          <w:p w14:paraId="4A36C092" w14:textId="77777777" w:rsidR="00350AE5" w:rsidRPr="005301B7" w:rsidRDefault="00350AE5" w:rsidP="00350AE5">
            <w:pPr>
              <w:jc w:val="center"/>
              <w:rPr>
                <w:szCs w:val="20"/>
              </w:rPr>
            </w:pPr>
            <w:r>
              <w:rPr>
                <w:szCs w:val="20"/>
              </w:rPr>
              <w:t>9%</w:t>
            </w:r>
          </w:p>
        </w:tc>
        <w:tc>
          <w:tcPr>
            <w:tcW w:w="833" w:type="pct"/>
            <w:tcBorders>
              <w:top w:val="single" w:sz="8" w:space="0" w:color="000000"/>
              <w:left w:val="single" w:sz="4" w:space="0" w:color="auto"/>
              <w:bottom w:val="single" w:sz="8" w:space="0" w:color="000000"/>
              <w:right w:val="single" w:sz="8" w:space="0" w:color="000000"/>
            </w:tcBorders>
          </w:tcPr>
          <w:p w14:paraId="31868F8F" w14:textId="77777777" w:rsidR="00350AE5" w:rsidRPr="005301B7" w:rsidRDefault="00350AE5" w:rsidP="00350AE5">
            <w:pPr>
              <w:jc w:val="center"/>
              <w:rPr>
                <w:szCs w:val="20"/>
              </w:rPr>
            </w:pPr>
            <w:r>
              <w:rPr>
                <w:szCs w:val="20"/>
              </w:rPr>
              <w:t>0%</w:t>
            </w:r>
          </w:p>
        </w:tc>
      </w:tr>
      <w:tr w:rsidR="00350AE5" w:rsidRPr="005301B7" w14:paraId="46ACA421" w14:textId="77777777" w:rsidTr="00350AE5">
        <w:trPr>
          <w:trHeight w:val="226"/>
        </w:trPr>
        <w:tc>
          <w:tcPr>
            <w:tcW w:w="833" w:type="pct"/>
            <w:vMerge/>
            <w:tcBorders>
              <w:left w:val="single" w:sz="8" w:space="0" w:color="000000"/>
              <w:bottom w:val="single" w:sz="8" w:space="0" w:color="000000"/>
              <w:right w:val="single" w:sz="8" w:space="0" w:color="000000"/>
            </w:tcBorders>
            <w:vAlign w:val="center"/>
          </w:tcPr>
          <w:p w14:paraId="77EC4E5B" w14:textId="77777777" w:rsidR="00350AE5" w:rsidRPr="007D4134" w:rsidRDefault="00350AE5" w:rsidP="00350AE5">
            <w:pPr>
              <w:autoSpaceDE w:val="0"/>
              <w:autoSpaceDN w:val="0"/>
              <w:adjustRightInd w:val="0"/>
              <w:ind w:firstLine="67"/>
              <w:jc w:val="center"/>
              <w:rPr>
                <w:szCs w:val="20"/>
              </w:rPr>
            </w:pPr>
          </w:p>
        </w:tc>
        <w:tc>
          <w:tcPr>
            <w:tcW w:w="1029" w:type="pct"/>
            <w:tcBorders>
              <w:top w:val="single" w:sz="8" w:space="0" w:color="000000"/>
              <w:left w:val="single" w:sz="8" w:space="0" w:color="000000"/>
              <w:bottom w:val="single" w:sz="8" w:space="0" w:color="000000"/>
              <w:right w:val="single" w:sz="8" w:space="0" w:color="000000"/>
            </w:tcBorders>
            <w:vAlign w:val="center"/>
          </w:tcPr>
          <w:p w14:paraId="3F86E1F5" w14:textId="77777777" w:rsidR="00350AE5" w:rsidRPr="005301B7" w:rsidRDefault="00350AE5" w:rsidP="00350AE5">
            <w:pPr>
              <w:autoSpaceDE w:val="0"/>
              <w:autoSpaceDN w:val="0"/>
              <w:adjustRightInd w:val="0"/>
              <w:ind w:firstLine="67"/>
              <w:jc w:val="center"/>
              <w:rPr>
                <w:szCs w:val="20"/>
              </w:rPr>
            </w:pPr>
            <w:r>
              <w:rPr>
                <w:szCs w:val="20"/>
              </w:rPr>
              <w:t>1</w:t>
            </w:r>
          </w:p>
        </w:tc>
        <w:tc>
          <w:tcPr>
            <w:tcW w:w="735" w:type="pct"/>
            <w:tcBorders>
              <w:top w:val="single" w:sz="8" w:space="0" w:color="000000"/>
              <w:left w:val="single" w:sz="8" w:space="0" w:color="000000"/>
              <w:bottom w:val="single" w:sz="8" w:space="0" w:color="000000"/>
              <w:right w:val="single" w:sz="8" w:space="0" w:color="000000"/>
            </w:tcBorders>
            <w:vAlign w:val="center"/>
          </w:tcPr>
          <w:p w14:paraId="3497593C" w14:textId="77777777" w:rsidR="00350AE5" w:rsidRPr="005301B7" w:rsidRDefault="00350AE5" w:rsidP="00350AE5">
            <w:pPr>
              <w:jc w:val="center"/>
              <w:rPr>
                <w:szCs w:val="20"/>
              </w:rPr>
            </w:pPr>
            <w:r>
              <w:rPr>
                <w:szCs w:val="20"/>
              </w:rPr>
              <w:t>58%</w:t>
            </w:r>
          </w:p>
        </w:tc>
        <w:tc>
          <w:tcPr>
            <w:tcW w:w="784" w:type="pct"/>
            <w:tcBorders>
              <w:top w:val="single" w:sz="8" w:space="0" w:color="000000"/>
              <w:left w:val="single" w:sz="8" w:space="0" w:color="000000"/>
              <w:bottom w:val="single" w:sz="8" w:space="0" w:color="000000"/>
              <w:right w:val="single" w:sz="8" w:space="0" w:color="000000"/>
            </w:tcBorders>
          </w:tcPr>
          <w:p w14:paraId="2D47157C" w14:textId="77777777" w:rsidR="00350AE5" w:rsidRPr="005301B7" w:rsidRDefault="00350AE5" w:rsidP="00350AE5">
            <w:pPr>
              <w:jc w:val="center"/>
              <w:rPr>
                <w:szCs w:val="20"/>
              </w:rPr>
            </w:pPr>
            <w:r>
              <w:rPr>
                <w:szCs w:val="20"/>
              </w:rPr>
              <w:t>84%</w:t>
            </w:r>
          </w:p>
        </w:tc>
        <w:tc>
          <w:tcPr>
            <w:tcW w:w="785" w:type="pct"/>
            <w:tcBorders>
              <w:top w:val="single" w:sz="8" w:space="0" w:color="000000"/>
              <w:left w:val="single" w:sz="8" w:space="0" w:color="000000"/>
              <w:bottom w:val="single" w:sz="8" w:space="0" w:color="000000"/>
              <w:right w:val="single" w:sz="4" w:space="0" w:color="auto"/>
            </w:tcBorders>
          </w:tcPr>
          <w:p w14:paraId="1B1002DA" w14:textId="77777777" w:rsidR="00350AE5" w:rsidRPr="005301B7" w:rsidRDefault="00350AE5" w:rsidP="00350AE5">
            <w:pPr>
              <w:jc w:val="center"/>
              <w:rPr>
                <w:szCs w:val="20"/>
              </w:rPr>
            </w:pPr>
            <w:r>
              <w:rPr>
                <w:szCs w:val="20"/>
              </w:rPr>
              <w:t>91%</w:t>
            </w:r>
          </w:p>
        </w:tc>
        <w:tc>
          <w:tcPr>
            <w:tcW w:w="833" w:type="pct"/>
            <w:tcBorders>
              <w:top w:val="single" w:sz="8" w:space="0" w:color="000000"/>
              <w:left w:val="single" w:sz="4" w:space="0" w:color="auto"/>
              <w:bottom w:val="single" w:sz="8" w:space="0" w:color="000000"/>
              <w:right w:val="single" w:sz="8" w:space="0" w:color="000000"/>
            </w:tcBorders>
          </w:tcPr>
          <w:p w14:paraId="504A1FA4" w14:textId="77777777" w:rsidR="00350AE5" w:rsidRPr="005301B7" w:rsidRDefault="00350AE5" w:rsidP="00350AE5">
            <w:pPr>
              <w:jc w:val="center"/>
              <w:rPr>
                <w:szCs w:val="20"/>
              </w:rPr>
            </w:pPr>
            <w:r>
              <w:rPr>
                <w:szCs w:val="20"/>
              </w:rPr>
              <w:t>100%</w:t>
            </w:r>
          </w:p>
        </w:tc>
      </w:tr>
      <w:tr w:rsidR="00350AE5" w:rsidRPr="005301B7" w14:paraId="21474DB0" w14:textId="77777777" w:rsidTr="00350AE5">
        <w:trPr>
          <w:trHeight w:val="226"/>
        </w:trPr>
        <w:tc>
          <w:tcPr>
            <w:tcW w:w="833" w:type="pct"/>
            <w:vMerge w:val="restart"/>
            <w:tcBorders>
              <w:top w:val="single" w:sz="8" w:space="0" w:color="000000"/>
              <w:left w:val="single" w:sz="8" w:space="0" w:color="000000"/>
              <w:right w:val="single" w:sz="8" w:space="0" w:color="000000"/>
            </w:tcBorders>
            <w:vAlign w:val="center"/>
          </w:tcPr>
          <w:p w14:paraId="68215FC0" w14:textId="77777777" w:rsidR="00350AE5" w:rsidRPr="007D4134" w:rsidRDefault="00350AE5" w:rsidP="00350AE5">
            <w:pPr>
              <w:autoSpaceDE w:val="0"/>
              <w:autoSpaceDN w:val="0"/>
              <w:adjustRightInd w:val="0"/>
              <w:ind w:firstLine="67"/>
              <w:jc w:val="center"/>
              <w:rPr>
                <w:szCs w:val="20"/>
              </w:rPr>
            </w:pPr>
            <w:r w:rsidRPr="007D4134">
              <w:rPr>
                <w:szCs w:val="20"/>
              </w:rPr>
              <w:t>3</w:t>
            </w:r>
          </w:p>
        </w:tc>
        <w:tc>
          <w:tcPr>
            <w:tcW w:w="1029" w:type="pct"/>
            <w:tcBorders>
              <w:top w:val="single" w:sz="8" w:space="0" w:color="000000"/>
              <w:left w:val="single" w:sz="8" w:space="0" w:color="000000"/>
              <w:bottom w:val="single" w:sz="8" w:space="0" w:color="000000"/>
              <w:right w:val="single" w:sz="8" w:space="0" w:color="000000"/>
            </w:tcBorders>
            <w:vAlign w:val="center"/>
          </w:tcPr>
          <w:p w14:paraId="636339D1" w14:textId="77777777" w:rsidR="00350AE5" w:rsidRPr="005301B7" w:rsidRDefault="00350AE5" w:rsidP="00350AE5">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8" w:space="0" w:color="000000"/>
              <w:right w:val="single" w:sz="8" w:space="0" w:color="000000"/>
            </w:tcBorders>
            <w:vAlign w:val="center"/>
          </w:tcPr>
          <w:p w14:paraId="70ADE46F" w14:textId="77777777" w:rsidR="00350AE5" w:rsidRPr="005301B7" w:rsidRDefault="00350AE5" w:rsidP="00350AE5">
            <w:pPr>
              <w:jc w:val="center"/>
              <w:rPr>
                <w:szCs w:val="20"/>
              </w:rPr>
            </w:pPr>
            <w:r>
              <w:rPr>
                <w:szCs w:val="20"/>
              </w:rPr>
              <w:t>37%</w:t>
            </w:r>
          </w:p>
        </w:tc>
        <w:tc>
          <w:tcPr>
            <w:tcW w:w="784" w:type="pct"/>
            <w:tcBorders>
              <w:top w:val="single" w:sz="8" w:space="0" w:color="000000"/>
              <w:left w:val="single" w:sz="8" w:space="0" w:color="000000"/>
              <w:bottom w:val="single" w:sz="8" w:space="0" w:color="000000"/>
              <w:right w:val="single" w:sz="8" w:space="0" w:color="000000"/>
            </w:tcBorders>
          </w:tcPr>
          <w:p w14:paraId="5A216A89" w14:textId="77777777" w:rsidR="00350AE5" w:rsidRPr="005301B7" w:rsidRDefault="00350AE5" w:rsidP="00350AE5">
            <w:pPr>
              <w:jc w:val="center"/>
              <w:rPr>
                <w:szCs w:val="20"/>
              </w:rPr>
            </w:pPr>
            <w:r>
              <w:rPr>
                <w:szCs w:val="20"/>
              </w:rPr>
              <w:t>19%</w:t>
            </w:r>
          </w:p>
        </w:tc>
        <w:tc>
          <w:tcPr>
            <w:tcW w:w="785" w:type="pct"/>
            <w:tcBorders>
              <w:top w:val="single" w:sz="8" w:space="0" w:color="000000"/>
              <w:left w:val="single" w:sz="8" w:space="0" w:color="000000"/>
              <w:bottom w:val="single" w:sz="8" w:space="0" w:color="000000"/>
              <w:right w:val="single" w:sz="4" w:space="0" w:color="auto"/>
            </w:tcBorders>
          </w:tcPr>
          <w:p w14:paraId="4F00FF7B" w14:textId="77777777" w:rsidR="00350AE5" w:rsidRPr="005301B7" w:rsidRDefault="00350AE5" w:rsidP="00350AE5">
            <w:pPr>
              <w:jc w:val="center"/>
              <w:rPr>
                <w:szCs w:val="20"/>
              </w:rPr>
            </w:pPr>
            <w:r>
              <w:rPr>
                <w:szCs w:val="20"/>
              </w:rPr>
              <w:t>8%</w:t>
            </w:r>
          </w:p>
        </w:tc>
        <w:tc>
          <w:tcPr>
            <w:tcW w:w="833" w:type="pct"/>
            <w:tcBorders>
              <w:top w:val="single" w:sz="8" w:space="0" w:color="000000"/>
              <w:left w:val="single" w:sz="4" w:space="0" w:color="auto"/>
              <w:bottom w:val="single" w:sz="8" w:space="0" w:color="000000"/>
              <w:right w:val="single" w:sz="8" w:space="0" w:color="000000"/>
            </w:tcBorders>
          </w:tcPr>
          <w:p w14:paraId="7455F93B" w14:textId="77777777" w:rsidR="00350AE5" w:rsidRPr="005301B7" w:rsidRDefault="00350AE5" w:rsidP="00350AE5">
            <w:pPr>
              <w:jc w:val="center"/>
              <w:rPr>
                <w:szCs w:val="20"/>
              </w:rPr>
            </w:pPr>
            <w:r>
              <w:rPr>
                <w:szCs w:val="20"/>
              </w:rPr>
              <w:t>0%</w:t>
            </w:r>
          </w:p>
        </w:tc>
      </w:tr>
      <w:tr w:rsidR="00350AE5" w:rsidRPr="005301B7" w14:paraId="1B2C4923" w14:textId="77777777" w:rsidTr="00350AE5">
        <w:trPr>
          <w:trHeight w:val="226"/>
        </w:trPr>
        <w:tc>
          <w:tcPr>
            <w:tcW w:w="833" w:type="pct"/>
            <w:vMerge/>
            <w:tcBorders>
              <w:left w:val="single" w:sz="8" w:space="0" w:color="000000"/>
              <w:bottom w:val="single" w:sz="4" w:space="0" w:color="auto"/>
              <w:right w:val="single" w:sz="8" w:space="0" w:color="000000"/>
            </w:tcBorders>
            <w:vAlign w:val="center"/>
          </w:tcPr>
          <w:p w14:paraId="477C1927" w14:textId="77777777" w:rsidR="00350AE5" w:rsidRPr="007D4134" w:rsidRDefault="00350AE5" w:rsidP="00350AE5">
            <w:pPr>
              <w:autoSpaceDE w:val="0"/>
              <w:autoSpaceDN w:val="0"/>
              <w:adjustRightInd w:val="0"/>
              <w:ind w:firstLine="67"/>
              <w:jc w:val="center"/>
              <w:rPr>
                <w:szCs w:val="20"/>
              </w:rPr>
            </w:pPr>
          </w:p>
        </w:tc>
        <w:tc>
          <w:tcPr>
            <w:tcW w:w="1029" w:type="pct"/>
            <w:tcBorders>
              <w:top w:val="single" w:sz="8" w:space="0" w:color="000000"/>
              <w:left w:val="single" w:sz="8" w:space="0" w:color="000000"/>
              <w:bottom w:val="single" w:sz="4" w:space="0" w:color="auto"/>
              <w:right w:val="single" w:sz="8" w:space="0" w:color="000000"/>
            </w:tcBorders>
            <w:vAlign w:val="center"/>
          </w:tcPr>
          <w:p w14:paraId="7EDDBA31" w14:textId="77777777" w:rsidR="00350AE5" w:rsidRPr="005301B7" w:rsidRDefault="00350AE5" w:rsidP="00350AE5">
            <w:pPr>
              <w:autoSpaceDE w:val="0"/>
              <w:autoSpaceDN w:val="0"/>
              <w:adjustRightInd w:val="0"/>
              <w:ind w:firstLine="67"/>
              <w:jc w:val="center"/>
              <w:rPr>
                <w:szCs w:val="20"/>
              </w:rPr>
            </w:pPr>
            <w:r>
              <w:rPr>
                <w:szCs w:val="20"/>
              </w:rPr>
              <w:t>1</w:t>
            </w:r>
          </w:p>
        </w:tc>
        <w:tc>
          <w:tcPr>
            <w:tcW w:w="735" w:type="pct"/>
            <w:tcBorders>
              <w:top w:val="single" w:sz="8" w:space="0" w:color="000000"/>
              <w:left w:val="single" w:sz="8" w:space="0" w:color="000000"/>
              <w:bottom w:val="single" w:sz="8" w:space="0" w:color="000000"/>
              <w:right w:val="single" w:sz="8" w:space="0" w:color="000000"/>
            </w:tcBorders>
            <w:vAlign w:val="center"/>
          </w:tcPr>
          <w:p w14:paraId="1B3CDF84" w14:textId="77777777" w:rsidR="00350AE5" w:rsidRPr="005301B7" w:rsidRDefault="00350AE5" w:rsidP="00350AE5">
            <w:pPr>
              <w:jc w:val="center"/>
              <w:rPr>
                <w:szCs w:val="20"/>
              </w:rPr>
            </w:pPr>
            <w:r>
              <w:rPr>
                <w:szCs w:val="20"/>
              </w:rPr>
              <w:t>63%</w:t>
            </w:r>
          </w:p>
        </w:tc>
        <w:tc>
          <w:tcPr>
            <w:tcW w:w="784" w:type="pct"/>
            <w:tcBorders>
              <w:top w:val="single" w:sz="8" w:space="0" w:color="000000"/>
              <w:left w:val="single" w:sz="8" w:space="0" w:color="000000"/>
              <w:bottom w:val="single" w:sz="8" w:space="0" w:color="000000"/>
              <w:right w:val="single" w:sz="8" w:space="0" w:color="000000"/>
            </w:tcBorders>
          </w:tcPr>
          <w:p w14:paraId="09578C38" w14:textId="77777777" w:rsidR="00350AE5" w:rsidRPr="005301B7" w:rsidRDefault="00350AE5" w:rsidP="00350AE5">
            <w:pPr>
              <w:jc w:val="center"/>
              <w:rPr>
                <w:szCs w:val="20"/>
              </w:rPr>
            </w:pPr>
            <w:r>
              <w:rPr>
                <w:szCs w:val="20"/>
              </w:rPr>
              <w:t>81%</w:t>
            </w:r>
          </w:p>
        </w:tc>
        <w:tc>
          <w:tcPr>
            <w:tcW w:w="785" w:type="pct"/>
            <w:tcBorders>
              <w:top w:val="single" w:sz="8" w:space="0" w:color="000000"/>
              <w:left w:val="single" w:sz="8" w:space="0" w:color="000000"/>
              <w:bottom w:val="single" w:sz="8" w:space="0" w:color="000000"/>
              <w:right w:val="single" w:sz="4" w:space="0" w:color="auto"/>
            </w:tcBorders>
          </w:tcPr>
          <w:p w14:paraId="7EAAFBD5" w14:textId="77777777" w:rsidR="00350AE5" w:rsidRPr="005301B7" w:rsidRDefault="00350AE5" w:rsidP="00350AE5">
            <w:pPr>
              <w:jc w:val="center"/>
              <w:rPr>
                <w:szCs w:val="20"/>
              </w:rPr>
            </w:pPr>
            <w:r>
              <w:rPr>
                <w:szCs w:val="20"/>
              </w:rPr>
              <w:t>92%</w:t>
            </w:r>
          </w:p>
        </w:tc>
        <w:tc>
          <w:tcPr>
            <w:tcW w:w="833" w:type="pct"/>
            <w:tcBorders>
              <w:top w:val="single" w:sz="8" w:space="0" w:color="000000"/>
              <w:left w:val="single" w:sz="4" w:space="0" w:color="auto"/>
              <w:bottom w:val="single" w:sz="8" w:space="0" w:color="000000"/>
              <w:right w:val="single" w:sz="8" w:space="0" w:color="000000"/>
            </w:tcBorders>
          </w:tcPr>
          <w:p w14:paraId="008C2321" w14:textId="77777777" w:rsidR="00350AE5" w:rsidRPr="005301B7" w:rsidRDefault="00350AE5" w:rsidP="00350AE5">
            <w:pPr>
              <w:jc w:val="center"/>
              <w:rPr>
                <w:szCs w:val="20"/>
              </w:rPr>
            </w:pPr>
            <w:r>
              <w:rPr>
                <w:szCs w:val="20"/>
              </w:rPr>
              <w:t>100%</w:t>
            </w:r>
          </w:p>
        </w:tc>
      </w:tr>
      <w:tr w:rsidR="00350AE5" w:rsidRPr="005301B7" w14:paraId="788AF2FA" w14:textId="77777777" w:rsidTr="00350AE5">
        <w:trPr>
          <w:trHeight w:val="226"/>
        </w:trPr>
        <w:tc>
          <w:tcPr>
            <w:tcW w:w="833" w:type="pct"/>
            <w:vMerge w:val="restart"/>
            <w:tcBorders>
              <w:top w:val="single" w:sz="4" w:space="0" w:color="auto"/>
              <w:left w:val="single" w:sz="4" w:space="0" w:color="auto"/>
              <w:bottom w:val="single" w:sz="4" w:space="0" w:color="auto"/>
              <w:right w:val="single" w:sz="4" w:space="0" w:color="auto"/>
            </w:tcBorders>
            <w:vAlign w:val="center"/>
          </w:tcPr>
          <w:p w14:paraId="0CFE7446" w14:textId="77777777" w:rsidR="00350AE5" w:rsidRPr="007D4134" w:rsidRDefault="00350AE5" w:rsidP="00350AE5">
            <w:pPr>
              <w:autoSpaceDE w:val="0"/>
              <w:autoSpaceDN w:val="0"/>
              <w:adjustRightInd w:val="0"/>
              <w:ind w:firstLine="67"/>
              <w:jc w:val="center"/>
              <w:rPr>
                <w:szCs w:val="20"/>
              </w:rPr>
            </w:pPr>
            <w:r w:rsidRPr="007D4134">
              <w:rPr>
                <w:szCs w:val="20"/>
              </w:rPr>
              <w:t>4</w:t>
            </w:r>
          </w:p>
        </w:tc>
        <w:tc>
          <w:tcPr>
            <w:tcW w:w="1029" w:type="pct"/>
            <w:tcBorders>
              <w:top w:val="single" w:sz="4" w:space="0" w:color="auto"/>
              <w:left w:val="single" w:sz="4" w:space="0" w:color="auto"/>
              <w:bottom w:val="single" w:sz="4" w:space="0" w:color="auto"/>
              <w:right w:val="single" w:sz="4" w:space="0" w:color="auto"/>
            </w:tcBorders>
            <w:vAlign w:val="center"/>
          </w:tcPr>
          <w:p w14:paraId="18BF5505" w14:textId="77777777" w:rsidR="00350AE5" w:rsidRPr="005301B7" w:rsidRDefault="00350AE5" w:rsidP="00350AE5">
            <w:pPr>
              <w:autoSpaceDE w:val="0"/>
              <w:autoSpaceDN w:val="0"/>
              <w:adjustRightInd w:val="0"/>
              <w:ind w:firstLine="67"/>
              <w:jc w:val="center"/>
              <w:rPr>
                <w:szCs w:val="20"/>
              </w:rPr>
            </w:pPr>
            <w:r>
              <w:rPr>
                <w:szCs w:val="20"/>
              </w:rPr>
              <w:t>0</w:t>
            </w:r>
          </w:p>
        </w:tc>
        <w:tc>
          <w:tcPr>
            <w:tcW w:w="735" w:type="pct"/>
            <w:tcBorders>
              <w:top w:val="single" w:sz="8" w:space="0" w:color="000000"/>
              <w:left w:val="single" w:sz="4" w:space="0" w:color="auto"/>
              <w:bottom w:val="single" w:sz="8" w:space="0" w:color="000000"/>
              <w:right w:val="single" w:sz="8" w:space="0" w:color="000000"/>
            </w:tcBorders>
            <w:vAlign w:val="center"/>
          </w:tcPr>
          <w:p w14:paraId="7F2D69C1" w14:textId="77777777" w:rsidR="00350AE5" w:rsidRPr="005301B7" w:rsidRDefault="00350AE5" w:rsidP="00350AE5">
            <w:pPr>
              <w:jc w:val="center"/>
              <w:rPr>
                <w:szCs w:val="20"/>
              </w:rPr>
            </w:pPr>
            <w:r>
              <w:rPr>
                <w:szCs w:val="20"/>
              </w:rPr>
              <w:t>41%</w:t>
            </w:r>
          </w:p>
        </w:tc>
        <w:tc>
          <w:tcPr>
            <w:tcW w:w="784" w:type="pct"/>
            <w:tcBorders>
              <w:top w:val="single" w:sz="8" w:space="0" w:color="000000"/>
              <w:left w:val="single" w:sz="8" w:space="0" w:color="000000"/>
              <w:bottom w:val="single" w:sz="8" w:space="0" w:color="000000"/>
              <w:right w:val="single" w:sz="8" w:space="0" w:color="000000"/>
            </w:tcBorders>
          </w:tcPr>
          <w:p w14:paraId="0C3F1DDF" w14:textId="77777777" w:rsidR="00350AE5" w:rsidRPr="005301B7" w:rsidRDefault="00350AE5" w:rsidP="00350AE5">
            <w:pPr>
              <w:jc w:val="center"/>
              <w:rPr>
                <w:szCs w:val="20"/>
              </w:rPr>
            </w:pPr>
            <w:r>
              <w:rPr>
                <w:szCs w:val="20"/>
              </w:rPr>
              <w:t>15%</w:t>
            </w:r>
          </w:p>
        </w:tc>
        <w:tc>
          <w:tcPr>
            <w:tcW w:w="785" w:type="pct"/>
            <w:tcBorders>
              <w:top w:val="single" w:sz="8" w:space="0" w:color="000000"/>
              <w:left w:val="single" w:sz="8" w:space="0" w:color="000000"/>
              <w:bottom w:val="single" w:sz="8" w:space="0" w:color="000000"/>
              <w:right w:val="single" w:sz="4" w:space="0" w:color="auto"/>
            </w:tcBorders>
          </w:tcPr>
          <w:p w14:paraId="6C699C8C" w14:textId="77777777" w:rsidR="00350AE5" w:rsidRPr="005301B7" w:rsidRDefault="00350AE5" w:rsidP="00350AE5">
            <w:pPr>
              <w:jc w:val="center"/>
              <w:rPr>
                <w:szCs w:val="20"/>
              </w:rPr>
            </w:pPr>
            <w:r>
              <w:rPr>
                <w:szCs w:val="20"/>
              </w:rPr>
              <w:t>7%</w:t>
            </w:r>
          </w:p>
        </w:tc>
        <w:tc>
          <w:tcPr>
            <w:tcW w:w="833" w:type="pct"/>
            <w:tcBorders>
              <w:top w:val="single" w:sz="8" w:space="0" w:color="000000"/>
              <w:left w:val="single" w:sz="4" w:space="0" w:color="auto"/>
              <w:bottom w:val="single" w:sz="8" w:space="0" w:color="000000"/>
              <w:right w:val="single" w:sz="8" w:space="0" w:color="000000"/>
            </w:tcBorders>
          </w:tcPr>
          <w:p w14:paraId="2AA78AF7" w14:textId="77777777" w:rsidR="00350AE5" w:rsidRPr="005301B7" w:rsidRDefault="00350AE5" w:rsidP="00350AE5">
            <w:pPr>
              <w:jc w:val="center"/>
              <w:rPr>
                <w:szCs w:val="20"/>
              </w:rPr>
            </w:pPr>
            <w:r>
              <w:rPr>
                <w:szCs w:val="20"/>
              </w:rPr>
              <w:t>0%</w:t>
            </w:r>
          </w:p>
        </w:tc>
      </w:tr>
      <w:tr w:rsidR="00350AE5" w:rsidRPr="005301B7" w14:paraId="1BB83D1E" w14:textId="77777777" w:rsidTr="00350AE5">
        <w:trPr>
          <w:trHeight w:val="226"/>
        </w:trPr>
        <w:tc>
          <w:tcPr>
            <w:tcW w:w="833" w:type="pct"/>
            <w:vMerge/>
            <w:tcBorders>
              <w:top w:val="single" w:sz="4" w:space="0" w:color="auto"/>
              <w:left w:val="single" w:sz="8" w:space="0" w:color="000000"/>
              <w:bottom w:val="single" w:sz="8" w:space="0" w:color="000000"/>
              <w:right w:val="single" w:sz="8" w:space="0" w:color="000000"/>
            </w:tcBorders>
            <w:vAlign w:val="center"/>
          </w:tcPr>
          <w:p w14:paraId="05986B71" w14:textId="77777777" w:rsidR="00350AE5" w:rsidRPr="007D4134" w:rsidRDefault="00350AE5" w:rsidP="00350AE5">
            <w:pPr>
              <w:autoSpaceDE w:val="0"/>
              <w:autoSpaceDN w:val="0"/>
              <w:adjustRightInd w:val="0"/>
              <w:ind w:firstLine="67"/>
              <w:jc w:val="center"/>
              <w:rPr>
                <w:szCs w:val="20"/>
              </w:rPr>
            </w:pPr>
          </w:p>
        </w:tc>
        <w:tc>
          <w:tcPr>
            <w:tcW w:w="1029" w:type="pct"/>
            <w:tcBorders>
              <w:top w:val="single" w:sz="4" w:space="0" w:color="auto"/>
              <w:left w:val="single" w:sz="8" w:space="0" w:color="000000"/>
              <w:bottom w:val="single" w:sz="8" w:space="0" w:color="000000"/>
              <w:right w:val="single" w:sz="8" w:space="0" w:color="000000"/>
            </w:tcBorders>
            <w:vAlign w:val="center"/>
          </w:tcPr>
          <w:p w14:paraId="435E8306" w14:textId="77777777" w:rsidR="00350AE5" w:rsidRPr="005301B7" w:rsidRDefault="00350AE5" w:rsidP="00350AE5">
            <w:pPr>
              <w:autoSpaceDE w:val="0"/>
              <w:autoSpaceDN w:val="0"/>
              <w:adjustRightInd w:val="0"/>
              <w:ind w:firstLine="67"/>
              <w:jc w:val="center"/>
              <w:rPr>
                <w:szCs w:val="20"/>
              </w:rPr>
            </w:pPr>
            <w:r>
              <w:rPr>
                <w:szCs w:val="20"/>
              </w:rPr>
              <w:t>1</w:t>
            </w:r>
          </w:p>
        </w:tc>
        <w:tc>
          <w:tcPr>
            <w:tcW w:w="735" w:type="pct"/>
            <w:tcBorders>
              <w:top w:val="single" w:sz="8" w:space="0" w:color="000000"/>
              <w:left w:val="single" w:sz="8" w:space="0" w:color="000000"/>
              <w:bottom w:val="single" w:sz="8" w:space="0" w:color="000000"/>
              <w:right w:val="single" w:sz="8" w:space="0" w:color="000000"/>
            </w:tcBorders>
            <w:vAlign w:val="center"/>
          </w:tcPr>
          <w:p w14:paraId="1BD56721" w14:textId="77777777" w:rsidR="00350AE5" w:rsidRPr="005301B7" w:rsidRDefault="00350AE5" w:rsidP="00350AE5">
            <w:pPr>
              <w:jc w:val="center"/>
              <w:rPr>
                <w:szCs w:val="20"/>
              </w:rPr>
            </w:pPr>
            <w:r>
              <w:rPr>
                <w:szCs w:val="20"/>
              </w:rPr>
              <w:t>59%</w:t>
            </w:r>
          </w:p>
        </w:tc>
        <w:tc>
          <w:tcPr>
            <w:tcW w:w="784" w:type="pct"/>
            <w:tcBorders>
              <w:top w:val="single" w:sz="8" w:space="0" w:color="000000"/>
              <w:left w:val="single" w:sz="8" w:space="0" w:color="000000"/>
              <w:bottom w:val="single" w:sz="8" w:space="0" w:color="000000"/>
              <w:right w:val="single" w:sz="8" w:space="0" w:color="000000"/>
            </w:tcBorders>
          </w:tcPr>
          <w:p w14:paraId="64E230AE" w14:textId="77777777" w:rsidR="00350AE5" w:rsidRPr="005301B7" w:rsidRDefault="00350AE5" w:rsidP="00350AE5">
            <w:pPr>
              <w:jc w:val="center"/>
              <w:rPr>
                <w:szCs w:val="20"/>
              </w:rPr>
            </w:pPr>
            <w:r>
              <w:rPr>
                <w:szCs w:val="20"/>
              </w:rPr>
              <w:t>85%</w:t>
            </w:r>
          </w:p>
        </w:tc>
        <w:tc>
          <w:tcPr>
            <w:tcW w:w="785" w:type="pct"/>
            <w:tcBorders>
              <w:top w:val="single" w:sz="8" w:space="0" w:color="000000"/>
              <w:left w:val="single" w:sz="8" w:space="0" w:color="000000"/>
              <w:bottom w:val="single" w:sz="8" w:space="0" w:color="000000"/>
              <w:right w:val="single" w:sz="4" w:space="0" w:color="auto"/>
            </w:tcBorders>
          </w:tcPr>
          <w:p w14:paraId="54727F4B" w14:textId="77777777" w:rsidR="00350AE5" w:rsidRPr="005301B7" w:rsidRDefault="00350AE5" w:rsidP="00350AE5">
            <w:pPr>
              <w:jc w:val="center"/>
              <w:rPr>
                <w:szCs w:val="20"/>
              </w:rPr>
            </w:pPr>
            <w:r>
              <w:rPr>
                <w:szCs w:val="20"/>
              </w:rPr>
              <w:t>93%</w:t>
            </w:r>
          </w:p>
        </w:tc>
        <w:tc>
          <w:tcPr>
            <w:tcW w:w="833" w:type="pct"/>
            <w:tcBorders>
              <w:top w:val="single" w:sz="8" w:space="0" w:color="000000"/>
              <w:left w:val="single" w:sz="4" w:space="0" w:color="auto"/>
              <w:bottom w:val="single" w:sz="8" w:space="0" w:color="000000"/>
              <w:right w:val="single" w:sz="8" w:space="0" w:color="000000"/>
            </w:tcBorders>
          </w:tcPr>
          <w:p w14:paraId="478A324B" w14:textId="77777777" w:rsidR="00350AE5" w:rsidRPr="005301B7" w:rsidRDefault="00350AE5" w:rsidP="00350AE5">
            <w:pPr>
              <w:jc w:val="center"/>
              <w:rPr>
                <w:szCs w:val="20"/>
              </w:rPr>
            </w:pPr>
            <w:r>
              <w:rPr>
                <w:szCs w:val="20"/>
              </w:rPr>
              <w:t>100%</w:t>
            </w:r>
          </w:p>
        </w:tc>
      </w:tr>
      <w:tr w:rsidR="00350AE5" w:rsidRPr="005301B7" w14:paraId="02E4814A" w14:textId="77777777" w:rsidTr="00350AE5">
        <w:trPr>
          <w:trHeight w:val="226"/>
        </w:trPr>
        <w:tc>
          <w:tcPr>
            <w:tcW w:w="833" w:type="pct"/>
            <w:vMerge w:val="restart"/>
            <w:tcBorders>
              <w:top w:val="single" w:sz="8" w:space="0" w:color="000000"/>
              <w:left w:val="single" w:sz="8" w:space="0" w:color="000000"/>
              <w:right w:val="single" w:sz="8" w:space="0" w:color="000000"/>
            </w:tcBorders>
            <w:vAlign w:val="center"/>
          </w:tcPr>
          <w:p w14:paraId="060D6186" w14:textId="77777777" w:rsidR="00350AE5" w:rsidRPr="007D4134" w:rsidRDefault="00350AE5" w:rsidP="00350AE5">
            <w:pPr>
              <w:autoSpaceDE w:val="0"/>
              <w:autoSpaceDN w:val="0"/>
              <w:adjustRightInd w:val="0"/>
              <w:ind w:firstLine="67"/>
              <w:jc w:val="center"/>
              <w:rPr>
                <w:szCs w:val="20"/>
              </w:rPr>
            </w:pPr>
            <w:r w:rsidRPr="007D4134">
              <w:rPr>
                <w:szCs w:val="20"/>
              </w:rPr>
              <w:t>5</w:t>
            </w:r>
          </w:p>
        </w:tc>
        <w:tc>
          <w:tcPr>
            <w:tcW w:w="1029" w:type="pct"/>
            <w:tcBorders>
              <w:top w:val="single" w:sz="8" w:space="0" w:color="000000"/>
              <w:left w:val="single" w:sz="8" w:space="0" w:color="000000"/>
              <w:bottom w:val="single" w:sz="8" w:space="0" w:color="000000"/>
              <w:right w:val="single" w:sz="8" w:space="0" w:color="000000"/>
            </w:tcBorders>
            <w:vAlign w:val="center"/>
          </w:tcPr>
          <w:p w14:paraId="4A62F8F1" w14:textId="77777777" w:rsidR="00350AE5" w:rsidRPr="005301B7" w:rsidRDefault="00350AE5" w:rsidP="00350AE5">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8" w:space="0" w:color="000000"/>
              <w:right w:val="single" w:sz="8" w:space="0" w:color="000000"/>
            </w:tcBorders>
            <w:vAlign w:val="center"/>
          </w:tcPr>
          <w:p w14:paraId="51F51648" w14:textId="77777777" w:rsidR="00350AE5" w:rsidRPr="005301B7" w:rsidRDefault="00350AE5" w:rsidP="00350AE5">
            <w:pPr>
              <w:jc w:val="center"/>
              <w:rPr>
                <w:szCs w:val="20"/>
              </w:rPr>
            </w:pPr>
            <w:r>
              <w:rPr>
                <w:szCs w:val="20"/>
              </w:rPr>
              <w:t>75%</w:t>
            </w:r>
          </w:p>
        </w:tc>
        <w:tc>
          <w:tcPr>
            <w:tcW w:w="784" w:type="pct"/>
            <w:tcBorders>
              <w:top w:val="single" w:sz="8" w:space="0" w:color="000000"/>
              <w:left w:val="single" w:sz="8" w:space="0" w:color="000000"/>
              <w:bottom w:val="single" w:sz="8" w:space="0" w:color="000000"/>
              <w:right w:val="single" w:sz="8" w:space="0" w:color="000000"/>
            </w:tcBorders>
          </w:tcPr>
          <w:p w14:paraId="4264B51A" w14:textId="77777777" w:rsidR="00350AE5" w:rsidRPr="005301B7" w:rsidRDefault="00350AE5" w:rsidP="00350AE5">
            <w:pPr>
              <w:jc w:val="center"/>
              <w:rPr>
                <w:szCs w:val="20"/>
              </w:rPr>
            </w:pPr>
            <w:r>
              <w:rPr>
                <w:szCs w:val="20"/>
              </w:rPr>
              <w:t>63%</w:t>
            </w:r>
          </w:p>
        </w:tc>
        <w:tc>
          <w:tcPr>
            <w:tcW w:w="785" w:type="pct"/>
            <w:tcBorders>
              <w:top w:val="single" w:sz="8" w:space="0" w:color="000000"/>
              <w:left w:val="single" w:sz="8" w:space="0" w:color="000000"/>
              <w:bottom w:val="single" w:sz="8" w:space="0" w:color="000000"/>
              <w:right w:val="single" w:sz="4" w:space="0" w:color="auto"/>
            </w:tcBorders>
          </w:tcPr>
          <w:p w14:paraId="2C848455" w14:textId="77777777" w:rsidR="00350AE5" w:rsidRPr="005301B7" w:rsidRDefault="00350AE5" w:rsidP="00350AE5">
            <w:pPr>
              <w:jc w:val="center"/>
              <w:rPr>
                <w:szCs w:val="20"/>
              </w:rPr>
            </w:pPr>
            <w:r>
              <w:rPr>
                <w:szCs w:val="20"/>
              </w:rPr>
              <w:t>23%</w:t>
            </w:r>
          </w:p>
        </w:tc>
        <w:tc>
          <w:tcPr>
            <w:tcW w:w="833" w:type="pct"/>
            <w:tcBorders>
              <w:top w:val="single" w:sz="8" w:space="0" w:color="000000"/>
              <w:left w:val="single" w:sz="4" w:space="0" w:color="auto"/>
              <w:bottom w:val="single" w:sz="8" w:space="0" w:color="000000"/>
              <w:right w:val="single" w:sz="8" w:space="0" w:color="000000"/>
            </w:tcBorders>
          </w:tcPr>
          <w:p w14:paraId="72D57B34" w14:textId="77777777" w:rsidR="00350AE5" w:rsidRPr="005301B7" w:rsidRDefault="00350AE5" w:rsidP="00350AE5">
            <w:pPr>
              <w:jc w:val="center"/>
              <w:rPr>
                <w:szCs w:val="20"/>
              </w:rPr>
            </w:pPr>
            <w:r>
              <w:rPr>
                <w:szCs w:val="20"/>
              </w:rPr>
              <w:t>3%</w:t>
            </w:r>
          </w:p>
        </w:tc>
      </w:tr>
      <w:tr w:rsidR="00350AE5" w:rsidRPr="005301B7" w14:paraId="1039382C" w14:textId="77777777" w:rsidTr="00350AE5">
        <w:trPr>
          <w:trHeight w:val="226"/>
        </w:trPr>
        <w:tc>
          <w:tcPr>
            <w:tcW w:w="833" w:type="pct"/>
            <w:vMerge/>
            <w:tcBorders>
              <w:left w:val="single" w:sz="8" w:space="0" w:color="000000"/>
              <w:right w:val="single" w:sz="8" w:space="0" w:color="000000"/>
            </w:tcBorders>
            <w:vAlign w:val="center"/>
          </w:tcPr>
          <w:p w14:paraId="1340B00E" w14:textId="77777777" w:rsidR="00350AE5" w:rsidRPr="007D4134" w:rsidRDefault="00350AE5" w:rsidP="00350AE5">
            <w:pPr>
              <w:autoSpaceDE w:val="0"/>
              <w:autoSpaceDN w:val="0"/>
              <w:adjustRightInd w:val="0"/>
              <w:ind w:firstLine="67"/>
              <w:jc w:val="center"/>
              <w:rPr>
                <w:szCs w:val="20"/>
              </w:rPr>
            </w:pPr>
          </w:p>
        </w:tc>
        <w:tc>
          <w:tcPr>
            <w:tcW w:w="1029" w:type="pct"/>
            <w:tcBorders>
              <w:top w:val="single" w:sz="8" w:space="0" w:color="000000"/>
              <w:left w:val="single" w:sz="8" w:space="0" w:color="000000"/>
              <w:bottom w:val="single" w:sz="8" w:space="0" w:color="000000"/>
              <w:right w:val="single" w:sz="8" w:space="0" w:color="000000"/>
            </w:tcBorders>
            <w:vAlign w:val="center"/>
          </w:tcPr>
          <w:p w14:paraId="33AEB718" w14:textId="77777777" w:rsidR="00350AE5" w:rsidRPr="005301B7" w:rsidRDefault="00350AE5" w:rsidP="00350AE5">
            <w:pPr>
              <w:autoSpaceDE w:val="0"/>
              <w:autoSpaceDN w:val="0"/>
              <w:adjustRightInd w:val="0"/>
              <w:ind w:firstLine="67"/>
              <w:jc w:val="center"/>
              <w:rPr>
                <w:szCs w:val="20"/>
              </w:rPr>
            </w:pPr>
            <w:r>
              <w:rPr>
                <w:szCs w:val="20"/>
              </w:rPr>
              <w:t>1</w:t>
            </w:r>
          </w:p>
        </w:tc>
        <w:tc>
          <w:tcPr>
            <w:tcW w:w="735" w:type="pct"/>
            <w:tcBorders>
              <w:top w:val="single" w:sz="8" w:space="0" w:color="000000"/>
              <w:left w:val="single" w:sz="8" w:space="0" w:color="000000"/>
              <w:bottom w:val="single" w:sz="8" w:space="0" w:color="000000"/>
              <w:right w:val="single" w:sz="8" w:space="0" w:color="000000"/>
            </w:tcBorders>
            <w:vAlign w:val="center"/>
          </w:tcPr>
          <w:p w14:paraId="50B2F26D" w14:textId="77777777" w:rsidR="00350AE5" w:rsidRPr="005301B7" w:rsidRDefault="00350AE5" w:rsidP="00350AE5">
            <w:pPr>
              <w:jc w:val="center"/>
              <w:rPr>
                <w:szCs w:val="20"/>
              </w:rPr>
            </w:pPr>
            <w:r>
              <w:rPr>
                <w:szCs w:val="20"/>
              </w:rPr>
              <w:t>17%</w:t>
            </w:r>
          </w:p>
        </w:tc>
        <w:tc>
          <w:tcPr>
            <w:tcW w:w="784" w:type="pct"/>
            <w:tcBorders>
              <w:top w:val="single" w:sz="8" w:space="0" w:color="000000"/>
              <w:left w:val="single" w:sz="8" w:space="0" w:color="000000"/>
              <w:bottom w:val="single" w:sz="8" w:space="0" w:color="000000"/>
              <w:right w:val="single" w:sz="8" w:space="0" w:color="000000"/>
            </w:tcBorders>
          </w:tcPr>
          <w:p w14:paraId="7C0B3036" w14:textId="77777777" w:rsidR="00350AE5" w:rsidRPr="005301B7" w:rsidRDefault="00350AE5" w:rsidP="00350AE5">
            <w:pPr>
              <w:jc w:val="center"/>
              <w:rPr>
                <w:szCs w:val="20"/>
              </w:rPr>
            </w:pPr>
            <w:r>
              <w:rPr>
                <w:szCs w:val="20"/>
              </w:rPr>
              <w:t>15%</w:t>
            </w:r>
          </w:p>
        </w:tc>
        <w:tc>
          <w:tcPr>
            <w:tcW w:w="785" w:type="pct"/>
            <w:tcBorders>
              <w:top w:val="single" w:sz="8" w:space="0" w:color="000000"/>
              <w:left w:val="single" w:sz="8" w:space="0" w:color="000000"/>
              <w:bottom w:val="single" w:sz="8" w:space="0" w:color="000000"/>
              <w:right w:val="single" w:sz="4" w:space="0" w:color="auto"/>
            </w:tcBorders>
          </w:tcPr>
          <w:p w14:paraId="5445880B" w14:textId="77777777" w:rsidR="00350AE5" w:rsidRPr="005301B7" w:rsidRDefault="00350AE5" w:rsidP="00350AE5">
            <w:pPr>
              <w:jc w:val="center"/>
              <w:rPr>
                <w:szCs w:val="20"/>
              </w:rPr>
            </w:pPr>
            <w:r>
              <w:rPr>
                <w:szCs w:val="20"/>
              </w:rPr>
              <w:t>20%</w:t>
            </w:r>
          </w:p>
        </w:tc>
        <w:tc>
          <w:tcPr>
            <w:tcW w:w="833" w:type="pct"/>
            <w:tcBorders>
              <w:top w:val="single" w:sz="8" w:space="0" w:color="000000"/>
              <w:left w:val="single" w:sz="4" w:space="0" w:color="auto"/>
              <w:bottom w:val="single" w:sz="8" w:space="0" w:color="000000"/>
              <w:right w:val="single" w:sz="8" w:space="0" w:color="000000"/>
            </w:tcBorders>
          </w:tcPr>
          <w:p w14:paraId="0A80F4BA" w14:textId="77777777" w:rsidR="00350AE5" w:rsidRPr="005301B7" w:rsidRDefault="00350AE5" w:rsidP="00350AE5">
            <w:pPr>
              <w:jc w:val="center"/>
              <w:rPr>
                <w:szCs w:val="20"/>
              </w:rPr>
            </w:pPr>
            <w:r>
              <w:rPr>
                <w:szCs w:val="20"/>
              </w:rPr>
              <w:t>3%</w:t>
            </w:r>
          </w:p>
        </w:tc>
      </w:tr>
      <w:tr w:rsidR="00350AE5" w:rsidRPr="005301B7" w14:paraId="0B165B06" w14:textId="77777777" w:rsidTr="00350AE5">
        <w:trPr>
          <w:trHeight w:val="226"/>
        </w:trPr>
        <w:tc>
          <w:tcPr>
            <w:tcW w:w="833" w:type="pct"/>
            <w:vMerge/>
            <w:tcBorders>
              <w:left w:val="single" w:sz="8" w:space="0" w:color="000000"/>
              <w:right w:val="single" w:sz="8" w:space="0" w:color="000000"/>
            </w:tcBorders>
            <w:vAlign w:val="center"/>
          </w:tcPr>
          <w:p w14:paraId="7E2CB716" w14:textId="77777777" w:rsidR="00350AE5" w:rsidRPr="007D4134" w:rsidRDefault="00350AE5" w:rsidP="00350AE5">
            <w:pPr>
              <w:autoSpaceDE w:val="0"/>
              <w:autoSpaceDN w:val="0"/>
              <w:adjustRightInd w:val="0"/>
              <w:ind w:firstLine="67"/>
              <w:jc w:val="center"/>
              <w:rPr>
                <w:szCs w:val="20"/>
              </w:rPr>
            </w:pPr>
          </w:p>
        </w:tc>
        <w:tc>
          <w:tcPr>
            <w:tcW w:w="1029" w:type="pct"/>
            <w:tcBorders>
              <w:top w:val="single" w:sz="8" w:space="0" w:color="000000"/>
              <w:left w:val="single" w:sz="8" w:space="0" w:color="000000"/>
              <w:bottom w:val="single" w:sz="8" w:space="0" w:color="000000"/>
              <w:right w:val="single" w:sz="8" w:space="0" w:color="000000"/>
            </w:tcBorders>
            <w:vAlign w:val="center"/>
          </w:tcPr>
          <w:p w14:paraId="1478D5A9" w14:textId="77777777" w:rsidR="00350AE5" w:rsidRPr="005301B7" w:rsidRDefault="00350AE5" w:rsidP="00350AE5">
            <w:pPr>
              <w:autoSpaceDE w:val="0"/>
              <w:autoSpaceDN w:val="0"/>
              <w:adjustRightInd w:val="0"/>
              <w:ind w:firstLine="67"/>
              <w:jc w:val="center"/>
              <w:rPr>
                <w:szCs w:val="20"/>
              </w:rPr>
            </w:pPr>
            <w:r>
              <w:rPr>
                <w:szCs w:val="20"/>
              </w:rPr>
              <w:t>2</w:t>
            </w:r>
          </w:p>
        </w:tc>
        <w:tc>
          <w:tcPr>
            <w:tcW w:w="735" w:type="pct"/>
            <w:tcBorders>
              <w:top w:val="single" w:sz="8" w:space="0" w:color="000000"/>
              <w:left w:val="single" w:sz="8" w:space="0" w:color="000000"/>
              <w:bottom w:val="single" w:sz="8" w:space="0" w:color="000000"/>
              <w:right w:val="single" w:sz="8" w:space="0" w:color="000000"/>
            </w:tcBorders>
            <w:vAlign w:val="center"/>
          </w:tcPr>
          <w:p w14:paraId="7AA961DF" w14:textId="77777777" w:rsidR="00350AE5" w:rsidRPr="005301B7" w:rsidRDefault="00350AE5" w:rsidP="00350AE5">
            <w:pPr>
              <w:jc w:val="center"/>
              <w:rPr>
                <w:szCs w:val="20"/>
              </w:rPr>
            </w:pPr>
            <w:r>
              <w:rPr>
                <w:szCs w:val="20"/>
              </w:rPr>
              <w:t>8%</w:t>
            </w:r>
          </w:p>
        </w:tc>
        <w:tc>
          <w:tcPr>
            <w:tcW w:w="784" w:type="pct"/>
            <w:tcBorders>
              <w:top w:val="single" w:sz="8" w:space="0" w:color="000000"/>
              <w:left w:val="single" w:sz="8" w:space="0" w:color="000000"/>
              <w:bottom w:val="single" w:sz="8" w:space="0" w:color="000000"/>
              <w:right w:val="single" w:sz="8" w:space="0" w:color="000000"/>
            </w:tcBorders>
          </w:tcPr>
          <w:p w14:paraId="4F1CB207" w14:textId="77777777" w:rsidR="00350AE5" w:rsidRPr="005301B7" w:rsidRDefault="00350AE5" w:rsidP="00350AE5">
            <w:pPr>
              <w:jc w:val="center"/>
              <w:rPr>
                <w:szCs w:val="20"/>
              </w:rPr>
            </w:pPr>
            <w:r>
              <w:rPr>
                <w:szCs w:val="20"/>
              </w:rPr>
              <w:t>16%</w:t>
            </w:r>
          </w:p>
        </w:tc>
        <w:tc>
          <w:tcPr>
            <w:tcW w:w="785" w:type="pct"/>
            <w:tcBorders>
              <w:top w:val="single" w:sz="8" w:space="0" w:color="000000"/>
              <w:left w:val="single" w:sz="8" w:space="0" w:color="000000"/>
              <w:bottom w:val="single" w:sz="8" w:space="0" w:color="000000"/>
              <w:right w:val="single" w:sz="4" w:space="0" w:color="auto"/>
            </w:tcBorders>
          </w:tcPr>
          <w:p w14:paraId="1AE6A6DD" w14:textId="77777777" w:rsidR="00350AE5" w:rsidRPr="005301B7" w:rsidRDefault="00350AE5" w:rsidP="00350AE5">
            <w:pPr>
              <w:jc w:val="center"/>
              <w:rPr>
                <w:szCs w:val="20"/>
              </w:rPr>
            </w:pPr>
            <w:r>
              <w:rPr>
                <w:szCs w:val="20"/>
              </w:rPr>
              <w:t>23%</w:t>
            </w:r>
          </w:p>
        </w:tc>
        <w:tc>
          <w:tcPr>
            <w:tcW w:w="833" w:type="pct"/>
            <w:tcBorders>
              <w:top w:val="single" w:sz="8" w:space="0" w:color="000000"/>
              <w:left w:val="single" w:sz="4" w:space="0" w:color="auto"/>
              <w:bottom w:val="single" w:sz="8" w:space="0" w:color="000000"/>
              <w:right w:val="single" w:sz="8" w:space="0" w:color="000000"/>
            </w:tcBorders>
          </w:tcPr>
          <w:p w14:paraId="1D9C2A7A" w14:textId="77777777" w:rsidR="00350AE5" w:rsidRPr="005301B7" w:rsidRDefault="00350AE5" w:rsidP="00350AE5">
            <w:pPr>
              <w:jc w:val="center"/>
              <w:rPr>
                <w:szCs w:val="20"/>
              </w:rPr>
            </w:pPr>
            <w:r>
              <w:rPr>
                <w:szCs w:val="20"/>
              </w:rPr>
              <w:t>16%</w:t>
            </w:r>
          </w:p>
        </w:tc>
      </w:tr>
      <w:tr w:rsidR="00350AE5" w:rsidRPr="005301B7" w14:paraId="6EE72E3E" w14:textId="77777777" w:rsidTr="00350AE5">
        <w:trPr>
          <w:trHeight w:val="226"/>
        </w:trPr>
        <w:tc>
          <w:tcPr>
            <w:tcW w:w="833" w:type="pct"/>
            <w:vMerge/>
            <w:tcBorders>
              <w:left w:val="single" w:sz="8" w:space="0" w:color="000000"/>
              <w:bottom w:val="single" w:sz="8" w:space="0" w:color="000000"/>
              <w:right w:val="single" w:sz="8" w:space="0" w:color="000000"/>
            </w:tcBorders>
            <w:vAlign w:val="center"/>
          </w:tcPr>
          <w:p w14:paraId="73AE9A57" w14:textId="77777777" w:rsidR="00350AE5" w:rsidRPr="007D4134" w:rsidRDefault="00350AE5" w:rsidP="00350AE5">
            <w:pPr>
              <w:autoSpaceDE w:val="0"/>
              <w:autoSpaceDN w:val="0"/>
              <w:adjustRightInd w:val="0"/>
              <w:ind w:firstLine="67"/>
              <w:jc w:val="center"/>
              <w:rPr>
                <w:szCs w:val="20"/>
              </w:rPr>
            </w:pPr>
          </w:p>
        </w:tc>
        <w:tc>
          <w:tcPr>
            <w:tcW w:w="1029" w:type="pct"/>
            <w:tcBorders>
              <w:top w:val="single" w:sz="8" w:space="0" w:color="000000"/>
              <w:left w:val="single" w:sz="8" w:space="0" w:color="000000"/>
              <w:bottom w:val="single" w:sz="8" w:space="0" w:color="000000"/>
              <w:right w:val="single" w:sz="8" w:space="0" w:color="000000"/>
            </w:tcBorders>
            <w:vAlign w:val="center"/>
          </w:tcPr>
          <w:p w14:paraId="0C63FF68" w14:textId="77777777" w:rsidR="00350AE5" w:rsidRDefault="00350AE5" w:rsidP="00350AE5">
            <w:pPr>
              <w:autoSpaceDE w:val="0"/>
              <w:autoSpaceDN w:val="0"/>
              <w:adjustRightInd w:val="0"/>
              <w:ind w:firstLine="67"/>
              <w:jc w:val="center"/>
              <w:rPr>
                <w:szCs w:val="20"/>
              </w:rPr>
            </w:pPr>
            <w:r>
              <w:rPr>
                <w:szCs w:val="20"/>
              </w:rPr>
              <w:t>3</w:t>
            </w:r>
          </w:p>
        </w:tc>
        <w:tc>
          <w:tcPr>
            <w:tcW w:w="735" w:type="pct"/>
            <w:tcBorders>
              <w:top w:val="single" w:sz="8" w:space="0" w:color="000000"/>
              <w:left w:val="single" w:sz="8" w:space="0" w:color="000000"/>
              <w:bottom w:val="single" w:sz="8" w:space="0" w:color="000000"/>
              <w:right w:val="single" w:sz="8" w:space="0" w:color="000000"/>
            </w:tcBorders>
            <w:vAlign w:val="center"/>
          </w:tcPr>
          <w:p w14:paraId="7349FFBC" w14:textId="77777777" w:rsidR="00350AE5" w:rsidRPr="005301B7" w:rsidRDefault="00350AE5" w:rsidP="00350AE5">
            <w:pPr>
              <w:jc w:val="center"/>
              <w:rPr>
                <w:szCs w:val="20"/>
              </w:rPr>
            </w:pPr>
            <w:r>
              <w:rPr>
                <w:szCs w:val="20"/>
              </w:rPr>
              <w:t>0%</w:t>
            </w:r>
          </w:p>
        </w:tc>
        <w:tc>
          <w:tcPr>
            <w:tcW w:w="784" w:type="pct"/>
            <w:tcBorders>
              <w:top w:val="single" w:sz="8" w:space="0" w:color="000000"/>
              <w:left w:val="single" w:sz="8" w:space="0" w:color="000000"/>
              <w:bottom w:val="single" w:sz="8" w:space="0" w:color="000000"/>
              <w:right w:val="single" w:sz="8" w:space="0" w:color="000000"/>
            </w:tcBorders>
          </w:tcPr>
          <w:p w14:paraId="78E4D005" w14:textId="77777777" w:rsidR="00350AE5" w:rsidRPr="005301B7" w:rsidRDefault="00350AE5" w:rsidP="00350AE5">
            <w:pPr>
              <w:jc w:val="center"/>
              <w:rPr>
                <w:szCs w:val="20"/>
              </w:rPr>
            </w:pPr>
            <w:r>
              <w:rPr>
                <w:szCs w:val="20"/>
              </w:rPr>
              <w:t>4%</w:t>
            </w:r>
          </w:p>
        </w:tc>
        <w:tc>
          <w:tcPr>
            <w:tcW w:w="785" w:type="pct"/>
            <w:tcBorders>
              <w:top w:val="single" w:sz="8" w:space="0" w:color="000000"/>
              <w:left w:val="single" w:sz="8" w:space="0" w:color="000000"/>
              <w:bottom w:val="single" w:sz="8" w:space="0" w:color="000000"/>
              <w:right w:val="single" w:sz="4" w:space="0" w:color="auto"/>
            </w:tcBorders>
          </w:tcPr>
          <w:p w14:paraId="7D0D526A" w14:textId="77777777" w:rsidR="00350AE5" w:rsidRPr="005301B7" w:rsidRDefault="00350AE5" w:rsidP="00350AE5">
            <w:pPr>
              <w:jc w:val="center"/>
              <w:rPr>
                <w:szCs w:val="20"/>
              </w:rPr>
            </w:pPr>
            <w:r>
              <w:rPr>
                <w:szCs w:val="20"/>
              </w:rPr>
              <w:t>34%</w:t>
            </w:r>
          </w:p>
        </w:tc>
        <w:tc>
          <w:tcPr>
            <w:tcW w:w="833" w:type="pct"/>
            <w:tcBorders>
              <w:top w:val="single" w:sz="8" w:space="0" w:color="000000"/>
              <w:left w:val="single" w:sz="4" w:space="0" w:color="auto"/>
              <w:bottom w:val="single" w:sz="8" w:space="0" w:color="000000"/>
              <w:right w:val="single" w:sz="8" w:space="0" w:color="000000"/>
            </w:tcBorders>
          </w:tcPr>
          <w:p w14:paraId="031F9D6E" w14:textId="77777777" w:rsidR="00350AE5" w:rsidRPr="005301B7" w:rsidRDefault="00350AE5" w:rsidP="00350AE5">
            <w:pPr>
              <w:jc w:val="center"/>
              <w:rPr>
                <w:szCs w:val="20"/>
              </w:rPr>
            </w:pPr>
            <w:r>
              <w:rPr>
                <w:szCs w:val="20"/>
              </w:rPr>
              <w:t>78%</w:t>
            </w:r>
          </w:p>
        </w:tc>
      </w:tr>
      <w:tr w:rsidR="00350AE5" w:rsidRPr="005301B7" w14:paraId="3007003C" w14:textId="77777777" w:rsidTr="00350AE5">
        <w:trPr>
          <w:trHeight w:val="226"/>
        </w:trPr>
        <w:tc>
          <w:tcPr>
            <w:tcW w:w="833" w:type="pct"/>
            <w:vMerge w:val="restart"/>
            <w:tcBorders>
              <w:top w:val="single" w:sz="8" w:space="0" w:color="000000"/>
              <w:left w:val="single" w:sz="8" w:space="0" w:color="000000"/>
              <w:right w:val="single" w:sz="8" w:space="0" w:color="000000"/>
            </w:tcBorders>
            <w:vAlign w:val="center"/>
          </w:tcPr>
          <w:p w14:paraId="35E603F3" w14:textId="77777777" w:rsidR="00350AE5" w:rsidRPr="007D4134" w:rsidRDefault="00350AE5" w:rsidP="00350AE5">
            <w:pPr>
              <w:autoSpaceDE w:val="0"/>
              <w:autoSpaceDN w:val="0"/>
              <w:adjustRightInd w:val="0"/>
              <w:ind w:firstLine="67"/>
              <w:jc w:val="center"/>
              <w:rPr>
                <w:szCs w:val="20"/>
              </w:rPr>
            </w:pPr>
            <w:r w:rsidRPr="007D4134">
              <w:rPr>
                <w:szCs w:val="20"/>
              </w:rPr>
              <w:t>6</w:t>
            </w:r>
          </w:p>
        </w:tc>
        <w:tc>
          <w:tcPr>
            <w:tcW w:w="1029" w:type="pct"/>
            <w:tcBorders>
              <w:top w:val="single" w:sz="8" w:space="0" w:color="000000"/>
              <w:left w:val="single" w:sz="8" w:space="0" w:color="000000"/>
              <w:bottom w:val="single" w:sz="8" w:space="0" w:color="000000"/>
              <w:right w:val="single" w:sz="8" w:space="0" w:color="000000"/>
            </w:tcBorders>
            <w:vAlign w:val="center"/>
          </w:tcPr>
          <w:p w14:paraId="543262C2" w14:textId="77777777" w:rsidR="00350AE5" w:rsidRPr="005301B7" w:rsidRDefault="00350AE5" w:rsidP="00350AE5">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8" w:space="0" w:color="000000"/>
              <w:right w:val="single" w:sz="8" w:space="0" w:color="000000"/>
            </w:tcBorders>
            <w:vAlign w:val="center"/>
          </w:tcPr>
          <w:p w14:paraId="2C039261" w14:textId="77777777" w:rsidR="00350AE5" w:rsidRPr="005301B7" w:rsidRDefault="00350AE5" w:rsidP="00350AE5">
            <w:pPr>
              <w:jc w:val="center"/>
              <w:rPr>
                <w:szCs w:val="20"/>
              </w:rPr>
            </w:pPr>
            <w:r>
              <w:rPr>
                <w:szCs w:val="20"/>
              </w:rPr>
              <w:t>29%</w:t>
            </w:r>
          </w:p>
        </w:tc>
        <w:tc>
          <w:tcPr>
            <w:tcW w:w="784" w:type="pct"/>
            <w:tcBorders>
              <w:top w:val="single" w:sz="8" w:space="0" w:color="000000"/>
              <w:left w:val="single" w:sz="8" w:space="0" w:color="000000"/>
              <w:bottom w:val="single" w:sz="8" w:space="0" w:color="000000"/>
              <w:right w:val="single" w:sz="8" w:space="0" w:color="000000"/>
            </w:tcBorders>
          </w:tcPr>
          <w:p w14:paraId="20136E47" w14:textId="77777777" w:rsidR="00350AE5" w:rsidRPr="005301B7" w:rsidRDefault="00350AE5" w:rsidP="00350AE5">
            <w:pPr>
              <w:jc w:val="center"/>
              <w:rPr>
                <w:szCs w:val="20"/>
              </w:rPr>
            </w:pPr>
            <w:r>
              <w:rPr>
                <w:szCs w:val="20"/>
              </w:rPr>
              <w:t>7%</w:t>
            </w:r>
          </w:p>
        </w:tc>
        <w:tc>
          <w:tcPr>
            <w:tcW w:w="785" w:type="pct"/>
            <w:tcBorders>
              <w:top w:val="single" w:sz="8" w:space="0" w:color="000000"/>
              <w:left w:val="single" w:sz="8" w:space="0" w:color="000000"/>
              <w:bottom w:val="single" w:sz="8" w:space="0" w:color="000000"/>
              <w:right w:val="single" w:sz="4" w:space="0" w:color="auto"/>
            </w:tcBorders>
          </w:tcPr>
          <w:p w14:paraId="247A67DF" w14:textId="77777777" w:rsidR="00350AE5" w:rsidRPr="005301B7" w:rsidRDefault="00350AE5" w:rsidP="00350AE5">
            <w:pPr>
              <w:jc w:val="center"/>
              <w:rPr>
                <w:szCs w:val="20"/>
              </w:rPr>
            </w:pPr>
            <w:r>
              <w:rPr>
                <w:szCs w:val="20"/>
              </w:rPr>
              <w:t>0%</w:t>
            </w:r>
          </w:p>
        </w:tc>
        <w:tc>
          <w:tcPr>
            <w:tcW w:w="833" w:type="pct"/>
            <w:tcBorders>
              <w:top w:val="single" w:sz="8" w:space="0" w:color="000000"/>
              <w:left w:val="single" w:sz="4" w:space="0" w:color="auto"/>
              <w:bottom w:val="single" w:sz="8" w:space="0" w:color="000000"/>
              <w:right w:val="single" w:sz="8" w:space="0" w:color="000000"/>
            </w:tcBorders>
          </w:tcPr>
          <w:p w14:paraId="06EF93D5" w14:textId="77777777" w:rsidR="00350AE5" w:rsidRPr="005301B7" w:rsidRDefault="00350AE5" w:rsidP="00350AE5">
            <w:pPr>
              <w:jc w:val="center"/>
              <w:rPr>
                <w:szCs w:val="20"/>
              </w:rPr>
            </w:pPr>
            <w:r>
              <w:rPr>
                <w:szCs w:val="20"/>
              </w:rPr>
              <w:t>0%</w:t>
            </w:r>
          </w:p>
        </w:tc>
      </w:tr>
      <w:tr w:rsidR="00350AE5" w:rsidRPr="005301B7" w14:paraId="783A9423" w14:textId="77777777" w:rsidTr="00350AE5">
        <w:trPr>
          <w:trHeight w:val="290"/>
        </w:trPr>
        <w:tc>
          <w:tcPr>
            <w:tcW w:w="833" w:type="pct"/>
            <w:vMerge/>
            <w:tcBorders>
              <w:left w:val="single" w:sz="8" w:space="0" w:color="000000"/>
              <w:right w:val="single" w:sz="8" w:space="0" w:color="000000"/>
            </w:tcBorders>
            <w:vAlign w:val="center"/>
          </w:tcPr>
          <w:p w14:paraId="17A0DDEF" w14:textId="77777777" w:rsidR="00350AE5" w:rsidRPr="007D4134" w:rsidRDefault="00350AE5" w:rsidP="00350AE5">
            <w:pPr>
              <w:autoSpaceDE w:val="0"/>
              <w:autoSpaceDN w:val="0"/>
              <w:adjustRightInd w:val="0"/>
              <w:ind w:firstLine="67"/>
              <w:jc w:val="center"/>
              <w:rPr>
                <w:szCs w:val="20"/>
              </w:rPr>
            </w:pPr>
          </w:p>
        </w:tc>
        <w:tc>
          <w:tcPr>
            <w:tcW w:w="1029" w:type="pct"/>
            <w:tcBorders>
              <w:top w:val="single" w:sz="8" w:space="0" w:color="000000"/>
              <w:left w:val="single" w:sz="8" w:space="0" w:color="000000"/>
              <w:bottom w:val="single" w:sz="8" w:space="0" w:color="000000"/>
              <w:right w:val="single" w:sz="8" w:space="0" w:color="000000"/>
            </w:tcBorders>
            <w:vAlign w:val="center"/>
          </w:tcPr>
          <w:p w14:paraId="116ECF07" w14:textId="77777777" w:rsidR="00350AE5" w:rsidRPr="005301B7" w:rsidRDefault="00350AE5" w:rsidP="00350AE5">
            <w:pPr>
              <w:autoSpaceDE w:val="0"/>
              <w:autoSpaceDN w:val="0"/>
              <w:adjustRightInd w:val="0"/>
              <w:ind w:firstLine="67"/>
              <w:jc w:val="center"/>
              <w:rPr>
                <w:szCs w:val="20"/>
              </w:rPr>
            </w:pPr>
            <w:r>
              <w:rPr>
                <w:szCs w:val="20"/>
              </w:rPr>
              <w:t>1</w:t>
            </w:r>
          </w:p>
        </w:tc>
        <w:tc>
          <w:tcPr>
            <w:tcW w:w="735" w:type="pct"/>
            <w:tcBorders>
              <w:top w:val="single" w:sz="8" w:space="0" w:color="000000"/>
              <w:left w:val="single" w:sz="8" w:space="0" w:color="000000"/>
              <w:bottom w:val="single" w:sz="8" w:space="0" w:color="000000"/>
              <w:right w:val="single" w:sz="8" w:space="0" w:color="000000"/>
            </w:tcBorders>
            <w:vAlign w:val="center"/>
          </w:tcPr>
          <w:p w14:paraId="6308F1AB" w14:textId="77777777" w:rsidR="00350AE5" w:rsidRPr="005301B7" w:rsidRDefault="00350AE5" w:rsidP="00350AE5">
            <w:pPr>
              <w:jc w:val="center"/>
              <w:rPr>
                <w:szCs w:val="20"/>
              </w:rPr>
            </w:pPr>
            <w:r>
              <w:rPr>
                <w:szCs w:val="20"/>
              </w:rPr>
              <w:t>21%</w:t>
            </w:r>
          </w:p>
        </w:tc>
        <w:tc>
          <w:tcPr>
            <w:tcW w:w="784" w:type="pct"/>
            <w:tcBorders>
              <w:top w:val="single" w:sz="8" w:space="0" w:color="000000"/>
              <w:left w:val="single" w:sz="8" w:space="0" w:color="000000"/>
              <w:bottom w:val="single" w:sz="8" w:space="0" w:color="000000"/>
              <w:right w:val="single" w:sz="8" w:space="0" w:color="000000"/>
            </w:tcBorders>
          </w:tcPr>
          <w:p w14:paraId="692C1AD0" w14:textId="77777777" w:rsidR="00350AE5" w:rsidRPr="005301B7" w:rsidRDefault="00350AE5" w:rsidP="00350AE5">
            <w:pPr>
              <w:spacing w:line="360" w:lineRule="auto"/>
              <w:jc w:val="center"/>
              <w:rPr>
                <w:szCs w:val="20"/>
              </w:rPr>
            </w:pPr>
            <w:r>
              <w:rPr>
                <w:szCs w:val="20"/>
              </w:rPr>
              <w:t>15%</w:t>
            </w:r>
          </w:p>
        </w:tc>
        <w:tc>
          <w:tcPr>
            <w:tcW w:w="785" w:type="pct"/>
            <w:tcBorders>
              <w:top w:val="single" w:sz="8" w:space="0" w:color="000000"/>
              <w:left w:val="single" w:sz="8" w:space="0" w:color="000000"/>
              <w:bottom w:val="single" w:sz="8" w:space="0" w:color="000000"/>
              <w:right w:val="single" w:sz="4" w:space="0" w:color="auto"/>
            </w:tcBorders>
          </w:tcPr>
          <w:p w14:paraId="5C0D9AC4" w14:textId="77777777" w:rsidR="00350AE5" w:rsidRPr="005301B7" w:rsidRDefault="00350AE5" w:rsidP="00350AE5">
            <w:pPr>
              <w:jc w:val="center"/>
              <w:rPr>
                <w:szCs w:val="20"/>
              </w:rPr>
            </w:pPr>
            <w:r>
              <w:rPr>
                <w:szCs w:val="20"/>
              </w:rPr>
              <w:t>7%</w:t>
            </w:r>
          </w:p>
        </w:tc>
        <w:tc>
          <w:tcPr>
            <w:tcW w:w="833" w:type="pct"/>
            <w:tcBorders>
              <w:top w:val="single" w:sz="8" w:space="0" w:color="000000"/>
              <w:left w:val="single" w:sz="4" w:space="0" w:color="auto"/>
              <w:bottom w:val="single" w:sz="8" w:space="0" w:color="000000"/>
              <w:right w:val="single" w:sz="8" w:space="0" w:color="000000"/>
            </w:tcBorders>
          </w:tcPr>
          <w:p w14:paraId="10F73F0D" w14:textId="77777777" w:rsidR="00350AE5" w:rsidRPr="005301B7" w:rsidRDefault="00350AE5" w:rsidP="00350AE5">
            <w:pPr>
              <w:jc w:val="center"/>
              <w:rPr>
                <w:szCs w:val="20"/>
              </w:rPr>
            </w:pPr>
            <w:r>
              <w:rPr>
                <w:szCs w:val="20"/>
              </w:rPr>
              <w:t>5%</w:t>
            </w:r>
          </w:p>
        </w:tc>
      </w:tr>
      <w:tr w:rsidR="00350AE5" w:rsidRPr="005301B7" w14:paraId="6125A1BB" w14:textId="77777777" w:rsidTr="00350AE5">
        <w:trPr>
          <w:trHeight w:val="226"/>
        </w:trPr>
        <w:tc>
          <w:tcPr>
            <w:tcW w:w="833" w:type="pct"/>
            <w:vMerge/>
            <w:tcBorders>
              <w:left w:val="single" w:sz="8" w:space="0" w:color="000000"/>
              <w:bottom w:val="single" w:sz="8" w:space="0" w:color="000000"/>
              <w:right w:val="single" w:sz="8" w:space="0" w:color="000000"/>
            </w:tcBorders>
            <w:vAlign w:val="center"/>
          </w:tcPr>
          <w:p w14:paraId="7A51E850" w14:textId="77777777" w:rsidR="00350AE5" w:rsidRPr="007D4134" w:rsidRDefault="00350AE5" w:rsidP="00350AE5">
            <w:pPr>
              <w:autoSpaceDE w:val="0"/>
              <w:autoSpaceDN w:val="0"/>
              <w:adjustRightInd w:val="0"/>
              <w:ind w:firstLine="67"/>
              <w:jc w:val="center"/>
              <w:rPr>
                <w:szCs w:val="20"/>
              </w:rPr>
            </w:pPr>
          </w:p>
        </w:tc>
        <w:tc>
          <w:tcPr>
            <w:tcW w:w="1029" w:type="pct"/>
            <w:tcBorders>
              <w:top w:val="single" w:sz="8" w:space="0" w:color="000000"/>
              <w:left w:val="single" w:sz="8" w:space="0" w:color="000000"/>
              <w:bottom w:val="single" w:sz="8" w:space="0" w:color="000000"/>
              <w:right w:val="single" w:sz="8" w:space="0" w:color="000000"/>
            </w:tcBorders>
            <w:vAlign w:val="center"/>
          </w:tcPr>
          <w:p w14:paraId="334A50F4" w14:textId="77777777" w:rsidR="00350AE5" w:rsidRPr="005301B7" w:rsidRDefault="00350AE5" w:rsidP="00350AE5">
            <w:pPr>
              <w:autoSpaceDE w:val="0"/>
              <w:autoSpaceDN w:val="0"/>
              <w:adjustRightInd w:val="0"/>
              <w:ind w:firstLine="67"/>
              <w:jc w:val="center"/>
              <w:rPr>
                <w:szCs w:val="20"/>
              </w:rPr>
            </w:pPr>
            <w:r>
              <w:rPr>
                <w:szCs w:val="20"/>
              </w:rPr>
              <w:t>2</w:t>
            </w:r>
          </w:p>
        </w:tc>
        <w:tc>
          <w:tcPr>
            <w:tcW w:w="735" w:type="pct"/>
            <w:tcBorders>
              <w:top w:val="single" w:sz="8" w:space="0" w:color="000000"/>
              <w:left w:val="single" w:sz="8" w:space="0" w:color="000000"/>
              <w:bottom w:val="single" w:sz="8" w:space="0" w:color="000000"/>
              <w:right w:val="single" w:sz="8" w:space="0" w:color="000000"/>
            </w:tcBorders>
            <w:vAlign w:val="center"/>
          </w:tcPr>
          <w:p w14:paraId="45107F46" w14:textId="77777777" w:rsidR="00350AE5" w:rsidRPr="005301B7" w:rsidRDefault="00350AE5" w:rsidP="00350AE5">
            <w:pPr>
              <w:jc w:val="center"/>
              <w:rPr>
                <w:szCs w:val="20"/>
              </w:rPr>
            </w:pPr>
            <w:r>
              <w:rPr>
                <w:szCs w:val="20"/>
              </w:rPr>
              <w:t>50%</w:t>
            </w:r>
          </w:p>
        </w:tc>
        <w:tc>
          <w:tcPr>
            <w:tcW w:w="784" w:type="pct"/>
            <w:tcBorders>
              <w:top w:val="single" w:sz="8" w:space="0" w:color="000000"/>
              <w:left w:val="single" w:sz="8" w:space="0" w:color="000000"/>
              <w:bottom w:val="single" w:sz="8" w:space="0" w:color="000000"/>
              <w:right w:val="single" w:sz="8" w:space="0" w:color="000000"/>
            </w:tcBorders>
          </w:tcPr>
          <w:p w14:paraId="24EF8A15" w14:textId="77777777" w:rsidR="00350AE5" w:rsidRPr="005301B7" w:rsidRDefault="00350AE5" w:rsidP="00350AE5">
            <w:pPr>
              <w:jc w:val="center"/>
              <w:rPr>
                <w:szCs w:val="20"/>
              </w:rPr>
            </w:pPr>
            <w:r>
              <w:rPr>
                <w:szCs w:val="20"/>
              </w:rPr>
              <w:t>78%</w:t>
            </w:r>
          </w:p>
        </w:tc>
        <w:tc>
          <w:tcPr>
            <w:tcW w:w="785" w:type="pct"/>
            <w:tcBorders>
              <w:top w:val="single" w:sz="8" w:space="0" w:color="000000"/>
              <w:left w:val="single" w:sz="8" w:space="0" w:color="000000"/>
              <w:bottom w:val="single" w:sz="8" w:space="0" w:color="000000"/>
              <w:right w:val="single" w:sz="4" w:space="0" w:color="auto"/>
            </w:tcBorders>
          </w:tcPr>
          <w:p w14:paraId="1490FF74" w14:textId="77777777" w:rsidR="00350AE5" w:rsidRPr="005301B7" w:rsidRDefault="00350AE5" w:rsidP="00350AE5">
            <w:pPr>
              <w:jc w:val="center"/>
              <w:rPr>
                <w:szCs w:val="20"/>
              </w:rPr>
            </w:pPr>
            <w:r>
              <w:rPr>
                <w:szCs w:val="20"/>
              </w:rPr>
              <w:t>93%</w:t>
            </w:r>
          </w:p>
        </w:tc>
        <w:tc>
          <w:tcPr>
            <w:tcW w:w="833" w:type="pct"/>
            <w:tcBorders>
              <w:top w:val="single" w:sz="8" w:space="0" w:color="000000"/>
              <w:left w:val="single" w:sz="4" w:space="0" w:color="auto"/>
              <w:bottom w:val="single" w:sz="8" w:space="0" w:color="000000"/>
              <w:right w:val="single" w:sz="8" w:space="0" w:color="000000"/>
            </w:tcBorders>
          </w:tcPr>
          <w:p w14:paraId="19A4C4FB" w14:textId="77777777" w:rsidR="00350AE5" w:rsidRPr="005301B7" w:rsidRDefault="00350AE5" w:rsidP="00350AE5">
            <w:pPr>
              <w:jc w:val="center"/>
              <w:rPr>
                <w:szCs w:val="20"/>
              </w:rPr>
            </w:pPr>
            <w:r>
              <w:rPr>
                <w:szCs w:val="20"/>
              </w:rPr>
              <w:t>95%</w:t>
            </w:r>
          </w:p>
        </w:tc>
      </w:tr>
      <w:tr w:rsidR="00350AE5" w:rsidRPr="005301B7" w14:paraId="15D723CE" w14:textId="77777777" w:rsidTr="00350AE5">
        <w:trPr>
          <w:trHeight w:val="226"/>
        </w:trPr>
        <w:tc>
          <w:tcPr>
            <w:tcW w:w="833" w:type="pct"/>
            <w:vMerge w:val="restart"/>
            <w:tcBorders>
              <w:top w:val="single" w:sz="8" w:space="0" w:color="000000"/>
              <w:left w:val="single" w:sz="8" w:space="0" w:color="000000"/>
              <w:right w:val="single" w:sz="8" w:space="0" w:color="000000"/>
            </w:tcBorders>
            <w:vAlign w:val="center"/>
          </w:tcPr>
          <w:p w14:paraId="7BBA66E2" w14:textId="77777777" w:rsidR="00350AE5" w:rsidRPr="007D4134" w:rsidRDefault="00350AE5" w:rsidP="00350AE5">
            <w:pPr>
              <w:autoSpaceDE w:val="0"/>
              <w:autoSpaceDN w:val="0"/>
              <w:adjustRightInd w:val="0"/>
              <w:ind w:firstLine="67"/>
              <w:jc w:val="center"/>
              <w:rPr>
                <w:szCs w:val="20"/>
              </w:rPr>
            </w:pPr>
            <w:r w:rsidRPr="007D4134">
              <w:rPr>
                <w:szCs w:val="20"/>
              </w:rPr>
              <w:t>7</w:t>
            </w:r>
          </w:p>
        </w:tc>
        <w:tc>
          <w:tcPr>
            <w:tcW w:w="1029" w:type="pct"/>
            <w:tcBorders>
              <w:top w:val="single" w:sz="8" w:space="0" w:color="000000"/>
              <w:left w:val="single" w:sz="8" w:space="0" w:color="000000"/>
              <w:bottom w:val="single" w:sz="8" w:space="0" w:color="000000"/>
              <w:right w:val="single" w:sz="8" w:space="0" w:color="000000"/>
            </w:tcBorders>
            <w:vAlign w:val="center"/>
          </w:tcPr>
          <w:p w14:paraId="3909F825" w14:textId="77777777" w:rsidR="00350AE5" w:rsidRPr="005301B7" w:rsidRDefault="00350AE5" w:rsidP="00350AE5">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8" w:space="0" w:color="000000"/>
              <w:right w:val="single" w:sz="8" w:space="0" w:color="000000"/>
            </w:tcBorders>
            <w:vAlign w:val="center"/>
          </w:tcPr>
          <w:p w14:paraId="4E8169A6" w14:textId="77777777" w:rsidR="00350AE5" w:rsidRPr="005301B7" w:rsidRDefault="00350AE5" w:rsidP="00350AE5">
            <w:pPr>
              <w:jc w:val="center"/>
              <w:rPr>
                <w:szCs w:val="20"/>
              </w:rPr>
            </w:pPr>
            <w:r>
              <w:rPr>
                <w:szCs w:val="20"/>
              </w:rPr>
              <w:t>54%</w:t>
            </w:r>
          </w:p>
        </w:tc>
        <w:tc>
          <w:tcPr>
            <w:tcW w:w="784" w:type="pct"/>
            <w:tcBorders>
              <w:top w:val="single" w:sz="8" w:space="0" w:color="000000"/>
              <w:left w:val="single" w:sz="8" w:space="0" w:color="000000"/>
              <w:bottom w:val="single" w:sz="8" w:space="0" w:color="000000"/>
              <w:right w:val="single" w:sz="8" w:space="0" w:color="000000"/>
            </w:tcBorders>
          </w:tcPr>
          <w:p w14:paraId="55BEE6B6" w14:textId="77777777" w:rsidR="00350AE5" w:rsidRPr="005301B7" w:rsidRDefault="00350AE5" w:rsidP="00350AE5">
            <w:pPr>
              <w:jc w:val="center"/>
              <w:rPr>
                <w:szCs w:val="20"/>
              </w:rPr>
            </w:pPr>
            <w:r>
              <w:rPr>
                <w:szCs w:val="20"/>
              </w:rPr>
              <w:t>14%</w:t>
            </w:r>
          </w:p>
        </w:tc>
        <w:tc>
          <w:tcPr>
            <w:tcW w:w="785" w:type="pct"/>
            <w:tcBorders>
              <w:top w:val="single" w:sz="8" w:space="0" w:color="000000"/>
              <w:left w:val="single" w:sz="8" w:space="0" w:color="000000"/>
              <w:bottom w:val="single" w:sz="8" w:space="0" w:color="000000"/>
              <w:right w:val="single" w:sz="4" w:space="0" w:color="auto"/>
            </w:tcBorders>
          </w:tcPr>
          <w:p w14:paraId="17A5B30E" w14:textId="77777777" w:rsidR="00350AE5" w:rsidRPr="005301B7" w:rsidRDefault="00350AE5" w:rsidP="00350AE5">
            <w:pPr>
              <w:jc w:val="center"/>
              <w:rPr>
                <w:szCs w:val="20"/>
              </w:rPr>
            </w:pPr>
            <w:r>
              <w:rPr>
                <w:szCs w:val="20"/>
              </w:rPr>
              <w:t>21%</w:t>
            </w:r>
          </w:p>
        </w:tc>
        <w:tc>
          <w:tcPr>
            <w:tcW w:w="833" w:type="pct"/>
            <w:tcBorders>
              <w:top w:val="single" w:sz="8" w:space="0" w:color="000000"/>
              <w:left w:val="single" w:sz="4" w:space="0" w:color="auto"/>
              <w:bottom w:val="single" w:sz="8" w:space="0" w:color="000000"/>
              <w:right w:val="single" w:sz="8" w:space="0" w:color="000000"/>
            </w:tcBorders>
          </w:tcPr>
          <w:p w14:paraId="4AD2D8E2" w14:textId="77777777" w:rsidR="00350AE5" w:rsidRPr="005301B7" w:rsidRDefault="00350AE5" w:rsidP="00350AE5">
            <w:pPr>
              <w:jc w:val="center"/>
              <w:rPr>
                <w:szCs w:val="20"/>
              </w:rPr>
            </w:pPr>
            <w:r>
              <w:rPr>
                <w:szCs w:val="20"/>
              </w:rPr>
              <w:t>0%</w:t>
            </w:r>
          </w:p>
        </w:tc>
      </w:tr>
      <w:tr w:rsidR="00350AE5" w:rsidRPr="005301B7" w14:paraId="2497E501" w14:textId="77777777" w:rsidTr="00350AE5">
        <w:trPr>
          <w:trHeight w:val="226"/>
        </w:trPr>
        <w:tc>
          <w:tcPr>
            <w:tcW w:w="833" w:type="pct"/>
            <w:vMerge/>
            <w:tcBorders>
              <w:left w:val="single" w:sz="8" w:space="0" w:color="000000"/>
              <w:bottom w:val="single" w:sz="8" w:space="0" w:color="000000"/>
              <w:right w:val="single" w:sz="8" w:space="0" w:color="000000"/>
            </w:tcBorders>
            <w:vAlign w:val="center"/>
          </w:tcPr>
          <w:p w14:paraId="7985572C" w14:textId="77777777" w:rsidR="00350AE5" w:rsidRPr="007D4134" w:rsidRDefault="00350AE5" w:rsidP="00350AE5">
            <w:pPr>
              <w:autoSpaceDE w:val="0"/>
              <w:autoSpaceDN w:val="0"/>
              <w:adjustRightInd w:val="0"/>
              <w:ind w:firstLine="67"/>
              <w:jc w:val="center"/>
              <w:rPr>
                <w:szCs w:val="20"/>
              </w:rPr>
            </w:pPr>
          </w:p>
        </w:tc>
        <w:tc>
          <w:tcPr>
            <w:tcW w:w="1029" w:type="pct"/>
            <w:tcBorders>
              <w:top w:val="single" w:sz="8" w:space="0" w:color="000000"/>
              <w:left w:val="single" w:sz="8" w:space="0" w:color="000000"/>
              <w:bottom w:val="single" w:sz="8" w:space="0" w:color="000000"/>
              <w:right w:val="single" w:sz="8" w:space="0" w:color="000000"/>
            </w:tcBorders>
            <w:vAlign w:val="center"/>
          </w:tcPr>
          <w:p w14:paraId="0B6E1BD0" w14:textId="77777777" w:rsidR="00350AE5" w:rsidRPr="005301B7" w:rsidRDefault="00350AE5" w:rsidP="00350AE5">
            <w:pPr>
              <w:autoSpaceDE w:val="0"/>
              <w:autoSpaceDN w:val="0"/>
              <w:adjustRightInd w:val="0"/>
              <w:ind w:firstLine="67"/>
              <w:jc w:val="center"/>
              <w:rPr>
                <w:szCs w:val="20"/>
              </w:rPr>
            </w:pPr>
            <w:r>
              <w:rPr>
                <w:szCs w:val="20"/>
              </w:rPr>
              <w:t>1</w:t>
            </w:r>
          </w:p>
        </w:tc>
        <w:tc>
          <w:tcPr>
            <w:tcW w:w="735" w:type="pct"/>
            <w:tcBorders>
              <w:top w:val="single" w:sz="8" w:space="0" w:color="000000"/>
              <w:left w:val="single" w:sz="8" w:space="0" w:color="000000"/>
              <w:bottom w:val="single" w:sz="8" w:space="0" w:color="000000"/>
              <w:right w:val="single" w:sz="8" w:space="0" w:color="000000"/>
            </w:tcBorders>
            <w:vAlign w:val="center"/>
          </w:tcPr>
          <w:p w14:paraId="1A2DB289" w14:textId="77777777" w:rsidR="00350AE5" w:rsidRPr="005301B7" w:rsidRDefault="00350AE5" w:rsidP="00350AE5">
            <w:pPr>
              <w:jc w:val="center"/>
              <w:rPr>
                <w:szCs w:val="20"/>
              </w:rPr>
            </w:pPr>
            <w:r>
              <w:rPr>
                <w:szCs w:val="20"/>
              </w:rPr>
              <w:t>46%</w:t>
            </w:r>
          </w:p>
        </w:tc>
        <w:tc>
          <w:tcPr>
            <w:tcW w:w="784" w:type="pct"/>
            <w:tcBorders>
              <w:top w:val="single" w:sz="8" w:space="0" w:color="000000"/>
              <w:left w:val="single" w:sz="8" w:space="0" w:color="000000"/>
              <w:bottom w:val="single" w:sz="8" w:space="0" w:color="000000"/>
              <w:right w:val="single" w:sz="8" w:space="0" w:color="000000"/>
            </w:tcBorders>
          </w:tcPr>
          <w:p w14:paraId="6626FF8B" w14:textId="77777777" w:rsidR="00350AE5" w:rsidRPr="005301B7" w:rsidRDefault="00350AE5" w:rsidP="00350AE5">
            <w:pPr>
              <w:jc w:val="center"/>
              <w:rPr>
                <w:szCs w:val="20"/>
              </w:rPr>
            </w:pPr>
            <w:r>
              <w:rPr>
                <w:szCs w:val="20"/>
              </w:rPr>
              <w:t>86%</w:t>
            </w:r>
          </w:p>
        </w:tc>
        <w:tc>
          <w:tcPr>
            <w:tcW w:w="785" w:type="pct"/>
            <w:tcBorders>
              <w:top w:val="single" w:sz="8" w:space="0" w:color="000000"/>
              <w:left w:val="single" w:sz="8" w:space="0" w:color="000000"/>
              <w:bottom w:val="single" w:sz="8" w:space="0" w:color="000000"/>
              <w:right w:val="single" w:sz="4" w:space="0" w:color="auto"/>
            </w:tcBorders>
          </w:tcPr>
          <w:p w14:paraId="0126662B" w14:textId="77777777" w:rsidR="00350AE5" w:rsidRPr="005301B7" w:rsidRDefault="00350AE5" w:rsidP="00350AE5">
            <w:pPr>
              <w:jc w:val="center"/>
              <w:rPr>
                <w:szCs w:val="20"/>
              </w:rPr>
            </w:pPr>
            <w:r>
              <w:rPr>
                <w:szCs w:val="20"/>
              </w:rPr>
              <w:t>79%</w:t>
            </w:r>
          </w:p>
        </w:tc>
        <w:tc>
          <w:tcPr>
            <w:tcW w:w="833" w:type="pct"/>
            <w:tcBorders>
              <w:top w:val="single" w:sz="8" w:space="0" w:color="000000"/>
              <w:left w:val="single" w:sz="4" w:space="0" w:color="auto"/>
              <w:bottom w:val="single" w:sz="8" w:space="0" w:color="000000"/>
              <w:right w:val="single" w:sz="8" w:space="0" w:color="000000"/>
            </w:tcBorders>
          </w:tcPr>
          <w:p w14:paraId="392A3DF6" w14:textId="77777777" w:rsidR="00350AE5" w:rsidRPr="005301B7" w:rsidRDefault="00350AE5" w:rsidP="00350AE5">
            <w:pPr>
              <w:jc w:val="center"/>
              <w:rPr>
                <w:szCs w:val="20"/>
              </w:rPr>
            </w:pPr>
            <w:r>
              <w:rPr>
                <w:szCs w:val="20"/>
              </w:rPr>
              <w:t>100%</w:t>
            </w:r>
          </w:p>
        </w:tc>
      </w:tr>
      <w:tr w:rsidR="00350AE5" w:rsidRPr="005301B7" w14:paraId="30A9AE34" w14:textId="77777777" w:rsidTr="00350AE5">
        <w:trPr>
          <w:trHeight w:val="226"/>
        </w:trPr>
        <w:tc>
          <w:tcPr>
            <w:tcW w:w="833" w:type="pct"/>
            <w:vMerge w:val="restart"/>
            <w:tcBorders>
              <w:top w:val="single" w:sz="8" w:space="0" w:color="000000"/>
              <w:left w:val="single" w:sz="8" w:space="0" w:color="000000"/>
              <w:right w:val="single" w:sz="8" w:space="0" w:color="000000"/>
            </w:tcBorders>
            <w:vAlign w:val="center"/>
          </w:tcPr>
          <w:p w14:paraId="7239261C" w14:textId="77777777" w:rsidR="00350AE5" w:rsidRPr="007D4134" w:rsidRDefault="00350AE5" w:rsidP="00350AE5">
            <w:pPr>
              <w:autoSpaceDE w:val="0"/>
              <w:autoSpaceDN w:val="0"/>
              <w:adjustRightInd w:val="0"/>
              <w:ind w:firstLine="67"/>
              <w:jc w:val="center"/>
              <w:rPr>
                <w:szCs w:val="20"/>
              </w:rPr>
            </w:pPr>
            <w:r w:rsidRPr="007D4134">
              <w:rPr>
                <w:szCs w:val="20"/>
              </w:rPr>
              <w:t>8</w:t>
            </w:r>
          </w:p>
        </w:tc>
        <w:tc>
          <w:tcPr>
            <w:tcW w:w="1029" w:type="pct"/>
            <w:tcBorders>
              <w:top w:val="single" w:sz="8" w:space="0" w:color="000000"/>
              <w:left w:val="single" w:sz="8" w:space="0" w:color="000000"/>
              <w:bottom w:val="single" w:sz="8" w:space="0" w:color="000000"/>
              <w:right w:val="single" w:sz="8" w:space="0" w:color="000000"/>
            </w:tcBorders>
            <w:vAlign w:val="center"/>
          </w:tcPr>
          <w:p w14:paraId="1577FCB5" w14:textId="77777777" w:rsidR="00350AE5" w:rsidRPr="005301B7" w:rsidRDefault="00350AE5" w:rsidP="00350AE5">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8" w:space="0" w:color="000000"/>
              <w:right w:val="single" w:sz="8" w:space="0" w:color="000000"/>
            </w:tcBorders>
            <w:vAlign w:val="center"/>
          </w:tcPr>
          <w:p w14:paraId="37265B09" w14:textId="77777777" w:rsidR="00350AE5" w:rsidRPr="005301B7" w:rsidRDefault="00350AE5" w:rsidP="00350AE5">
            <w:pPr>
              <w:jc w:val="center"/>
              <w:rPr>
                <w:szCs w:val="20"/>
              </w:rPr>
            </w:pPr>
            <w:r>
              <w:rPr>
                <w:szCs w:val="20"/>
              </w:rPr>
              <w:t>62%</w:t>
            </w:r>
          </w:p>
        </w:tc>
        <w:tc>
          <w:tcPr>
            <w:tcW w:w="784" w:type="pct"/>
            <w:tcBorders>
              <w:top w:val="single" w:sz="8" w:space="0" w:color="000000"/>
              <w:left w:val="single" w:sz="8" w:space="0" w:color="000000"/>
              <w:bottom w:val="single" w:sz="8" w:space="0" w:color="000000"/>
              <w:right w:val="single" w:sz="8" w:space="0" w:color="000000"/>
            </w:tcBorders>
          </w:tcPr>
          <w:p w14:paraId="557F3359" w14:textId="77777777" w:rsidR="00350AE5" w:rsidRPr="005301B7" w:rsidRDefault="00350AE5" w:rsidP="00350AE5">
            <w:pPr>
              <w:jc w:val="center"/>
              <w:rPr>
                <w:szCs w:val="20"/>
              </w:rPr>
            </w:pPr>
            <w:r>
              <w:rPr>
                <w:szCs w:val="20"/>
              </w:rPr>
              <w:t>30%</w:t>
            </w:r>
          </w:p>
        </w:tc>
        <w:tc>
          <w:tcPr>
            <w:tcW w:w="785" w:type="pct"/>
            <w:tcBorders>
              <w:top w:val="single" w:sz="8" w:space="0" w:color="000000"/>
              <w:left w:val="single" w:sz="8" w:space="0" w:color="000000"/>
              <w:bottom w:val="single" w:sz="8" w:space="0" w:color="000000"/>
              <w:right w:val="single" w:sz="4" w:space="0" w:color="auto"/>
            </w:tcBorders>
          </w:tcPr>
          <w:p w14:paraId="0BE1B753" w14:textId="77777777" w:rsidR="00350AE5" w:rsidRPr="005301B7" w:rsidRDefault="00350AE5" w:rsidP="00350AE5">
            <w:pPr>
              <w:jc w:val="center"/>
              <w:rPr>
                <w:szCs w:val="20"/>
              </w:rPr>
            </w:pPr>
            <w:r>
              <w:rPr>
                <w:szCs w:val="20"/>
              </w:rPr>
              <w:t>26%</w:t>
            </w:r>
          </w:p>
        </w:tc>
        <w:tc>
          <w:tcPr>
            <w:tcW w:w="833" w:type="pct"/>
            <w:tcBorders>
              <w:top w:val="single" w:sz="8" w:space="0" w:color="000000"/>
              <w:left w:val="single" w:sz="4" w:space="0" w:color="auto"/>
              <w:bottom w:val="single" w:sz="8" w:space="0" w:color="000000"/>
              <w:right w:val="single" w:sz="8" w:space="0" w:color="000000"/>
            </w:tcBorders>
          </w:tcPr>
          <w:p w14:paraId="6D42A465" w14:textId="77777777" w:rsidR="00350AE5" w:rsidRPr="005301B7" w:rsidRDefault="00350AE5" w:rsidP="00350AE5">
            <w:pPr>
              <w:jc w:val="center"/>
              <w:rPr>
                <w:szCs w:val="20"/>
              </w:rPr>
            </w:pPr>
            <w:r>
              <w:rPr>
                <w:szCs w:val="20"/>
              </w:rPr>
              <w:t>8%</w:t>
            </w:r>
          </w:p>
        </w:tc>
      </w:tr>
      <w:tr w:rsidR="00350AE5" w:rsidRPr="005301B7" w14:paraId="5C0BCCDF" w14:textId="77777777" w:rsidTr="00350AE5">
        <w:trPr>
          <w:trHeight w:val="226"/>
        </w:trPr>
        <w:tc>
          <w:tcPr>
            <w:tcW w:w="833" w:type="pct"/>
            <w:vMerge/>
            <w:tcBorders>
              <w:left w:val="single" w:sz="8" w:space="0" w:color="000000"/>
              <w:bottom w:val="single" w:sz="8" w:space="0" w:color="000000"/>
              <w:right w:val="single" w:sz="8" w:space="0" w:color="000000"/>
            </w:tcBorders>
            <w:vAlign w:val="center"/>
          </w:tcPr>
          <w:p w14:paraId="788CCFF0" w14:textId="77777777" w:rsidR="00350AE5" w:rsidRPr="007D4134" w:rsidRDefault="00350AE5" w:rsidP="00350AE5">
            <w:pPr>
              <w:autoSpaceDE w:val="0"/>
              <w:autoSpaceDN w:val="0"/>
              <w:adjustRightInd w:val="0"/>
              <w:ind w:firstLine="67"/>
              <w:jc w:val="center"/>
              <w:rPr>
                <w:szCs w:val="20"/>
              </w:rPr>
            </w:pPr>
          </w:p>
        </w:tc>
        <w:tc>
          <w:tcPr>
            <w:tcW w:w="1029" w:type="pct"/>
            <w:tcBorders>
              <w:top w:val="single" w:sz="8" w:space="0" w:color="000000"/>
              <w:left w:val="single" w:sz="8" w:space="0" w:color="000000"/>
              <w:bottom w:val="single" w:sz="8" w:space="0" w:color="000000"/>
              <w:right w:val="single" w:sz="8" w:space="0" w:color="000000"/>
            </w:tcBorders>
            <w:vAlign w:val="center"/>
          </w:tcPr>
          <w:p w14:paraId="4D121C3A" w14:textId="77777777" w:rsidR="00350AE5" w:rsidRPr="005301B7" w:rsidRDefault="00350AE5" w:rsidP="00350AE5">
            <w:pPr>
              <w:autoSpaceDE w:val="0"/>
              <w:autoSpaceDN w:val="0"/>
              <w:adjustRightInd w:val="0"/>
              <w:ind w:firstLine="67"/>
              <w:jc w:val="center"/>
              <w:rPr>
                <w:szCs w:val="20"/>
              </w:rPr>
            </w:pPr>
            <w:r>
              <w:rPr>
                <w:szCs w:val="20"/>
              </w:rPr>
              <w:t>1</w:t>
            </w:r>
          </w:p>
        </w:tc>
        <w:tc>
          <w:tcPr>
            <w:tcW w:w="735" w:type="pct"/>
            <w:tcBorders>
              <w:top w:val="single" w:sz="8" w:space="0" w:color="000000"/>
              <w:left w:val="single" w:sz="8" w:space="0" w:color="000000"/>
              <w:bottom w:val="single" w:sz="8" w:space="0" w:color="000000"/>
              <w:right w:val="single" w:sz="8" w:space="0" w:color="000000"/>
            </w:tcBorders>
            <w:vAlign w:val="center"/>
          </w:tcPr>
          <w:p w14:paraId="4AD1C898" w14:textId="77777777" w:rsidR="00350AE5" w:rsidRPr="005301B7" w:rsidRDefault="00350AE5" w:rsidP="00350AE5">
            <w:pPr>
              <w:jc w:val="center"/>
              <w:rPr>
                <w:szCs w:val="20"/>
              </w:rPr>
            </w:pPr>
            <w:r>
              <w:rPr>
                <w:szCs w:val="20"/>
              </w:rPr>
              <w:t>38%</w:t>
            </w:r>
          </w:p>
        </w:tc>
        <w:tc>
          <w:tcPr>
            <w:tcW w:w="784" w:type="pct"/>
            <w:tcBorders>
              <w:top w:val="single" w:sz="8" w:space="0" w:color="000000"/>
              <w:left w:val="single" w:sz="8" w:space="0" w:color="000000"/>
              <w:bottom w:val="single" w:sz="8" w:space="0" w:color="000000"/>
              <w:right w:val="single" w:sz="8" w:space="0" w:color="000000"/>
            </w:tcBorders>
          </w:tcPr>
          <w:p w14:paraId="6D093BCB" w14:textId="77777777" w:rsidR="00350AE5" w:rsidRPr="005301B7" w:rsidRDefault="00350AE5" w:rsidP="00350AE5">
            <w:pPr>
              <w:jc w:val="center"/>
              <w:rPr>
                <w:szCs w:val="20"/>
              </w:rPr>
            </w:pPr>
            <w:r>
              <w:rPr>
                <w:szCs w:val="20"/>
              </w:rPr>
              <w:t>70%</w:t>
            </w:r>
          </w:p>
        </w:tc>
        <w:tc>
          <w:tcPr>
            <w:tcW w:w="785" w:type="pct"/>
            <w:tcBorders>
              <w:top w:val="single" w:sz="8" w:space="0" w:color="000000"/>
              <w:left w:val="single" w:sz="8" w:space="0" w:color="000000"/>
              <w:bottom w:val="single" w:sz="8" w:space="0" w:color="000000"/>
              <w:right w:val="single" w:sz="4" w:space="0" w:color="auto"/>
            </w:tcBorders>
          </w:tcPr>
          <w:p w14:paraId="1647CD04" w14:textId="77777777" w:rsidR="00350AE5" w:rsidRPr="005301B7" w:rsidRDefault="00350AE5" w:rsidP="00350AE5">
            <w:pPr>
              <w:jc w:val="center"/>
              <w:rPr>
                <w:szCs w:val="20"/>
              </w:rPr>
            </w:pPr>
            <w:r>
              <w:rPr>
                <w:szCs w:val="20"/>
              </w:rPr>
              <w:t>74%</w:t>
            </w:r>
          </w:p>
        </w:tc>
        <w:tc>
          <w:tcPr>
            <w:tcW w:w="833" w:type="pct"/>
            <w:tcBorders>
              <w:top w:val="single" w:sz="8" w:space="0" w:color="000000"/>
              <w:left w:val="single" w:sz="4" w:space="0" w:color="auto"/>
              <w:bottom w:val="single" w:sz="8" w:space="0" w:color="000000"/>
              <w:right w:val="single" w:sz="8" w:space="0" w:color="000000"/>
            </w:tcBorders>
          </w:tcPr>
          <w:p w14:paraId="5B90C614" w14:textId="77777777" w:rsidR="00350AE5" w:rsidRPr="005301B7" w:rsidRDefault="00350AE5" w:rsidP="00350AE5">
            <w:pPr>
              <w:jc w:val="center"/>
              <w:rPr>
                <w:szCs w:val="20"/>
              </w:rPr>
            </w:pPr>
            <w:r>
              <w:rPr>
                <w:szCs w:val="20"/>
              </w:rPr>
              <w:t>92%</w:t>
            </w:r>
          </w:p>
        </w:tc>
      </w:tr>
      <w:tr w:rsidR="00350AE5" w:rsidRPr="005301B7" w14:paraId="7D92BA91" w14:textId="77777777" w:rsidTr="00350AE5">
        <w:trPr>
          <w:trHeight w:val="226"/>
        </w:trPr>
        <w:tc>
          <w:tcPr>
            <w:tcW w:w="833" w:type="pct"/>
            <w:vMerge w:val="restart"/>
            <w:tcBorders>
              <w:top w:val="single" w:sz="8" w:space="0" w:color="000000"/>
              <w:left w:val="single" w:sz="8" w:space="0" w:color="000000"/>
              <w:right w:val="single" w:sz="8" w:space="0" w:color="000000"/>
            </w:tcBorders>
            <w:vAlign w:val="center"/>
          </w:tcPr>
          <w:p w14:paraId="4BBF7E86" w14:textId="77777777" w:rsidR="00350AE5" w:rsidRPr="007D4134" w:rsidRDefault="00350AE5" w:rsidP="00350AE5">
            <w:pPr>
              <w:autoSpaceDE w:val="0"/>
              <w:autoSpaceDN w:val="0"/>
              <w:adjustRightInd w:val="0"/>
              <w:ind w:firstLine="67"/>
              <w:jc w:val="center"/>
              <w:rPr>
                <w:szCs w:val="20"/>
              </w:rPr>
            </w:pPr>
            <w:r w:rsidRPr="007D4134">
              <w:rPr>
                <w:szCs w:val="20"/>
              </w:rPr>
              <w:t>9</w:t>
            </w:r>
          </w:p>
        </w:tc>
        <w:tc>
          <w:tcPr>
            <w:tcW w:w="1029" w:type="pct"/>
            <w:tcBorders>
              <w:top w:val="single" w:sz="8" w:space="0" w:color="000000"/>
              <w:left w:val="single" w:sz="8" w:space="0" w:color="000000"/>
              <w:bottom w:val="single" w:sz="8" w:space="0" w:color="000000"/>
              <w:right w:val="single" w:sz="8" w:space="0" w:color="000000"/>
            </w:tcBorders>
            <w:vAlign w:val="center"/>
          </w:tcPr>
          <w:p w14:paraId="0C65A9A8" w14:textId="77777777" w:rsidR="00350AE5" w:rsidRPr="005301B7" w:rsidRDefault="00350AE5" w:rsidP="00350AE5">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8" w:space="0" w:color="000000"/>
              <w:right w:val="single" w:sz="8" w:space="0" w:color="000000"/>
            </w:tcBorders>
            <w:vAlign w:val="center"/>
          </w:tcPr>
          <w:p w14:paraId="332A56BE" w14:textId="77777777" w:rsidR="00350AE5" w:rsidRPr="005301B7" w:rsidRDefault="00350AE5" w:rsidP="00350AE5">
            <w:pPr>
              <w:jc w:val="center"/>
              <w:rPr>
                <w:szCs w:val="20"/>
              </w:rPr>
            </w:pPr>
            <w:r>
              <w:rPr>
                <w:szCs w:val="20"/>
              </w:rPr>
              <w:t>54%</w:t>
            </w:r>
          </w:p>
        </w:tc>
        <w:tc>
          <w:tcPr>
            <w:tcW w:w="784" w:type="pct"/>
            <w:tcBorders>
              <w:top w:val="single" w:sz="8" w:space="0" w:color="000000"/>
              <w:left w:val="single" w:sz="8" w:space="0" w:color="000000"/>
              <w:bottom w:val="single" w:sz="8" w:space="0" w:color="000000"/>
              <w:right w:val="single" w:sz="8" w:space="0" w:color="000000"/>
            </w:tcBorders>
          </w:tcPr>
          <w:p w14:paraId="7A4E8026" w14:textId="77777777" w:rsidR="00350AE5" w:rsidRPr="005301B7" w:rsidRDefault="00350AE5" w:rsidP="00350AE5">
            <w:pPr>
              <w:jc w:val="center"/>
              <w:rPr>
                <w:szCs w:val="20"/>
              </w:rPr>
            </w:pPr>
            <w:r>
              <w:rPr>
                <w:szCs w:val="20"/>
              </w:rPr>
              <w:t>30%</w:t>
            </w:r>
          </w:p>
        </w:tc>
        <w:tc>
          <w:tcPr>
            <w:tcW w:w="785" w:type="pct"/>
            <w:tcBorders>
              <w:top w:val="single" w:sz="8" w:space="0" w:color="000000"/>
              <w:left w:val="single" w:sz="8" w:space="0" w:color="000000"/>
              <w:bottom w:val="single" w:sz="8" w:space="0" w:color="000000"/>
              <w:right w:val="single" w:sz="4" w:space="0" w:color="auto"/>
            </w:tcBorders>
          </w:tcPr>
          <w:p w14:paraId="30973CCC" w14:textId="77777777" w:rsidR="00350AE5" w:rsidRPr="005301B7" w:rsidRDefault="00350AE5" w:rsidP="00350AE5">
            <w:pPr>
              <w:jc w:val="center"/>
              <w:rPr>
                <w:szCs w:val="20"/>
              </w:rPr>
            </w:pPr>
            <w:r>
              <w:rPr>
                <w:szCs w:val="20"/>
              </w:rPr>
              <w:t>23%</w:t>
            </w:r>
          </w:p>
        </w:tc>
        <w:tc>
          <w:tcPr>
            <w:tcW w:w="833" w:type="pct"/>
            <w:tcBorders>
              <w:top w:val="single" w:sz="8" w:space="0" w:color="000000"/>
              <w:left w:val="single" w:sz="4" w:space="0" w:color="auto"/>
              <w:bottom w:val="single" w:sz="8" w:space="0" w:color="000000"/>
              <w:right w:val="single" w:sz="8" w:space="0" w:color="000000"/>
            </w:tcBorders>
          </w:tcPr>
          <w:p w14:paraId="350435DA" w14:textId="77777777" w:rsidR="00350AE5" w:rsidRPr="005301B7" w:rsidRDefault="00350AE5" w:rsidP="00350AE5">
            <w:pPr>
              <w:jc w:val="center"/>
              <w:rPr>
                <w:szCs w:val="20"/>
              </w:rPr>
            </w:pPr>
            <w:r>
              <w:rPr>
                <w:szCs w:val="20"/>
              </w:rPr>
              <w:t>14%</w:t>
            </w:r>
          </w:p>
        </w:tc>
      </w:tr>
      <w:tr w:rsidR="00350AE5" w:rsidRPr="005301B7" w14:paraId="4C3B0BD7" w14:textId="77777777" w:rsidTr="008D44EA">
        <w:trPr>
          <w:trHeight w:val="226"/>
        </w:trPr>
        <w:tc>
          <w:tcPr>
            <w:tcW w:w="833" w:type="pct"/>
            <w:vMerge/>
            <w:tcBorders>
              <w:left w:val="single" w:sz="8" w:space="0" w:color="000000"/>
              <w:bottom w:val="single" w:sz="4" w:space="0" w:color="auto"/>
              <w:right w:val="single" w:sz="8" w:space="0" w:color="000000"/>
            </w:tcBorders>
            <w:vAlign w:val="center"/>
          </w:tcPr>
          <w:p w14:paraId="010C4CBB" w14:textId="77777777" w:rsidR="00350AE5" w:rsidRPr="007D4134" w:rsidRDefault="00350AE5" w:rsidP="00350AE5">
            <w:pPr>
              <w:autoSpaceDE w:val="0"/>
              <w:autoSpaceDN w:val="0"/>
              <w:adjustRightInd w:val="0"/>
              <w:ind w:firstLine="67"/>
              <w:jc w:val="center"/>
              <w:rPr>
                <w:szCs w:val="20"/>
              </w:rPr>
            </w:pPr>
          </w:p>
        </w:tc>
        <w:tc>
          <w:tcPr>
            <w:tcW w:w="1029" w:type="pct"/>
            <w:tcBorders>
              <w:top w:val="single" w:sz="8" w:space="0" w:color="000000"/>
              <w:left w:val="single" w:sz="8" w:space="0" w:color="000000"/>
              <w:bottom w:val="single" w:sz="4" w:space="0" w:color="auto"/>
              <w:right w:val="single" w:sz="8" w:space="0" w:color="000000"/>
            </w:tcBorders>
            <w:vAlign w:val="center"/>
          </w:tcPr>
          <w:p w14:paraId="4FE865BE" w14:textId="77777777" w:rsidR="00350AE5" w:rsidRPr="005301B7" w:rsidRDefault="00350AE5" w:rsidP="00350AE5">
            <w:pPr>
              <w:autoSpaceDE w:val="0"/>
              <w:autoSpaceDN w:val="0"/>
              <w:adjustRightInd w:val="0"/>
              <w:ind w:firstLine="67"/>
              <w:jc w:val="center"/>
              <w:rPr>
                <w:szCs w:val="20"/>
              </w:rPr>
            </w:pPr>
            <w:r>
              <w:rPr>
                <w:szCs w:val="20"/>
              </w:rPr>
              <w:t>1</w:t>
            </w:r>
          </w:p>
        </w:tc>
        <w:tc>
          <w:tcPr>
            <w:tcW w:w="735" w:type="pct"/>
            <w:tcBorders>
              <w:top w:val="single" w:sz="8" w:space="0" w:color="000000"/>
              <w:left w:val="single" w:sz="8" w:space="0" w:color="000000"/>
              <w:bottom w:val="single" w:sz="4" w:space="0" w:color="auto"/>
              <w:right w:val="single" w:sz="8" w:space="0" w:color="000000"/>
            </w:tcBorders>
            <w:vAlign w:val="center"/>
          </w:tcPr>
          <w:p w14:paraId="219412A0" w14:textId="77777777" w:rsidR="00350AE5" w:rsidRPr="005301B7" w:rsidRDefault="00350AE5" w:rsidP="00350AE5">
            <w:pPr>
              <w:jc w:val="center"/>
              <w:rPr>
                <w:szCs w:val="20"/>
              </w:rPr>
            </w:pPr>
            <w:r>
              <w:rPr>
                <w:szCs w:val="20"/>
              </w:rPr>
              <w:t>46%</w:t>
            </w:r>
          </w:p>
        </w:tc>
        <w:tc>
          <w:tcPr>
            <w:tcW w:w="784" w:type="pct"/>
            <w:tcBorders>
              <w:top w:val="single" w:sz="8" w:space="0" w:color="000000"/>
              <w:left w:val="single" w:sz="8" w:space="0" w:color="000000"/>
              <w:bottom w:val="single" w:sz="4" w:space="0" w:color="auto"/>
              <w:right w:val="single" w:sz="8" w:space="0" w:color="000000"/>
            </w:tcBorders>
          </w:tcPr>
          <w:p w14:paraId="489B58F2" w14:textId="77777777" w:rsidR="00350AE5" w:rsidRPr="005301B7" w:rsidRDefault="00350AE5" w:rsidP="00350AE5">
            <w:pPr>
              <w:jc w:val="center"/>
              <w:rPr>
                <w:szCs w:val="20"/>
              </w:rPr>
            </w:pPr>
            <w:r>
              <w:rPr>
                <w:szCs w:val="20"/>
              </w:rPr>
              <w:t>70%</w:t>
            </w:r>
          </w:p>
        </w:tc>
        <w:tc>
          <w:tcPr>
            <w:tcW w:w="785" w:type="pct"/>
            <w:tcBorders>
              <w:top w:val="single" w:sz="8" w:space="0" w:color="000000"/>
              <w:left w:val="single" w:sz="8" w:space="0" w:color="000000"/>
              <w:bottom w:val="single" w:sz="4" w:space="0" w:color="auto"/>
              <w:right w:val="single" w:sz="4" w:space="0" w:color="auto"/>
            </w:tcBorders>
          </w:tcPr>
          <w:p w14:paraId="0AB00712" w14:textId="77777777" w:rsidR="00350AE5" w:rsidRPr="005301B7" w:rsidRDefault="00350AE5" w:rsidP="00350AE5">
            <w:pPr>
              <w:jc w:val="center"/>
              <w:rPr>
                <w:szCs w:val="20"/>
              </w:rPr>
            </w:pPr>
            <w:r>
              <w:rPr>
                <w:szCs w:val="20"/>
              </w:rPr>
              <w:t>77%</w:t>
            </w:r>
          </w:p>
        </w:tc>
        <w:tc>
          <w:tcPr>
            <w:tcW w:w="833" w:type="pct"/>
            <w:tcBorders>
              <w:top w:val="single" w:sz="8" w:space="0" w:color="000000"/>
              <w:left w:val="single" w:sz="4" w:space="0" w:color="auto"/>
              <w:bottom w:val="single" w:sz="8" w:space="0" w:color="000000"/>
              <w:right w:val="single" w:sz="8" w:space="0" w:color="000000"/>
            </w:tcBorders>
          </w:tcPr>
          <w:p w14:paraId="1E0BF823" w14:textId="77777777" w:rsidR="00350AE5" w:rsidRPr="005301B7" w:rsidRDefault="00350AE5" w:rsidP="00350AE5">
            <w:pPr>
              <w:jc w:val="center"/>
              <w:rPr>
                <w:szCs w:val="20"/>
              </w:rPr>
            </w:pPr>
            <w:r>
              <w:rPr>
                <w:szCs w:val="20"/>
              </w:rPr>
              <w:t>86%</w:t>
            </w:r>
          </w:p>
        </w:tc>
      </w:tr>
      <w:tr w:rsidR="00350AE5" w:rsidRPr="005301B7" w14:paraId="260C68A0" w14:textId="77777777" w:rsidTr="008D44EA">
        <w:trPr>
          <w:trHeight w:val="226"/>
        </w:trPr>
        <w:tc>
          <w:tcPr>
            <w:tcW w:w="833" w:type="pct"/>
            <w:vMerge w:val="restart"/>
            <w:tcBorders>
              <w:top w:val="single" w:sz="4" w:space="0" w:color="auto"/>
              <w:left w:val="single" w:sz="4" w:space="0" w:color="auto"/>
              <w:bottom w:val="single" w:sz="4" w:space="0" w:color="auto"/>
              <w:right w:val="single" w:sz="4" w:space="0" w:color="auto"/>
            </w:tcBorders>
            <w:vAlign w:val="center"/>
          </w:tcPr>
          <w:p w14:paraId="104208A1" w14:textId="77777777" w:rsidR="00350AE5" w:rsidRPr="007D4134" w:rsidRDefault="00350AE5" w:rsidP="00350AE5">
            <w:pPr>
              <w:autoSpaceDE w:val="0"/>
              <w:autoSpaceDN w:val="0"/>
              <w:adjustRightInd w:val="0"/>
              <w:ind w:firstLine="67"/>
              <w:jc w:val="center"/>
              <w:rPr>
                <w:szCs w:val="20"/>
              </w:rPr>
            </w:pPr>
            <w:r w:rsidRPr="007D4134">
              <w:rPr>
                <w:szCs w:val="20"/>
              </w:rPr>
              <w:t>10</w:t>
            </w:r>
          </w:p>
        </w:tc>
        <w:tc>
          <w:tcPr>
            <w:tcW w:w="1029" w:type="pct"/>
            <w:tcBorders>
              <w:top w:val="single" w:sz="4" w:space="0" w:color="auto"/>
              <w:left w:val="single" w:sz="4" w:space="0" w:color="auto"/>
              <w:bottom w:val="single" w:sz="4" w:space="0" w:color="auto"/>
              <w:right w:val="single" w:sz="4" w:space="0" w:color="auto"/>
            </w:tcBorders>
            <w:vAlign w:val="center"/>
          </w:tcPr>
          <w:p w14:paraId="5051D3F1" w14:textId="77777777" w:rsidR="00350AE5" w:rsidRPr="005301B7" w:rsidRDefault="00350AE5" w:rsidP="00350AE5">
            <w:pPr>
              <w:autoSpaceDE w:val="0"/>
              <w:autoSpaceDN w:val="0"/>
              <w:adjustRightInd w:val="0"/>
              <w:ind w:firstLine="67"/>
              <w:jc w:val="center"/>
              <w:rPr>
                <w:szCs w:val="20"/>
              </w:rPr>
            </w:pPr>
            <w:r>
              <w:rPr>
                <w:szCs w:val="20"/>
              </w:rPr>
              <w:t>0</w:t>
            </w:r>
          </w:p>
        </w:tc>
        <w:tc>
          <w:tcPr>
            <w:tcW w:w="735" w:type="pct"/>
            <w:tcBorders>
              <w:top w:val="single" w:sz="4" w:space="0" w:color="auto"/>
              <w:left w:val="single" w:sz="4" w:space="0" w:color="auto"/>
              <w:bottom w:val="single" w:sz="4" w:space="0" w:color="auto"/>
              <w:right w:val="single" w:sz="4" w:space="0" w:color="auto"/>
            </w:tcBorders>
            <w:vAlign w:val="center"/>
          </w:tcPr>
          <w:p w14:paraId="6E3C9B04" w14:textId="77777777" w:rsidR="00350AE5" w:rsidRPr="005301B7" w:rsidRDefault="00350AE5" w:rsidP="00350AE5">
            <w:pPr>
              <w:jc w:val="center"/>
              <w:rPr>
                <w:szCs w:val="20"/>
              </w:rPr>
            </w:pPr>
            <w:r>
              <w:rPr>
                <w:szCs w:val="20"/>
              </w:rPr>
              <w:t>54%</w:t>
            </w:r>
          </w:p>
        </w:tc>
        <w:tc>
          <w:tcPr>
            <w:tcW w:w="784" w:type="pct"/>
            <w:tcBorders>
              <w:top w:val="single" w:sz="4" w:space="0" w:color="auto"/>
              <w:left w:val="single" w:sz="4" w:space="0" w:color="auto"/>
              <w:bottom w:val="single" w:sz="4" w:space="0" w:color="auto"/>
              <w:right w:val="single" w:sz="4" w:space="0" w:color="auto"/>
            </w:tcBorders>
          </w:tcPr>
          <w:p w14:paraId="2613D9D2" w14:textId="77777777" w:rsidR="00350AE5" w:rsidRPr="005301B7" w:rsidRDefault="00350AE5" w:rsidP="00350AE5">
            <w:pPr>
              <w:jc w:val="center"/>
              <w:rPr>
                <w:szCs w:val="20"/>
              </w:rPr>
            </w:pPr>
            <w:r>
              <w:rPr>
                <w:szCs w:val="20"/>
              </w:rPr>
              <w:t>31%</w:t>
            </w:r>
          </w:p>
        </w:tc>
        <w:tc>
          <w:tcPr>
            <w:tcW w:w="785" w:type="pct"/>
            <w:tcBorders>
              <w:top w:val="single" w:sz="4" w:space="0" w:color="auto"/>
              <w:left w:val="single" w:sz="4" w:space="0" w:color="auto"/>
              <w:bottom w:val="single" w:sz="4" w:space="0" w:color="auto"/>
              <w:right w:val="single" w:sz="4" w:space="0" w:color="auto"/>
            </w:tcBorders>
          </w:tcPr>
          <w:p w14:paraId="62982062" w14:textId="77777777" w:rsidR="00350AE5" w:rsidRPr="005301B7" w:rsidRDefault="00350AE5" w:rsidP="00350AE5">
            <w:pPr>
              <w:jc w:val="center"/>
              <w:rPr>
                <w:szCs w:val="20"/>
              </w:rPr>
            </w:pPr>
            <w:r>
              <w:rPr>
                <w:szCs w:val="20"/>
              </w:rPr>
              <w:t>10%</w:t>
            </w:r>
          </w:p>
        </w:tc>
        <w:tc>
          <w:tcPr>
            <w:tcW w:w="833" w:type="pct"/>
            <w:tcBorders>
              <w:top w:val="single" w:sz="8" w:space="0" w:color="000000"/>
              <w:left w:val="single" w:sz="4" w:space="0" w:color="auto"/>
              <w:bottom w:val="single" w:sz="8" w:space="0" w:color="000000"/>
              <w:right w:val="single" w:sz="8" w:space="0" w:color="000000"/>
            </w:tcBorders>
          </w:tcPr>
          <w:p w14:paraId="011F3A4E" w14:textId="77777777" w:rsidR="00350AE5" w:rsidRPr="005301B7" w:rsidRDefault="00350AE5" w:rsidP="00350AE5">
            <w:pPr>
              <w:jc w:val="center"/>
              <w:rPr>
                <w:szCs w:val="20"/>
              </w:rPr>
            </w:pPr>
            <w:r>
              <w:rPr>
                <w:szCs w:val="20"/>
              </w:rPr>
              <w:t>5%</w:t>
            </w:r>
          </w:p>
        </w:tc>
      </w:tr>
      <w:tr w:rsidR="00350AE5" w:rsidRPr="005301B7" w14:paraId="5B2BAED3" w14:textId="77777777" w:rsidTr="008D44EA">
        <w:trPr>
          <w:trHeight w:val="226"/>
        </w:trPr>
        <w:tc>
          <w:tcPr>
            <w:tcW w:w="833" w:type="pct"/>
            <w:vMerge/>
            <w:tcBorders>
              <w:top w:val="single" w:sz="4" w:space="0" w:color="auto"/>
              <w:left w:val="single" w:sz="4" w:space="0" w:color="auto"/>
              <w:bottom w:val="single" w:sz="4" w:space="0" w:color="auto"/>
              <w:right w:val="single" w:sz="4" w:space="0" w:color="auto"/>
            </w:tcBorders>
            <w:vAlign w:val="center"/>
          </w:tcPr>
          <w:p w14:paraId="451694FF" w14:textId="77777777" w:rsidR="00350AE5" w:rsidRPr="007D4134" w:rsidRDefault="00350AE5" w:rsidP="00350AE5">
            <w:pPr>
              <w:autoSpaceDE w:val="0"/>
              <w:autoSpaceDN w:val="0"/>
              <w:adjustRightInd w:val="0"/>
              <w:ind w:firstLine="67"/>
              <w:jc w:val="center"/>
              <w:rPr>
                <w:szCs w:val="20"/>
              </w:rPr>
            </w:pPr>
          </w:p>
        </w:tc>
        <w:tc>
          <w:tcPr>
            <w:tcW w:w="1029" w:type="pct"/>
            <w:tcBorders>
              <w:top w:val="single" w:sz="4" w:space="0" w:color="auto"/>
              <w:left w:val="single" w:sz="4" w:space="0" w:color="auto"/>
              <w:bottom w:val="single" w:sz="4" w:space="0" w:color="auto"/>
              <w:right w:val="single" w:sz="4" w:space="0" w:color="auto"/>
            </w:tcBorders>
            <w:vAlign w:val="center"/>
          </w:tcPr>
          <w:p w14:paraId="0E5EDBEF" w14:textId="77777777" w:rsidR="00350AE5" w:rsidRPr="005301B7" w:rsidRDefault="00350AE5" w:rsidP="00350AE5">
            <w:pPr>
              <w:autoSpaceDE w:val="0"/>
              <w:autoSpaceDN w:val="0"/>
              <w:adjustRightInd w:val="0"/>
              <w:ind w:firstLine="67"/>
              <w:jc w:val="center"/>
              <w:rPr>
                <w:szCs w:val="20"/>
              </w:rPr>
            </w:pPr>
            <w:r>
              <w:rPr>
                <w:szCs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68282129" w14:textId="77777777" w:rsidR="00350AE5" w:rsidRPr="005301B7" w:rsidRDefault="00350AE5" w:rsidP="00350AE5">
            <w:pPr>
              <w:jc w:val="center"/>
              <w:rPr>
                <w:szCs w:val="20"/>
              </w:rPr>
            </w:pPr>
            <w:r>
              <w:rPr>
                <w:szCs w:val="20"/>
              </w:rPr>
              <w:t>46%</w:t>
            </w:r>
          </w:p>
        </w:tc>
        <w:tc>
          <w:tcPr>
            <w:tcW w:w="784" w:type="pct"/>
            <w:tcBorders>
              <w:top w:val="single" w:sz="4" w:space="0" w:color="auto"/>
              <w:left w:val="single" w:sz="4" w:space="0" w:color="auto"/>
              <w:bottom w:val="single" w:sz="4" w:space="0" w:color="auto"/>
              <w:right w:val="single" w:sz="4" w:space="0" w:color="auto"/>
            </w:tcBorders>
          </w:tcPr>
          <w:p w14:paraId="668D0AB8" w14:textId="77777777" w:rsidR="00350AE5" w:rsidRPr="005301B7" w:rsidRDefault="00350AE5" w:rsidP="00350AE5">
            <w:pPr>
              <w:jc w:val="center"/>
              <w:rPr>
                <w:szCs w:val="20"/>
              </w:rPr>
            </w:pPr>
            <w:r>
              <w:rPr>
                <w:szCs w:val="20"/>
              </w:rPr>
              <w:t>69%</w:t>
            </w:r>
          </w:p>
        </w:tc>
        <w:tc>
          <w:tcPr>
            <w:tcW w:w="785" w:type="pct"/>
            <w:tcBorders>
              <w:top w:val="single" w:sz="4" w:space="0" w:color="auto"/>
              <w:left w:val="single" w:sz="4" w:space="0" w:color="auto"/>
              <w:bottom w:val="single" w:sz="4" w:space="0" w:color="auto"/>
              <w:right w:val="single" w:sz="4" w:space="0" w:color="auto"/>
            </w:tcBorders>
          </w:tcPr>
          <w:p w14:paraId="4BE1131A" w14:textId="77777777" w:rsidR="00350AE5" w:rsidRPr="005301B7" w:rsidRDefault="00350AE5" w:rsidP="00350AE5">
            <w:pPr>
              <w:jc w:val="center"/>
              <w:rPr>
                <w:szCs w:val="20"/>
              </w:rPr>
            </w:pPr>
            <w:r>
              <w:rPr>
                <w:szCs w:val="20"/>
              </w:rPr>
              <w:t>90%</w:t>
            </w:r>
          </w:p>
        </w:tc>
        <w:tc>
          <w:tcPr>
            <w:tcW w:w="833" w:type="pct"/>
            <w:tcBorders>
              <w:top w:val="single" w:sz="8" w:space="0" w:color="000000"/>
              <w:left w:val="single" w:sz="4" w:space="0" w:color="auto"/>
              <w:bottom w:val="single" w:sz="8" w:space="0" w:color="000000"/>
              <w:right w:val="single" w:sz="8" w:space="0" w:color="000000"/>
            </w:tcBorders>
          </w:tcPr>
          <w:p w14:paraId="14A6B99E" w14:textId="77777777" w:rsidR="00350AE5" w:rsidRPr="005301B7" w:rsidRDefault="00350AE5" w:rsidP="00350AE5">
            <w:pPr>
              <w:jc w:val="center"/>
              <w:rPr>
                <w:szCs w:val="20"/>
              </w:rPr>
            </w:pPr>
            <w:r>
              <w:rPr>
                <w:szCs w:val="20"/>
              </w:rPr>
              <w:t>95%</w:t>
            </w:r>
          </w:p>
        </w:tc>
      </w:tr>
      <w:tr w:rsidR="00350AE5" w:rsidRPr="005301B7" w14:paraId="3B27882D" w14:textId="77777777" w:rsidTr="008D44EA">
        <w:trPr>
          <w:trHeight w:val="226"/>
        </w:trPr>
        <w:tc>
          <w:tcPr>
            <w:tcW w:w="833" w:type="pct"/>
            <w:vMerge w:val="restart"/>
            <w:tcBorders>
              <w:top w:val="single" w:sz="4" w:space="0" w:color="auto"/>
              <w:left w:val="single" w:sz="4" w:space="0" w:color="auto"/>
              <w:bottom w:val="single" w:sz="4" w:space="0" w:color="auto"/>
              <w:right w:val="single" w:sz="4" w:space="0" w:color="auto"/>
            </w:tcBorders>
            <w:vAlign w:val="center"/>
          </w:tcPr>
          <w:p w14:paraId="35DEB8FB" w14:textId="77777777" w:rsidR="00350AE5" w:rsidRPr="007D4134" w:rsidRDefault="00350AE5" w:rsidP="00350AE5">
            <w:pPr>
              <w:autoSpaceDE w:val="0"/>
              <w:autoSpaceDN w:val="0"/>
              <w:adjustRightInd w:val="0"/>
              <w:ind w:firstLine="67"/>
              <w:jc w:val="center"/>
              <w:rPr>
                <w:szCs w:val="20"/>
              </w:rPr>
            </w:pPr>
            <w:r w:rsidRPr="007D4134">
              <w:rPr>
                <w:szCs w:val="20"/>
              </w:rPr>
              <w:t>11</w:t>
            </w:r>
          </w:p>
        </w:tc>
        <w:tc>
          <w:tcPr>
            <w:tcW w:w="1029" w:type="pct"/>
            <w:tcBorders>
              <w:top w:val="single" w:sz="4" w:space="0" w:color="auto"/>
              <w:left w:val="single" w:sz="4" w:space="0" w:color="auto"/>
              <w:bottom w:val="single" w:sz="4" w:space="0" w:color="auto"/>
              <w:right w:val="single" w:sz="4" w:space="0" w:color="auto"/>
            </w:tcBorders>
            <w:vAlign w:val="center"/>
          </w:tcPr>
          <w:p w14:paraId="3C6B5757" w14:textId="77777777" w:rsidR="00350AE5" w:rsidRPr="005301B7" w:rsidRDefault="00350AE5" w:rsidP="00350AE5">
            <w:pPr>
              <w:autoSpaceDE w:val="0"/>
              <w:autoSpaceDN w:val="0"/>
              <w:adjustRightInd w:val="0"/>
              <w:ind w:firstLine="67"/>
              <w:jc w:val="center"/>
              <w:rPr>
                <w:szCs w:val="20"/>
              </w:rPr>
            </w:pPr>
            <w:r>
              <w:rPr>
                <w:szCs w:val="20"/>
              </w:rPr>
              <w:t>0</w:t>
            </w:r>
          </w:p>
        </w:tc>
        <w:tc>
          <w:tcPr>
            <w:tcW w:w="735" w:type="pct"/>
            <w:tcBorders>
              <w:top w:val="single" w:sz="4" w:space="0" w:color="auto"/>
              <w:left w:val="single" w:sz="4" w:space="0" w:color="auto"/>
              <w:bottom w:val="single" w:sz="4" w:space="0" w:color="auto"/>
              <w:right w:val="single" w:sz="4" w:space="0" w:color="auto"/>
            </w:tcBorders>
            <w:vAlign w:val="center"/>
          </w:tcPr>
          <w:p w14:paraId="7D027C7E" w14:textId="77777777" w:rsidR="00350AE5" w:rsidRPr="005301B7" w:rsidRDefault="00350AE5" w:rsidP="00350AE5">
            <w:pPr>
              <w:jc w:val="center"/>
              <w:rPr>
                <w:szCs w:val="20"/>
              </w:rPr>
            </w:pPr>
            <w:r>
              <w:rPr>
                <w:szCs w:val="20"/>
              </w:rPr>
              <w:t>50%</w:t>
            </w:r>
          </w:p>
        </w:tc>
        <w:tc>
          <w:tcPr>
            <w:tcW w:w="784" w:type="pct"/>
            <w:tcBorders>
              <w:top w:val="single" w:sz="4" w:space="0" w:color="auto"/>
              <w:left w:val="single" w:sz="4" w:space="0" w:color="auto"/>
              <w:bottom w:val="single" w:sz="4" w:space="0" w:color="auto"/>
              <w:right w:val="single" w:sz="4" w:space="0" w:color="auto"/>
            </w:tcBorders>
          </w:tcPr>
          <w:p w14:paraId="636EF072" w14:textId="77777777" w:rsidR="00350AE5" w:rsidRPr="005301B7" w:rsidRDefault="00350AE5" w:rsidP="00350AE5">
            <w:pPr>
              <w:jc w:val="center"/>
              <w:rPr>
                <w:szCs w:val="20"/>
              </w:rPr>
            </w:pPr>
            <w:r>
              <w:rPr>
                <w:szCs w:val="20"/>
              </w:rPr>
              <w:t>41%</w:t>
            </w:r>
          </w:p>
        </w:tc>
        <w:tc>
          <w:tcPr>
            <w:tcW w:w="785" w:type="pct"/>
            <w:tcBorders>
              <w:top w:val="single" w:sz="4" w:space="0" w:color="auto"/>
              <w:left w:val="single" w:sz="4" w:space="0" w:color="auto"/>
              <w:bottom w:val="single" w:sz="4" w:space="0" w:color="auto"/>
              <w:right w:val="single" w:sz="4" w:space="0" w:color="auto"/>
            </w:tcBorders>
          </w:tcPr>
          <w:p w14:paraId="320B3D3A" w14:textId="77777777" w:rsidR="00350AE5" w:rsidRPr="005301B7" w:rsidRDefault="00350AE5" w:rsidP="00350AE5">
            <w:pPr>
              <w:jc w:val="center"/>
              <w:rPr>
                <w:szCs w:val="20"/>
              </w:rPr>
            </w:pPr>
            <w:r>
              <w:rPr>
                <w:szCs w:val="20"/>
              </w:rPr>
              <w:t>30%</w:t>
            </w:r>
          </w:p>
        </w:tc>
        <w:tc>
          <w:tcPr>
            <w:tcW w:w="833" w:type="pct"/>
            <w:tcBorders>
              <w:top w:val="single" w:sz="8" w:space="0" w:color="000000"/>
              <w:left w:val="single" w:sz="4" w:space="0" w:color="auto"/>
              <w:bottom w:val="single" w:sz="8" w:space="0" w:color="000000"/>
              <w:right w:val="single" w:sz="8" w:space="0" w:color="000000"/>
            </w:tcBorders>
          </w:tcPr>
          <w:p w14:paraId="74389E8D" w14:textId="77777777" w:rsidR="00350AE5" w:rsidRPr="005301B7" w:rsidRDefault="00350AE5" w:rsidP="00350AE5">
            <w:pPr>
              <w:jc w:val="center"/>
              <w:rPr>
                <w:szCs w:val="20"/>
              </w:rPr>
            </w:pPr>
            <w:r>
              <w:rPr>
                <w:szCs w:val="20"/>
              </w:rPr>
              <w:t>8%</w:t>
            </w:r>
          </w:p>
        </w:tc>
      </w:tr>
      <w:tr w:rsidR="00350AE5" w:rsidRPr="005301B7" w14:paraId="7F7C7DAC" w14:textId="77777777" w:rsidTr="008D44EA">
        <w:trPr>
          <w:trHeight w:val="226"/>
        </w:trPr>
        <w:tc>
          <w:tcPr>
            <w:tcW w:w="833" w:type="pct"/>
            <w:vMerge/>
            <w:tcBorders>
              <w:top w:val="single" w:sz="4" w:space="0" w:color="auto"/>
              <w:left w:val="single" w:sz="4" w:space="0" w:color="auto"/>
              <w:bottom w:val="single" w:sz="4" w:space="0" w:color="auto"/>
              <w:right w:val="single" w:sz="4" w:space="0" w:color="auto"/>
            </w:tcBorders>
            <w:vAlign w:val="center"/>
          </w:tcPr>
          <w:p w14:paraId="769FF10C" w14:textId="77777777" w:rsidR="00350AE5" w:rsidRPr="007D4134" w:rsidRDefault="00350AE5" w:rsidP="00350AE5">
            <w:pPr>
              <w:autoSpaceDE w:val="0"/>
              <w:autoSpaceDN w:val="0"/>
              <w:adjustRightInd w:val="0"/>
              <w:ind w:firstLine="67"/>
              <w:jc w:val="center"/>
              <w:rPr>
                <w:szCs w:val="20"/>
              </w:rPr>
            </w:pPr>
          </w:p>
        </w:tc>
        <w:tc>
          <w:tcPr>
            <w:tcW w:w="1029" w:type="pct"/>
            <w:tcBorders>
              <w:top w:val="single" w:sz="4" w:space="0" w:color="auto"/>
              <w:left w:val="single" w:sz="4" w:space="0" w:color="auto"/>
              <w:bottom w:val="single" w:sz="4" w:space="0" w:color="auto"/>
              <w:right w:val="single" w:sz="4" w:space="0" w:color="auto"/>
            </w:tcBorders>
            <w:vAlign w:val="center"/>
          </w:tcPr>
          <w:p w14:paraId="70EF5D3B" w14:textId="77777777" w:rsidR="00350AE5" w:rsidRPr="005301B7" w:rsidRDefault="00350AE5" w:rsidP="00350AE5">
            <w:pPr>
              <w:autoSpaceDE w:val="0"/>
              <w:autoSpaceDN w:val="0"/>
              <w:adjustRightInd w:val="0"/>
              <w:ind w:firstLine="67"/>
              <w:jc w:val="center"/>
              <w:rPr>
                <w:szCs w:val="20"/>
              </w:rPr>
            </w:pPr>
            <w:r>
              <w:rPr>
                <w:szCs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29D894A6" w14:textId="77777777" w:rsidR="00350AE5" w:rsidRPr="005301B7" w:rsidRDefault="00350AE5" w:rsidP="00350AE5">
            <w:pPr>
              <w:jc w:val="center"/>
              <w:rPr>
                <w:szCs w:val="20"/>
              </w:rPr>
            </w:pPr>
            <w:r>
              <w:rPr>
                <w:szCs w:val="20"/>
              </w:rPr>
              <w:t>50%</w:t>
            </w:r>
          </w:p>
        </w:tc>
        <w:tc>
          <w:tcPr>
            <w:tcW w:w="784" w:type="pct"/>
            <w:tcBorders>
              <w:top w:val="single" w:sz="4" w:space="0" w:color="auto"/>
              <w:left w:val="single" w:sz="4" w:space="0" w:color="auto"/>
              <w:bottom w:val="single" w:sz="4" w:space="0" w:color="auto"/>
              <w:right w:val="single" w:sz="4" w:space="0" w:color="auto"/>
            </w:tcBorders>
          </w:tcPr>
          <w:p w14:paraId="74CB73A7" w14:textId="77777777" w:rsidR="00350AE5" w:rsidRPr="005301B7" w:rsidRDefault="00350AE5" w:rsidP="00350AE5">
            <w:pPr>
              <w:jc w:val="center"/>
              <w:rPr>
                <w:szCs w:val="20"/>
              </w:rPr>
            </w:pPr>
            <w:r>
              <w:rPr>
                <w:szCs w:val="20"/>
              </w:rPr>
              <w:t>59%</w:t>
            </w:r>
          </w:p>
        </w:tc>
        <w:tc>
          <w:tcPr>
            <w:tcW w:w="785" w:type="pct"/>
            <w:tcBorders>
              <w:top w:val="single" w:sz="4" w:space="0" w:color="auto"/>
              <w:left w:val="single" w:sz="4" w:space="0" w:color="auto"/>
              <w:bottom w:val="single" w:sz="4" w:space="0" w:color="auto"/>
              <w:right w:val="single" w:sz="4" w:space="0" w:color="auto"/>
            </w:tcBorders>
          </w:tcPr>
          <w:p w14:paraId="3C20B538" w14:textId="77777777" w:rsidR="00350AE5" w:rsidRPr="005301B7" w:rsidRDefault="00350AE5" w:rsidP="00350AE5">
            <w:pPr>
              <w:jc w:val="center"/>
              <w:rPr>
                <w:szCs w:val="20"/>
              </w:rPr>
            </w:pPr>
            <w:r>
              <w:rPr>
                <w:szCs w:val="20"/>
              </w:rPr>
              <w:t>70%</w:t>
            </w:r>
          </w:p>
        </w:tc>
        <w:tc>
          <w:tcPr>
            <w:tcW w:w="833" w:type="pct"/>
            <w:tcBorders>
              <w:top w:val="single" w:sz="8" w:space="0" w:color="000000"/>
              <w:left w:val="single" w:sz="4" w:space="0" w:color="auto"/>
              <w:bottom w:val="single" w:sz="8" w:space="0" w:color="000000"/>
              <w:right w:val="single" w:sz="8" w:space="0" w:color="000000"/>
            </w:tcBorders>
          </w:tcPr>
          <w:p w14:paraId="4DD50062" w14:textId="77777777" w:rsidR="00350AE5" w:rsidRPr="005301B7" w:rsidRDefault="00350AE5" w:rsidP="00350AE5">
            <w:pPr>
              <w:jc w:val="center"/>
              <w:rPr>
                <w:szCs w:val="20"/>
              </w:rPr>
            </w:pPr>
            <w:r>
              <w:rPr>
                <w:szCs w:val="20"/>
              </w:rPr>
              <w:t>92%</w:t>
            </w:r>
          </w:p>
        </w:tc>
      </w:tr>
      <w:tr w:rsidR="00350AE5" w:rsidRPr="005301B7" w14:paraId="4EDA88A7" w14:textId="77777777" w:rsidTr="008D44EA">
        <w:trPr>
          <w:trHeight w:val="226"/>
        </w:trPr>
        <w:tc>
          <w:tcPr>
            <w:tcW w:w="833" w:type="pct"/>
            <w:vMerge w:val="restart"/>
            <w:tcBorders>
              <w:top w:val="single" w:sz="4" w:space="0" w:color="auto"/>
              <w:left w:val="single" w:sz="4" w:space="0" w:color="auto"/>
              <w:bottom w:val="single" w:sz="4" w:space="0" w:color="auto"/>
              <w:right w:val="single" w:sz="4" w:space="0" w:color="auto"/>
            </w:tcBorders>
            <w:vAlign w:val="center"/>
          </w:tcPr>
          <w:p w14:paraId="65EE3A06" w14:textId="77777777" w:rsidR="00350AE5" w:rsidRPr="007D4134" w:rsidRDefault="00350AE5" w:rsidP="00350AE5">
            <w:pPr>
              <w:autoSpaceDE w:val="0"/>
              <w:autoSpaceDN w:val="0"/>
              <w:adjustRightInd w:val="0"/>
              <w:ind w:firstLine="67"/>
              <w:jc w:val="center"/>
              <w:rPr>
                <w:szCs w:val="20"/>
              </w:rPr>
            </w:pPr>
            <w:r w:rsidRPr="007D4134">
              <w:rPr>
                <w:szCs w:val="20"/>
              </w:rPr>
              <w:t>12</w:t>
            </w:r>
          </w:p>
        </w:tc>
        <w:tc>
          <w:tcPr>
            <w:tcW w:w="1029" w:type="pct"/>
            <w:tcBorders>
              <w:top w:val="single" w:sz="4" w:space="0" w:color="auto"/>
              <w:left w:val="single" w:sz="4" w:space="0" w:color="auto"/>
              <w:bottom w:val="single" w:sz="4" w:space="0" w:color="auto"/>
              <w:right w:val="single" w:sz="4" w:space="0" w:color="auto"/>
            </w:tcBorders>
            <w:vAlign w:val="center"/>
          </w:tcPr>
          <w:p w14:paraId="7F34F2D5" w14:textId="77777777" w:rsidR="00350AE5" w:rsidRPr="005301B7" w:rsidRDefault="00350AE5" w:rsidP="00350AE5">
            <w:pPr>
              <w:autoSpaceDE w:val="0"/>
              <w:autoSpaceDN w:val="0"/>
              <w:adjustRightInd w:val="0"/>
              <w:ind w:firstLine="67"/>
              <w:jc w:val="center"/>
              <w:rPr>
                <w:szCs w:val="20"/>
              </w:rPr>
            </w:pPr>
            <w:r>
              <w:rPr>
                <w:szCs w:val="20"/>
              </w:rPr>
              <w:t>0</w:t>
            </w:r>
          </w:p>
        </w:tc>
        <w:tc>
          <w:tcPr>
            <w:tcW w:w="735" w:type="pct"/>
            <w:tcBorders>
              <w:top w:val="single" w:sz="4" w:space="0" w:color="auto"/>
              <w:left w:val="single" w:sz="4" w:space="0" w:color="auto"/>
              <w:bottom w:val="single" w:sz="4" w:space="0" w:color="auto"/>
              <w:right w:val="single" w:sz="4" w:space="0" w:color="auto"/>
            </w:tcBorders>
            <w:vAlign w:val="center"/>
          </w:tcPr>
          <w:p w14:paraId="2D54E2D8" w14:textId="77777777" w:rsidR="00350AE5" w:rsidRPr="005301B7" w:rsidRDefault="00350AE5" w:rsidP="00350AE5">
            <w:pPr>
              <w:jc w:val="center"/>
              <w:rPr>
                <w:szCs w:val="20"/>
              </w:rPr>
            </w:pPr>
            <w:r>
              <w:rPr>
                <w:szCs w:val="20"/>
              </w:rPr>
              <w:t>63%</w:t>
            </w:r>
          </w:p>
        </w:tc>
        <w:tc>
          <w:tcPr>
            <w:tcW w:w="784" w:type="pct"/>
            <w:tcBorders>
              <w:top w:val="single" w:sz="4" w:space="0" w:color="auto"/>
              <w:left w:val="single" w:sz="4" w:space="0" w:color="auto"/>
              <w:bottom w:val="single" w:sz="4" w:space="0" w:color="auto"/>
              <w:right w:val="single" w:sz="4" w:space="0" w:color="auto"/>
            </w:tcBorders>
          </w:tcPr>
          <w:p w14:paraId="2C8F4FE9" w14:textId="77777777" w:rsidR="00350AE5" w:rsidRPr="005301B7" w:rsidRDefault="00350AE5" w:rsidP="00350AE5">
            <w:pPr>
              <w:jc w:val="center"/>
              <w:rPr>
                <w:szCs w:val="20"/>
              </w:rPr>
            </w:pPr>
            <w:r>
              <w:rPr>
                <w:szCs w:val="20"/>
              </w:rPr>
              <w:t>21%</w:t>
            </w:r>
          </w:p>
        </w:tc>
        <w:tc>
          <w:tcPr>
            <w:tcW w:w="785" w:type="pct"/>
            <w:tcBorders>
              <w:top w:val="single" w:sz="4" w:space="0" w:color="auto"/>
              <w:left w:val="single" w:sz="4" w:space="0" w:color="auto"/>
              <w:bottom w:val="single" w:sz="4" w:space="0" w:color="auto"/>
              <w:right w:val="single" w:sz="4" w:space="0" w:color="auto"/>
            </w:tcBorders>
          </w:tcPr>
          <w:p w14:paraId="10F97683" w14:textId="77777777" w:rsidR="00350AE5" w:rsidRPr="005301B7" w:rsidRDefault="00350AE5" w:rsidP="00350AE5">
            <w:pPr>
              <w:jc w:val="center"/>
              <w:rPr>
                <w:szCs w:val="20"/>
              </w:rPr>
            </w:pPr>
            <w:r>
              <w:rPr>
                <w:szCs w:val="20"/>
              </w:rPr>
              <w:t>2%</w:t>
            </w:r>
          </w:p>
        </w:tc>
        <w:tc>
          <w:tcPr>
            <w:tcW w:w="833" w:type="pct"/>
            <w:tcBorders>
              <w:top w:val="single" w:sz="8" w:space="0" w:color="000000"/>
              <w:left w:val="single" w:sz="4" w:space="0" w:color="auto"/>
              <w:bottom w:val="single" w:sz="8" w:space="0" w:color="000000"/>
              <w:right w:val="single" w:sz="8" w:space="0" w:color="000000"/>
            </w:tcBorders>
          </w:tcPr>
          <w:p w14:paraId="4D444366" w14:textId="77777777" w:rsidR="00350AE5" w:rsidRPr="005301B7" w:rsidRDefault="00350AE5" w:rsidP="00350AE5">
            <w:pPr>
              <w:jc w:val="center"/>
              <w:rPr>
                <w:szCs w:val="20"/>
              </w:rPr>
            </w:pPr>
            <w:r>
              <w:rPr>
                <w:szCs w:val="20"/>
              </w:rPr>
              <w:t>0%</w:t>
            </w:r>
          </w:p>
        </w:tc>
      </w:tr>
      <w:tr w:rsidR="00350AE5" w:rsidRPr="005301B7" w14:paraId="2009EA0B" w14:textId="77777777" w:rsidTr="008D44EA">
        <w:trPr>
          <w:trHeight w:val="226"/>
        </w:trPr>
        <w:tc>
          <w:tcPr>
            <w:tcW w:w="833" w:type="pct"/>
            <w:vMerge/>
            <w:tcBorders>
              <w:top w:val="single" w:sz="4" w:space="0" w:color="auto"/>
              <w:left w:val="single" w:sz="4" w:space="0" w:color="auto"/>
              <w:bottom w:val="single" w:sz="4" w:space="0" w:color="auto"/>
              <w:right w:val="single" w:sz="4" w:space="0" w:color="auto"/>
            </w:tcBorders>
            <w:vAlign w:val="center"/>
          </w:tcPr>
          <w:p w14:paraId="30B95E63" w14:textId="77777777" w:rsidR="00350AE5" w:rsidRPr="007D4134" w:rsidRDefault="00350AE5" w:rsidP="00350AE5">
            <w:pPr>
              <w:autoSpaceDE w:val="0"/>
              <w:autoSpaceDN w:val="0"/>
              <w:adjustRightInd w:val="0"/>
              <w:ind w:firstLine="67"/>
              <w:jc w:val="center"/>
              <w:rPr>
                <w:szCs w:val="20"/>
              </w:rPr>
            </w:pPr>
          </w:p>
        </w:tc>
        <w:tc>
          <w:tcPr>
            <w:tcW w:w="1029" w:type="pct"/>
            <w:tcBorders>
              <w:top w:val="single" w:sz="4" w:space="0" w:color="auto"/>
              <w:left w:val="single" w:sz="4" w:space="0" w:color="auto"/>
              <w:bottom w:val="single" w:sz="4" w:space="0" w:color="auto"/>
              <w:right w:val="single" w:sz="4" w:space="0" w:color="auto"/>
            </w:tcBorders>
            <w:vAlign w:val="center"/>
          </w:tcPr>
          <w:p w14:paraId="5266CF22" w14:textId="77777777" w:rsidR="00350AE5" w:rsidRPr="005301B7" w:rsidRDefault="00350AE5" w:rsidP="00350AE5">
            <w:pPr>
              <w:autoSpaceDE w:val="0"/>
              <w:autoSpaceDN w:val="0"/>
              <w:adjustRightInd w:val="0"/>
              <w:ind w:firstLine="67"/>
              <w:jc w:val="center"/>
              <w:rPr>
                <w:szCs w:val="20"/>
              </w:rPr>
            </w:pPr>
            <w:r>
              <w:rPr>
                <w:szCs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4D253D04" w14:textId="77777777" w:rsidR="00350AE5" w:rsidRPr="005301B7" w:rsidRDefault="00350AE5" w:rsidP="00350AE5">
            <w:pPr>
              <w:jc w:val="center"/>
              <w:rPr>
                <w:szCs w:val="20"/>
              </w:rPr>
            </w:pPr>
            <w:r>
              <w:rPr>
                <w:szCs w:val="20"/>
              </w:rPr>
              <w:t>4%</w:t>
            </w:r>
          </w:p>
        </w:tc>
        <w:tc>
          <w:tcPr>
            <w:tcW w:w="784" w:type="pct"/>
            <w:tcBorders>
              <w:top w:val="single" w:sz="4" w:space="0" w:color="auto"/>
              <w:left w:val="single" w:sz="4" w:space="0" w:color="auto"/>
              <w:bottom w:val="single" w:sz="4" w:space="0" w:color="auto"/>
              <w:right w:val="single" w:sz="4" w:space="0" w:color="auto"/>
            </w:tcBorders>
          </w:tcPr>
          <w:p w14:paraId="28A2B159" w14:textId="77777777" w:rsidR="00350AE5" w:rsidRPr="005301B7" w:rsidRDefault="00350AE5" w:rsidP="00350AE5">
            <w:pPr>
              <w:jc w:val="center"/>
              <w:rPr>
                <w:szCs w:val="20"/>
              </w:rPr>
            </w:pPr>
            <w:r>
              <w:rPr>
                <w:szCs w:val="20"/>
              </w:rPr>
              <w:t>5%</w:t>
            </w:r>
          </w:p>
        </w:tc>
        <w:tc>
          <w:tcPr>
            <w:tcW w:w="785" w:type="pct"/>
            <w:tcBorders>
              <w:top w:val="single" w:sz="4" w:space="0" w:color="auto"/>
              <w:left w:val="single" w:sz="4" w:space="0" w:color="auto"/>
              <w:bottom w:val="single" w:sz="4" w:space="0" w:color="auto"/>
              <w:right w:val="single" w:sz="4" w:space="0" w:color="auto"/>
            </w:tcBorders>
          </w:tcPr>
          <w:p w14:paraId="047A7695" w14:textId="77777777" w:rsidR="00350AE5" w:rsidRPr="005301B7" w:rsidRDefault="00350AE5" w:rsidP="00350AE5">
            <w:pPr>
              <w:jc w:val="center"/>
              <w:rPr>
                <w:szCs w:val="20"/>
              </w:rPr>
            </w:pPr>
            <w:r>
              <w:rPr>
                <w:szCs w:val="20"/>
              </w:rPr>
              <w:t>1%</w:t>
            </w:r>
          </w:p>
        </w:tc>
        <w:tc>
          <w:tcPr>
            <w:tcW w:w="833" w:type="pct"/>
            <w:tcBorders>
              <w:top w:val="single" w:sz="8" w:space="0" w:color="000000"/>
              <w:left w:val="single" w:sz="4" w:space="0" w:color="auto"/>
              <w:bottom w:val="single" w:sz="8" w:space="0" w:color="000000"/>
              <w:right w:val="single" w:sz="8" w:space="0" w:color="000000"/>
            </w:tcBorders>
          </w:tcPr>
          <w:p w14:paraId="6923DE09" w14:textId="77777777" w:rsidR="00350AE5" w:rsidRPr="005301B7" w:rsidRDefault="00350AE5" w:rsidP="00350AE5">
            <w:pPr>
              <w:jc w:val="center"/>
              <w:rPr>
                <w:szCs w:val="20"/>
              </w:rPr>
            </w:pPr>
            <w:r>
              <w:rPr>
                <w:szCs w:val="20"/>
              </w:rPr>
              <w:t>0%</w:t>
            </w:r>
          </w:p>
        </w:tc>
      </w:tr>
      <w:tr w:rsidR="00350AE5" w:rsidRPr="005301B7" w14:paraId="52954953" w14:textId="77777777" w:rsidTr="008D44EA">
        <w:trPr>
          <w:trHeight w:val="226"/>
        </w:trPr>
        <w:tc>
          <w:tcPr>
            <w:tcW w:w="833" w:type="pct"/>
            <w:vMerge/>
            <w:tcBorders>
              <w:top w:val="single" w:sz="4" w:space="0" w:color="auto"/>
              <w:left w:val="single" w:sz="4" w:space="0" w:color="auto"/>
              <w:bottom w:val="single" w:sz="4" w:space="0" w:color="auto"/>
              <w:right w:val="single" w:sz="4" w:space="0" w:color="auto"/>
            </w:tcBorders>
            <w:vAlign w:val="center"/>
          </w:tcPr>
          <w:p w14:paraId="37647B9E" w14:textId="77777777" w:rsidR="00350AE5" w:rsidRPr="007D4134" w:rsidRDefault="00350AE5" w:rsidP="00350AE5">
            <w:pPr>
              <w:autoSpaceDE w:val="0"/>
              <w:autoSpaceDN w:val="0"/>
              <w:adjustRightInd w:val="0"/>
              <w:ind w:firstLine="67"/>
              <w:jc w:val="center"/>
              <w:rPr>
                <w:szCs w:val="20"/>
              </w:rPr>
            </w:pPr>
          </w:p>
        </w:tc>
        <w:tc>
          <w:tcPr>
            <w:tcW w:w="1029" w:type="pct"/>
            <w:tcBorders>
              <w:top w:val="single" w:sz="4" w:space="0" w:color="auto"/>
              <w:left w:val="single" w:sz="4" w:space="0" w:color="auto"/>
              <w:bottom w:val="single" w:sz="4" w:space="0" w:color="auto"/>
              <w:right w:val="single" w:sz="4" w:space="0" w:color="auto"/>
            </w:tcBorders>
            <w:vAlign w:val="center"/>
          </w:tcPr>
          <w:p w14:paraId="24E72B26" w14:textId="77777777" w:rsidR="00350AE5" w:rsidRPr="005301B7" w:rsidRDefault="00350AE5" w:rsidP="00350AE5">
            <w:pPr>
              <w:autoSpaceDE w:val="0"/>
              <w:autoSpaceDN w:val="0"/>
              <w:adjustRightInd w:val="0"/>
              <w:ind w:firstLine="67"/>
              <w:jc w:val="center"/>
              <w:rPr>
                <w:szCs w:val="20"/>
              </w:rPr>
            </w:pPr>
            <w:r>
              <w:rPr>
                <w:szCs w:val="20"/>
              </w:rPr>
              <w:t>2</w:t>
            </w:r>
          </w:p>
        </w:tc>
        <w:tc>
          <w:tcPr>
            <w:tcW w:w="735" w:type="pct"/>
            <w:tcBorders>
              <w:top w:val="single" w:sz="4" w:space="0" w:color="auto"/>
              <w:left w:val="single" w:sz="4" w:space="0" w:color="auto"/>
              <w:bottom w:val="single" w:sz="4" w:space="0" w:color="auto"/>
              <w:right w:val="single" w:sz="4" w:space="0" w:color="auto"/>
            </w:tcBorders>
            <w:vAlign w:val="center"/>
          </w:tcPr>
          <w:p w14:paraId="536F26F9" w14:textId="77777777" w:rsidR="00350AE5" w:rsidRPr="005301B7" w:rsidRDefault="00350AE5" w:rsidP="00350AE5">
            <w:pPr>
              <w:jc w:val="center"/>
              <w:rPr>
                <w:szCs w:val="20"/>
              </w:rPr>
            </w:pPr>
            <w:r>
              <w:rPr>
                <w:szCs w:val="20"/>
              </w:rPr>
              <w:t>29%</w:t>
            </w:r>
          </w:p>
        </w:tc>
        <w:tc>
          <w:tcPr>
            <w:tcW w:w="784" w:type="pct"/>
            <w:tcBorders>
              <w:top w:val="single" w:sz="4" w:space="0" w:color="auto"/>
              <w:left w:val="single" w:sz="4" w:space="0" w:color="auto"/>
              <w:bottom w:val="single" w:sz="4" w:space="0" w:color="auto"/>
              <w:right w:val="single" w:sz="4" w:space="0" w:color="auto"/>
            </w:tcBorders>
          </w:tcPr>
          <w:p w14:paraId="6A36F3F3" w14:textId="77777777" w:rsidR="00350AE5" w:rsidRPr="005301B7" w:rsidRDefault="00350AE5" w:rsidP="00350AE5">
            <w:pPr>
              <w:jc w:val="center"/>
              <w:rPr>
                <w:szCs w:val="20"/>
              </w:rPr>
            </w:pPr>
            <w:r>
              <w:rPr>
                <w:szCs w:val="20"/>
              </w:rPr>
              <w:t>38%</w:t>
            </w:r>
          </w:p>
        </w:tc>
        <w:tc>
          <w:tcPr>
            <w:tcW w:w="785" w:type="pct"/>
            <w:tcBorders>
              <w:top w:val="single" w:sz="4" w:space="0" w:color="auto"/>
              <w:left w:val="single" w:sz="4" w:space="0" w:color="auto"/>
              <w:bottom w:val="single" w:sz="4" w:space="0" w:color="auto"/>
              <w:right w:val="single" w:sz="4" w:space="0" w:color="auto"/>
            </w:tcBorders>
          </w:tcPr>
          <w:p w14:paraId="593994C8" w14:textId="77777777" w:rsidR="00350AE5" w:rsidRPr="005301B7" w:rsidRDefault="00350AE5" w:rsidP="00350AE5">
            <w:pPr>
              <w:jc w:val="center"/>
              <w:rPr>
                <w:szCs w:val="20"/>
              </w:rPr>
            </w:pPr>
            <w:r>
              <w:rPr>
                <w:szCs w:val="20"/>
              </w:rPr>
              <w:t>11%</w:t>
            </w:r>
          </w:p>
        </w:tc>
        <w:tc>
          <w:tcPr>
            <w:tcW w:w="833" w:type="pct"/>
            <w:tcBorders>
              <w:top w:val="single" w:sz="8" w:space="0" w:color="000000"/>
              <w:left w:val="single" w:sz="4" w:space="0" w:color="auto"/>
              <w:bottom w:val="single" w:sz="8" w:space="0" w:color="000000"/>
              <w:right w:val="single" w:sz="8" w:space="0" w:color="000000"/>
            </w:tcBorders>
          </w:tcPr>
          <w:p w14:paraId="110D9EE4" w14:textId="77777777" w:rsidR="00350AE5" w:rsidRPr="005301B7" w:rsidRDefault="00350AE5" w:rsidP="00350AE5">
            <w:pPr>
              <w:jc w:val="center"/>
              <w:rPr>
                <w:szCs w:val="20"/>
              </w:rPr>
            </w:pPr>
            <w:r>
              <w:rPr>
                <w:szCs w:val="20"/>
              </w:rPr>
              <w:t>0%</w:t>
            </w:r>
          </w:p>
        </w:tc>
      </w:tr>
      <w:tr w:rsidR="00350AE5" w:rsidRPr="005301B7" w14:paraId="7A5D1BA6" w14:textId="77777777" w:rsidTr="008D44EA">
        <w:trPr>
          <w:trHeight w:val="226"/>
        </w:trPr>
        <w:tc>
          <w:tcPr>
            <w:tcW w:w="833" w:type="pct"/>
            <w:vMerge/>
            <w:tcBorders>
              <w:top w:val="single" w:sz="4" w:space="0" w:color="auto"/>
              <w:left w:val="single" w:sz="4" w:space="0" w:color="auto"/>
              <w:bottom w:val="single" w:sz="4" w:space="0" w:color="auto"/>
              <w:right w:val="single" w:sz="4" w:space="0" w:color="auto"/>
            </w:tcBorders>
            <w:vAlign w:val="center"/>
          </w:tcPr>
          <w:p w14:paraId="442ACD58" w14:textId="77777777" w:rsidR="00350AE5" w:rsidRPr="007D4134" w:rsidRDefault="00350AE5" w:rsidP="00350AE5">
            <w:pPr>
              <w:autoSpaceDE w:val="0"/>
              <w:autoSpaceDN w:val="0"/>
              <w:adjustRightInd w:val="0"/>
              <w:ind w:firstLine="67"/>
              <w:jc w:val="center"/>
              <w:rPr>
                <w:szCs w:val="20"/>
              </w:rPr>
            </w:pPr>
          </w:p>
        </w:tc>
        <w:tc>
          <w:tcPr>
            <w:tcW w:w="1029" w:type="pct"/>
            <w:tcBorders>
              <w:top w:val="single" w:sz="4" w:space="0" w:color="auto"/>
              <w:left w:val="single" w:sz="4" w:space="0" w:color="auto"/>
              <w:bottom w:val="single" w:sz="4" w:space="0" w:color="auto"/>
              <w:right w:val="single" w:sz="4" w:space="0" w:color="auto"/>
            </w:tcBorders>
            <w:vAlign w:val="center"/>
          </w:tcPr>
          <w:p w14:paraId="39147ACB" w14:textId="77777777" w:rsidR="00350AE5" w:rsidRDefault="00350AE5" w:rsidP="00350AE5">
            <w:pPr>
              <w:autoSpaceDE w:val="0"/>
              <w:autoSpaceDN w:val="0"/>
              <w:adjustRightInd w:val="0"/>
              <w:ind w:firstLine="67"/>
              <w:jc w:val="center"/>
              <w:rPr>
                <w:szCs w:val="20"/>
              </w:rPr>
            </w:pPr>
            <w:r>
              <w:rPr>
                <w:szCs w:val="20"/>
              </w:rPr>
              <w:t>3</w:t>
            </w:r>
          </w:p>
        </w:tc>
        <w:tc>
          <w:tcPr>
            <w:tcW w:w="735" w:type="pct"/>
            <w:tcBorders>
              <w:top w:val="single" w:sz="4" w:space="0" w:color="auto"/>
              <w:left w:val="single" w:sz="4" w:space="0" w:color="auto"/>
              <w:bottom w:val="single" w:sz="4" w:space="0" w:color="auto"/>
              <w:right w:val="single" w:sz="4" w:space="0" w:color="auto"/>
            </w:tcBorders>
            <w:vAlign w:val="center"/>
          </w:tcPr>
          <w:p w14:paraId="61B77EB5" w14:textId="77777777" w:rsidR="00350AE5" w:rsidRPr="005301B7" w:rsidRDefault="00350AE5" w:rsidP="00350AE5">
            <w:pPr>
              <w:jc w:val="center"/>
              <w:rPr>
                <w:szCs w:val="20"/>
              </w:rPr>
            </w:pPr>
            <w:r>
              <w:rPr>
                <w:szCs w:val="20"/>
              </w:rPr>
              <w:t>4%</w:t>
            </w:r>
          </w:p>
        </w:tc>
        <w:tc>
          <w:tcPr>
            <w:tcW w:w="784" w:type="pct"/>
            <w:tcBorders>
              <w:top w:val="single" w:sz="4" w:space="0" w:color="auto"/>
              <w:left w:val="single" w:sz="4" w:space="0" w:color="auto"/>
              <w:bottom w:val="single" w:sz="4" w:space="0" w:color="auto"/>
              <w:right w:val="single" w:sz="4" w:space="0" w:color="auto"/>
            </w:tcBorders>
          </w:tcPr>
          <w:p w14:paraId="5784D219" w14:textId="77777777" w:rsidR="00350AE5" w:rsidRPr="005301B7" w:rsidRDefault="00350AE5" w:rsidP="00350AE5">
            <w:pPr>
              <w:jc w:val="center"/>
              <w:rPr>
                <w:szCs w:val="20"/>
              </w:rPr>
            </w:pPr>
            <w:r>
              <w:rPr>
                <w:szCs w:val="20"/>
              </w:rPr>
              <w:t>10%</w:t>
            </w:r>
          </w:p>
        </w:tc>
        <w:tc>
          <w:tcPr>
            <w:tcW w:w="785" w:type="pct"/>
            <w:tcBorders>
              <w:top w:val="single" w:sz="4" w:space="0" w:color="auto"/>
              <w:left w:val="single" w:sz="4" w:space="0" w:color="auto"/>
              <w:bottom w:val="single" w:sz="4" w:space="0" w:color="auto"/>
              <w:right w:val="single" w:sz="4" w:space="0" w:color="auto"/>
            </w:tcBorders>
          </w:tcPr>
          <w:p w14:paraId="1D7CFBF3" w14:textId="77777777" w:rsidR="00350AE5" w:rsidRPr="005301B7" w:rsidRDefault="00350AE5" w:rsidP="00350AE5">
            <w:pPr>
              <w:jc w:val="center"/>
              <w:rPr>
                <w:szCs w:val="20"/>
              </w:rPr>
            </w:pPr>
            <w:r>
              <w:rPr>
                <w:szCs w:val="20"/>
              </w:rPr>
              <w:t>15%</w:t>
            </w:r>
          </w:p>
        </w:tc>
        <w:tc>
          <w:tcPr>
            <w:tcW w:w="833" w:type="pct"/>
            <w:tcBorders>
              <w:top w:val="single" w:sz="8" w:space="0" w:color="000000"/>
              <w:left w:val="single" w:sz="4" w:space="0" w:color="auto"/>
              <w:bottom w:val="single" w:sz="8" w:space="0" w:color="000000"/>
              <w:right w:val="single" w:sz="8" w:space="0" w:color="000000"/>
            </w:tcBorders>
          </w:tcPr>
          <w:p w14:paraId="5EDA5E36" w14:textId="77777777" w:rsidR="00350AE5" w:rsidRPr="005301B7" w:rsidRDefault="00350AE5" w:rsidP="00350AE5">
            <w:pPr>
              <w:jc w:val="center"/>
              <w:rPr>
                <w:szCs w:val="20"/>
              </w:rPr>
            </w:pPr>
            <w:r>
              <w:rPr>
                <w:szCs w:val="20"/>
              </w:rPr>
              <w:t>0%</w:t>
            </w:r>
          </w:p>
        </w:tc>
      </w:tr>
      <w:tr w:rsidR="00350AE5" w:rsidRPr="005301B7" w14:paraId="7FD3D845" w14:textId="77777777" w:rsidTr="008D44EA">
        <w:trPr>
          <w:trHeight w:val="226"/>
        </w:trPr>
        <w:tc>
          <w:tcPr>
            <w:tcW w:w="833" w:type="pct"/>
            <w:vMerge/>
            <w:tcBorders>
              <w:top w:val="single" w:sz="4" w:space="0" w:color="auto"/>
              <w:left w:val="single" w:sz="4" w:space="0" w:color="auto"/>
              <w:bottom w:val="single" w:sz="4" w:space="0" w:color="auto"/>
              <w:right w:val="single" w:sz="4" w:space="0" w:color="auto"/>
            </w:tcBorders>
            <w:vAlign w:val="center"/>
          </w:tcPr>
          <w:p w14:paraId="60FAADEF" w14:textId="77777777" w:rsidR="00350AE5" w:rsidRPr="007D4134" w:rsidRDefault="00350AE5" w:rsidP="00350AE5">
            <w:pPr>
              <w:autoSpaceDE w:val="0"/>
              <w:autoSpaceDN w:val="0"/>
              <w:adjustRightInd w:val="0"/>
              <w:ind w:firstLine="67"/>
              <w:jc w:val="center"/>
              <w:rPr>
                <w:szCs w:val="20"/>
              </w:rPr>
            </w:pPr>
          </w:p>
        </w:tc>
        <w:tc>
          <w:tcPr>
            <w:tcW w:w="1029" w:type="pct"/>
            <w:tcBorders>
              <w:top w:val="single" w:sz="4" w:space="0" w:color="auto"/>
              <w:left w:val="single" w:sz="4" w:space="0" w:color="auto"/>
              <w:bottom w:val="single" w:sz="4" w:space="0" w:color="auto"/>
              <w:right w:val="single" w:sz="4" w:space="0" w:color="auto"/>
            </w:tcBorders>
            <w:vAlign w:val="center"/>
          </w:tcPr>
          <w:p w14:paraId="0BEF82C5" w14:textId="77777777" w:rsidR="00350AE5" w:rsidRDefault="00350AE5" w:rsidP="00350AE5">
            <w:pPr>
              <w:autoSpaceDE w:val="0"/>
              <w:autoSpaceDN w:val="0"/>
              <w:adjustRightInd w:val="0"/>
              <w:ind w:firstLine="67"/>
              <w:jc w:val="center"/>
              <w:rPr>
                <w:szCs w:val="20"/>
              </w:rPr>
            </w:pPr>
            <w:r>
              <w:rPr>
                <w:szCs w:val="20"/>
              </w:rPr>
              <w:t>4</w:t>
            </w:r>
          </w:p>
        </w:tc>
        <w:tc>
          <w:tcPr>
            <w:tcW w:w="735" w:type="pct"/>
            <w:tcBorders>
              <w:top w:val="single" w:sz="4" w:space="0" w:color="auto"/>
              <w:left w:val="single" w:sz="4" w:space="0" w:color="auto"/>
              <w:bottom w:val="single" w:sz="4" w:space="0" w:color="auto"/>
              <w:right w:val="single" w:sz="4" w:space="0" w:color="auto"/>
            </w:tcBorders>
            <w:vAlign w:val="center"/>
          </w:tcPr>
          <w:p w14:paraId="7E7863FA" w14:textId="77777777" w:rsidR="00350AE5" w:rsidRPr="005301B7" w:rsidRDefault="00350AE5" w:rsidP="00350AE5">
            <w:pPr>
              <w:jc w:val="center"/>
              <w:rPr>
                <w:szCs w:val="20"/>
              </w:rPr>
            </w:pPr>
            <w:r>
              <w:rPr>
                <w:szCs w:val="20"/>
              </w:rPr>
              <w:t>0%</w:t>
            </w:r>
          </w:p>
        </w:tc>
        <w:tc>
          <w:tcPr>
            <w:tcW w:w="784" w:type="pct"/>
            <w:tcBorders>
              <w:top w:val="single" w:sz="4" w:space="0" w:color="auto"/>
              <w:left w:val="single" w:sz="4" w:space="0" w:color="auto"/>
              <w:bottom w:val="single" w:sz="4" w:space="0" w:color="auto"/>
              <w:right w:val="single" w:sz="4" w:space="0" w:color="auto"/>
            </w:tcBorders>
          </w:tcPr>
          <w:p w14:paraId="6BA078A9" w14:textId="77777777" w:rsidR="00350AE5" w:rsidRPr="005301B7" w:rsidRDefault="00350AE5" w:rsidP="00350AE5">
            <w:pPr>
              <w:jc w:val="center"/>
              <w:rPr>
                <w:szCs w:val="20"/>
              </w:rPr>
            </w:pPr>
            <w:r>
              <w:rPr>
                <w:szCs w:val="20"/>
              </w:rPr>
              <w:t>26%</w:t>
            </w:r>
          </w:p>
        </w:tc>
        <w:tc>
          <w:tcPr>
            <w:tcW w:w="785" w:type="pct"/>
            <w:tcBorders>
              <w:top w:val="single" w:sz="4" w:space="0" w:color="auto"/>
              <w:left w:val="single" w:sz="4" w:space="0" w:color="auto"/>
              <w:bottom w:val="single" w:sz="4" w:space="0" w:color="auto"/>
              <w:right w:val="single" w:sz="4" w:space="0" w:color="auto"/>
            </w:tcBorders>
          </w:tcPr>
          <w:p w14:paraId="0641DB91" w14:textId="77777777" w:rsidR="00350AE5" w:rsidRPr="005301B7" w:rsidRDefault="00350AE5" w:rsidP="00350AE5">
            <w:pPr>
              <w:jc w:val="center"/>
              <w:rPr>
                <w:szCs w:val="20"/>
              </w:rPr>
            </w:pPr>
            <w:r>
              <w:rPr>
                <w:szCs w:val="20"/>
              </w:rPr>
              <w:t>71%</w:t>
            </w:r>
          </w:p>
        </w:tc>
        <w:tc>
          <w:tcPr>
            <w:tcW w:w="833" w:type="pct"/>
            <w:tcBorders>
              <w:top w:val="single" w:sz="8" w:space="0" w:color="000000"/>
              <w:left w:val="single" w:sz="4" w:space="0" w:color="auto"/>
              <w:bottom w:val="single" w:sz="8" w:space="0" w:color="000000"/>
              <w:right w:val="single" w:sz="8" w:space="0" w:color="000000"/>
            </w:tcBorders>
          </w:tcPr>
          <w:p w14:paraId="2790FA02" w14:textId="77777777" w:rsidR="00350AE5" w:rsidRPr="005301B7" w:rsidRDefault="00350AE5" w:rsidP="00350AE5">
            <w:pPr>
              <w:jc w:val="center"/>
              <w:rPr>
                <w:szCs w:val="20"/>
              </w:rPr>
            </w:pPr>
            <w:r>
              <w:rPr>
                <w:szCs w:val="20"/>
              </w:rPr>
              <w:t>100%</w:t>
            </w:r>
          </w:p>
        </w:tc>
      </w:tr>
      <w:tr w:rsidR="00350AE5" w:rsidRPr="005301B7" w14:paraId="312E2897" w14:textId="77777777" w:rsidTr="008D44EA">
        <w:trPr>
          <w:trHeight w:val="226"/>
        </w:trPr>
        <w:tc>
          <w:tcPr>
            <w:tcW w:w="833" w:type="pct"/>
            <w:vMerge w:val="restart"/>
            <w:tcBorders>
              <w:top w:val="single" w:sz="4" w:space="0" w:color="auto"/>
              <w:left w:val="single" w:sz="4" w:space="0" w:color="auto"/>
              <w:bottom w:val="single" w:sz="4" w:space="0" w:color="auto"/>
              <w:right w:val="single" w:sz="4" w:space="0" w:color="auto"/>
            </w:tcBorders>
            <w:vAlign w:val="center"/>
          </w:tcPr>
          <w:p w14:paraId="7D1CBC15" w14:textId="77777777" w:rsidR="00350AE5" w:rsidRPr="007D4134" w:rsidRDefault="00350AE5" w:rsidP="00350AE5">
            <w:pPr>
              <w:autoSpaceDE w:val="0"/>
              <w:autoSpaceDN w:val="0"/>
              <w:adjustRightInd w:val="0"/>
              <w:ind w:firstLine="67"/>
              <w:jc w:val="center"/>
              <w:rPr>
                <w:szCs w:val="20"/>
              </w:rPr>
            </w:pPr>
            <w:r w:rsidRPr="007D4134">
              <w:rPr>
                <w:szCs w:val="20"/>
              </w:rPr>
              <w:lastRenderedPageBreak/>
              <w:t>13</w:t>
            </w:r>
          </w:p>
        </w:tc>
        <w:tc>
          <w:tcPr>
            <w:tcW w:w="1029" w:type="pct"/>
            <w:tcBorders>
              <w:top w:val="single" w:sz="4" w:space="0" w:color="auto"/>
              <w:left w:val="single" w:sz="4" w:space="0" w:color="auto"/>
              <w:bottom w:val="single" w:sz="4" w:space="0" w:color="auto"/>
              <w:right w:val="single" w:sz="4" w:space="0" w:color="auto"/>
            </w:tcBorders>
            <w:vAlign w:val="center"/>
          </w:tcPr>
          <w:p w14:paraId="52687CEB" w14:textId="77777777" w:rsidR="00350AE5" w:rsidRPr="005301B7" w:rsidRDefault="00350AE5" w:rsidP="00350AE5">
            <w:pPr>
              <w:autoSpaceDE w:val="0"/>
              <w:autoSpaceDN w:val="0"/>
              <w:adjustRightInd w:val="0"/>
              <w:ind w:firstLine="67"/>
              <w:jc w:val="center"/>
              <w:rPr>
                <w:szCs w:val="20"/>
              </w:rPr>
            </w:pPr>
            <w:r>
              <w:rPr>
                <w:szCs w:val="20"/>
              </w:rPr>
              <w:t>0</w:t>
            </w:r>
          </w:p>
        </w:tc>
        <w:tc>
          <w:tcPr>
            <w:tcW w:w="735" w:type="pct"/>
            <w:tcBorders>
              <w:top w:val="single" w:sz="4" w:space="0" w:color="auto"/>
              <w:left w:val="single" w:sz="4" w:space="0" w:color="auto"/>
              <w:bottom w:val="single" w:sz="4" w:space="0" w:color="auto"/>
              <w:right w:val="single" w:sz="4" w:space="0" w:color="auto"/>
            </w:tcBorders>
            <w:vAlign w:val="center"/>
          </w:tcPr>
          <w:p w14:paraId="0D8D36FD" w14:textId="77777777" w:rsidR="00350AE5" w:rsidRPr="005301B7" w:rsidRDefault="00350AE5" w:rsidP="00350AE5">
            <w:pPr>
              <w:jc w:val="center"/>
              <w:rPr>
                <w:szCs w:val="20"/>
              </w:rPr>
            </w:pPr>
            <w:r>
              <w:rPr>
                <w:szCs w:val="20"/>
              </w:rPr>
              <w:t>75%</w:t>
            </w:r>
          </w:p>
        </w:tc>
        <w:tc>
          <w:tcPr>
            <w:tcW w:w="784" w:type="pct"/>
            <w:tcBorders>
              <w:top w:val="single" w:sz="4" w:space="0" w:color="auto"/>
              <w:left w:val="single" w:sz="4" w:space="0" w:color="auto"/>
              <w:bottom w:val="single" w:sz="4" w:space="0" w:color="auto"/>
              <w:right w:val="single" w:sz="4" w:space="0" w:color="auto"/>
            </w:tcBorders>
          </w:tcPr>
          <w:p w14:paraId="7D8345CC" w14:textId="77777777" w:rsidR="00350AE5" w:rsidRPr="005301B7" w:rsidRDefault="00350AE5" w:rsidP="00350AE5">
            <w:pPr>
              <w:jc w:val="center"/>
              <w:rPr>
                <w:szCs w:val="20"/>
              </w:rPr>
            </w:pPr>
            <w:r>
              <w:rPr>
                <w:szCs w:val="20"/>
              </w:rPr>
              <w:t>27%</w:t>
            </w:r>
          </w:p>
        </w:tc>
        <w:tc>
          <w:tcPr>
            <w:tcW w:w="785" w:type="pct"/>
            <w:tcBorders>
              <w:top w:val="single" w:sz="4" w:space="0" w:color="auto"/>
              <w:left w:val="single" w:sz="4" w:space="0" w:color="auto"/>
              <w:bottom w:val="single" w:sz="4" w:space="0" w:color="auto"/>
              <w:right w:val="single" w:sz="4" w:space="0" w:color="auto"/>
            </w:tcBorders>
          </w:tcPr>
          <w:p w14:paraId="3019A4A9" w14:textId="77777777" w:rsidR="00350AE5" w:rsidRPr="005301B7" w:rsidRDefault="00350AE5" w:rsidP="00350AE5">
            <w:pPr>
              <w:jc w:val="center"/>
              <w:rPr>
                <w:szCs w:val="20"/>
              </w:rPr>
            </w:pPr>
            <w:r>
              <w:rPr>
                <w:szCs w:val="20"/>
              </w:rPr>
              <w:t>12%</w:t>
            </w:r>
          </w:p>
        </w:tc>
        <w:tc>
          <w:tcPr>
            <w:tcW w:w="833" w:type="pct"/>
            <w:tcBorders>
              <w:top w:val="single" w:sz="8" w:space="0" w:color="000000"/>
              <w:left w:val="single" w:sz="4" w:space="0" w:color="auto"/>
              <w:bottom w:val="single" w:sz="8" w:space="0" w:color="000000"/>
              <w:right w:val="single" w:sz="8" w:space="0" w:color="000000"/>
            </w:tcBorders>
          </w:tcPr>
          <w:p w14:paraId="62CEC37B" w14:textId="77777777" w:rsidR="00350AE5" w:rsidRPr="005301B7" w:rsidRDefault="00350AE5" w:rsidP="00350AE5">
            <w:pPr>
              <w:jc w:val="center"/>
              <w:rPr>
                <w:szCs w:val="20"/>
              </w:rPr>
            </w:pPr>
            <w:r>
              <w:rPr>
                <w:szCs w:val="20"/>
              </w:rPr>
              <w:t>3%</w:t>
            </w:r>
          </w:p>
        </w:tc>
      </w:tr>
      <w:tr w:rsidR="00350AE5" w:rsidRPr="005301B7" w14:paraId="51DBD93E" w14:textId="77777777" w:rsidTr="008D44EA">
        <w:trPr>
          <w:trHeight w:val="226"/>
        </w:trPr>
        <w:tc>
          <w:tcPr>
            <w:tcW w:w="833" w:type="pct"/>
            <w:vMerge/>
            <w:tcBorders>
              <w:top w:val="single" w:sz="4" w:space="0" w:color="auto"/>
              <w:left w:val="single" w:sz="4" w:space="0" w:color="auto"/>
              <w:bottom w:val="single" w:sz="4" w:space="0" w:color="auto"/>
              <w:right w:val="single" w:sz="4" w:space="0" w:color="auto"/>
            </w:tcBorders>
            <w:vAlign w:val="center"/>
          </w:tcPr>
          <w:p w14:paraId="52D7F9B4" w14:textId="77777777" w:rsidR="00350AE5" w:rsidRPr="007D4134" w:rsidRDefault="00350AE5" w:rsidP="00350AE5">
            <w:pPr>
              <w:autoSpaceDE w:val="0"/>
              <w:autoSpaceDN w:val="0"/>
              <w:adjustRightInd w:val="0"/>
              <w:ind w:firstLine="67"/>
              <w:jc w:val="center"/>
              <w:rPr>
                <w:szCs w:val="20"/>
              </w:rPr>
            </w:pPr>
          </w:p>
        </w:tc>
        <w:tc>
          <w:tcPr>
            <w:tcW w:w="1029" w:type="pct"/>
            <w:tcBorders>
              <w:top w:val="single" w:sz="4" w:space="0" w:color="auto"/>
              <w:left w:val="single" w:sz="4" w:space="0" w:color="auto"/>
              <w:bottom w:val="single" w:sz="4" w:space="0" w:color="auto"/>
              <w:right w:val="single" w:sz="4" w:space="0" w:color="auto"/>
            </w:tcBorders>
            <w:vAlign w:val="center"/>
          </w:tcPr>
          <w:p w14:paraId="429347DB" w14:textId="77777777" w:rsidR="00350AE5" w:rsidRPr="005301B7" w:rsidRDefault="00350AE5" w:rsidP="00350AE5">
            <w:pPr>
              <w:autoSpaceDE w:val="0"/>
              <w:autoSpaceDN w:val="0"/>
              <w:adjustRightInd w:val="0"/>
              <w:ind w:firstLine="67"/>
              <w:jc w:val="center"/>
              <w:rPr>
                <w:szCs w:val="20"/>
              </w:rPr>
            </w:pPr>
            <w:r>
              <w:rPr>
                <w:szCs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273871C1" w14:textId="77777777" w:rsidR="00350AE5" w:rsidRPr="005301B7" w:rsidRDefault="00350AE5" w:rsidP="00350AE5">
            <w:pPr>
              <w:jc w:val="center"/>
              <w:rPr>
                <w:szCs w:val="20"/>
              </w:rPr>
            </w:pPr>
            <w:r>
              <w:rPr>
                <w:szCs w:val="20"/>
              </w:rPr>
              <w:t>25%</w:t>
            </w:r>
          </w:p>
        </w:tc>
        <w:tc>
          <w:tcPr>
            <w:tcW w:w="784" w:type="pct"/>
            <w:tcBorders>
              <w:top w:val="single" w:sz="4" w:space="0" w:color="auto"/>
              <w:left w:val="single" w:sz="4" w:space="0" w:color="auto"/>
              <w:bottom w:val="single" w:sz="4" w:space="0" w:color="auto"/>
              <w:right w:val="single" w:sz="4" w:space="0" w:color="auto"/>
            </w:tcBorders>
          </w:tcPr>
          <w:p w14:paraId="3B70C0BF" w14:textId="77777777" w:rsidR="00350AE5" w:rsidRPr="005301B7" w:rsidRDefault="00350AE5" w:rsidP="00350AE5">
            <w:pPr>
              <w:jc w:val="center"/>
              <w:rPr>
                <w:szCs w:val="20"/>
              </w:rPr>
            </w:pPr>
            <w:r>
              <w:rPr>
                <w:szCs w:val="20"/>
              </w:rPr>
              <w:t>73%</w:t>
            </w:r>
          </w:p>
        </w:tc>
        <w:tc>
          <w:tcPr>
            <w:tcW w:w="785" w:type="pct"/>
            <w:tcBorders>
              <w:top w:val="single" w:sz="4" w:space="0" w:color="auto"/>
              <w:left w:val="single" w:sz="4" w:space="0" w:color="auto"/>
              <w:bottom w:val="single" w:sz="4" w:space="0" w:color="auto"/>
              <w:right w:val="single" w:sz="4" w:space="0" w:color="auto"/>
            </w:tcBorders>
          </w:tcPr>
          <w:p w14:paraId="6F9F2BBC" w14:textId="77777777" w:rsidR="00350AE5" w:rsidRPr="005301B7" w:rsidRDefault="00350AE5" w:rsidP="00350AE5">
            <w:pPr>
              <w:jc w:val="center"/>
              <w:rPr>
                <w:szCs w:val="20"/>
              </w:rPr>
            </w:pPr>
            <w:r>
              <w:rPr>
                <w:szCs w:val="20"/>
              </w:rPr>
              <w:t>88%</w:t>
            </w:r>
          </w:p>
        </w:tc>
        <w:tc>
          <w:tcPr>
            <w:tcW w:w="833" w:type="pct"/>
            <w:tcBorders>
              <w:top w:val="single" w:sz="8" w:space="0" w:color="000000"/>
              <w:left w:val="single" w:sz="4" w:space="0" w:color="auto"/>
              <w:bottom w:val="single" w:sz="8" w:space="0" w:color="000000"/>
              <w:right w:val="single" w:sz="8" w:space="0" w:color="000000"/>
            </w:tcBorders>
          </w:tcPr>
          <w:p w14:paraId="485DCF05" w14:textId="77777777" w:rsidR="00350AE5" w:rsidRPr="005301B7" w:rsidRDefault="00350AE5" w:rsidP="00350AE5">
            <w:pPr>
              <w:jc w:val="center"/>
              <w:rPr>
                <w:szCs w:val="20"/>
              </w:rPr>
            </w:pPr>
            <w:r>
              <w:rPr>
                <w:szCs w:val="20"/>
              </w:rPr>
              <w:t>97%</w:t>
            </w:r>
          </w:p>
        </w:tc>
      </w:tr>
      <w:tr w:rsidR="00350AE5" w:rsidRPr="005301B7" w14:paraId="6A0A21A3" w14:textId="77777777" w:rsidTr="008D44EA">
        <w:trPr>
          <w:trHeight w:val="226"/>
        </w:trPr>
        <w:tc>
          <w:tcPr>
            <w:tcW w:w="833" w:type="pct"/>
            <w:vMerge w:val="restart"/>
            <w:tcBorders>
              <w:top w:val="single" w:sz="4" w:space="0" w:color="auto"/>
              <w:left w:val="single" w:sz="4" w:space="0" w:color="auto"/>
              <w:bottom w:val="single" w:sz="4" w:space="0" w:color="auto"/>
              <w:right w:val="single" w:sz="4" w:space="0" w:color="auto"/>
            </w:tcBorders>
            <w:vAlign w:val="center"/>
          </w:tcPr>
          <w:p w14:paraId="7A2A04F9" w14:textId="77777777" w:rsidR="00350AE5" w:rsidRPr="007D4134" w:rsidRDefault="00350AE5" w:rsidP="00350AE5">
            <w:pPr>
              <w:autoSpaceDE w:val="0"/>
              <w:autoSpaceDN w:val="0"/>
              <w:adjustRightInd w:val="0"/>
              <w:ind w:firstLine="67"/>
              <w:jc w:val="center"/>
              <w:rPr>
                <w:szCs w:val="20"/>
              </w:rPr>
            </w:pPr>
            <w:r w:rsidRPr="007D4134">
              <w:rPr>
                <w:szCs w:val="20"/>
              </w:rPr>
              <w:t>14</w:t>
            </w:r>
          </w:p>
        </w:tc>
        <w:tc>
          <w:tcPr>
            <w:tcW w:w="1029" w:type="pct"/>
            <w:tcBorders>
              <w:top w:val="single" w:sz="4" w:space="0" w:color="auto"/>
              <w:left w:val="single" w:sz="4" w:space="0" w:color="auto"/>
              <w:bottom w:val="single" w:sz="4" w:space="0" w:color="auto"/>
              <w:right w:val="single" w:sz="4" w:space="0" w:color="auto"/>
            </w:tcBorders>
            <w:vAlign w:val="center"/>
          </w:tcPr>
          <w:p w14:paraId="390DC26A" w14:textId="77777777" w:rsidR="00350AE5" w:rsidRPr="005301B7" w:rsidRDefault="00350AE5" w:rsidP="00350AE5">
            <w:pPr>
              <w:autoSpaceDE w:val="0"/>
              <w:autoSpaceDN w:val="0"/>
              <w:adjustRightInd w:val="0"/>
              <w:ind w:firstLine="67"/>
              <w:jc w:val="center"/>
              <w:rPr>
                <w:szCs w:val="20"/>
              </w:rPr>
            </w:pPr>
            <w:r>
              <w:rPr>
                <w:szCs w:val="20"/>
              </w:rPr>
              <w:t>0</w:t>
            </w:r>
          </w:p>
        </w:tc>
        <w:tc>
          <w:tcPr>
            <w:tcW w:w="735" w:type="pct"/>
            <w:tcBorders>
              <w:top w:val="single" w:sz="4" w:space="0" w:color="auto"/>
              <w:left w:val="single" w:sz="4" w:space="0" w:color="auto"/>
              <w:bottom w:val="single" w:sz="4" w:space="0" w:color="auto"/>
              <w:right w:val="single" w:sz="4" w:space="0" w:color="auto"/>
            </w:tcBorders>
            <w:vAlign w:val="center"/>
          </w:tcPr>
          <w:p w14:paraId="5FE81D05" w14:textId="77777777" w:rsidR="00350AE5" w:rsidRPr="005301B7" w:rsidRDefault="00350AE5" w:rsidP="00350AE5">
            <w:pPr>
              <w:jc w:val="center"/>
              <w:rPr>
                <w:szCs w:val="20"/>
              </w:rPr>
            </w:pPr>
            <w:r>
              <w:rPr>
                <w:szCs w:val="20"/>
              </w:rPr>
              <w:t>58%</w:t>
            </w:r>
          </w:p>
        </w:tc>
        <w:tc>
          <w:tcPr>
            <w:tcW w:w="784" w:type="pct"/>
            <w:tcBorders>
              <w:top w:val="single" w:sz="4" w:space="0" w:color="auto"/>
              <w:left w:val="single" w:sz="4" w:space="0" w:color="auto"/>
              <w:bottom w:val="single" w:sz="4" w:space="0" w:color="auto"/>
              <w:right w:val="single" w:sz="4" w:space="0" w:color="auto"/>
            </w:tcBorders>
          </w:tcPr>
          <w:p w14:paraId="66AE31B7" w14:textId="77777777" w:rsidR="00350AE5" w:rsidRPr="005301B7" w:rsidRDefault="00350AE5" w:rsidP="00350AE5">
            <w:pPr>
              <w:jc w:val="center"/>
              <w:rPr>
                <w:szCs w:val="20"/>
              </w:rPr>
            </w:pPr>
            <w:r>
              <w:rPr>
                <w:szCs w:val="20"/>
              </w:rPr>
              <w:t>51%</w:t>
            </w:r>
          </w:p>
        </w:tc>
        <w:tc>
          <w:tcPr>
            <w:tcW w:w="785" w:type="pct"/>
            <w:tcBorders>
              <w:top w:val="single" w:sz="4" w:space="0" w:color="auto"/>
              <w:left w:val="single" w:sz="4" w:space="0" w:color="auto"/>
              <w:bottom w:val="single" w:sz="4" w:space="0" w:color="auto"/>
              <w:right w:val="single" w:sz="4" w:space="0" w:color="auto"/>
            </w:tcBorders>
          </w:tcPr>
          <w:p w14:paraId="43B61EB5" w14:textId="77777777" w:rsidR="00350AE5" w:rsidRPr="005301B7" w:rsidRDefault="00350AE5" w:rsidP="00350AE5">
            <w:pPr>
              <w:jc w:val="center"/>
              <w:rPr>
                <w:szCs w:val="20"/>
              </w:rPr>
            </w:pPr>
            <w:r>
              <w:rPr>
                <w:szCs w:val="20"/>
              </w:rPr>
              <w:t>23%</w:t>
            </w:r>
          </w:p>
        </w:tc>
        <w:tc>
          <w:tcPr>
            <w:tcW w:w="833" w:type="pct"/>
            <w:tcBorders>
              <w:top w:val="single" w:sz="8" w:space="0" w:color="000000"/>
              <w:left w:val="single" w:sz="4" w:space="0" w:color="auto"/>
              <w:bottom w:val="single" w:sz="8" w:space="0" w:color="000000"/>
              <w:right w:val="single" w:sz="8" w:space="0" w:color="000000"/>
            </w:tcBorders>
          </w:tcPr>
          <w:p w14:paraId="3CC4EECE" w14:textId="77777777" w:rsidR="00350AE5" w:rsidRPr="005301B7" w:rsidRDefault="00350AE5" w:rsidP="00350AE5">
            <w:pPr>
              <w:jc w:val="center"/>
              <w:rPr>
                <w:szCs w:val="20"/>
              </w:rPr>
            </w:pPr>
            <w:r>
              <w:rPr>
                <w:szCs w:val="20"/>
              </w:rPr>
              <w:t>5%</w:t>
            </w:r>
          </w:p>
        </w:tc>
      </w:tr>
      <w:tr w:rsidR="00350AE5" w:rsidRPr="005301B7" w14:paraId="3805DC0E" w14:textId="77777777" w:rsidTr="008D44EA">
        <w:trPr>
          <w:trHeight w:val="226"/>
        </w:trPr>
        <w:tc>
          <w:tcPr>
            <w:tcW w:w="833" w:type="pct"/>
            <w:vMerge/>
            <w:tcBorders>
              <w:top w:val="single" w:sz="4" w:space="0" w:color="auto"/>
              <w:left w:val="single" w:sz="4" w:space="0" w:color="auto"/>
              <w:bottom w:val="single" w:sz="4" w:space="0" w:color="auto"/>
              <w:right w:val="single" w:sz="4" w:space="0" w:color="auto"/>
            </w:tcBorders>
            <w:vAlign w:val="center"/>
          </w:tcPr>
          <w:p w14:paraId="21B94B06" w14:textId="77777777" w:rsidR="00350AE5" w:rsidRPr="007D4134" w:rsidRDefault="00350AE5" w:rsidP="00350AE5">
            <w:pPr>
              <w:autoSpaceDE w:val="0"/>
              <w:autoSpaceDN w:val="0"/>
              <w:adjustRightInd w:val="0"/>
              <w:ind w:firstLine="67"/>
              <w:jc w:val="center"/>
              <w:rPr>
                <w:szCs w:val="20"/>
              </w:rPr>
            </w:pPr>
          </w:p>
        </w:tc>
        <w:tc>
          <w:tcPr>
            <w:tcW w:w="1029" w:type="pct"/>
            <w:tcBorders>
              <w:top w:val="single" w:sz="4" w:space="0" w:color="auto"/>
              <w:left w:val="single" w:sz="4" w:space="0" w:color="auto"/>
              <w:bottom w:val="single" w:sz="4" w:space="0" w:color="auto"/>
              <w:right w:val="single" w:sz="4" w:space="0" w:color="auto"/>
            </w:tcBorders>
            <w:vAlign w:val="center"/>
          </w:tcPr>
          <w:p w14:paraId="5C7FF2BB" w14:textId="77777777" w:rsidR="00350AE5" w:rsidRDefault="00350AE5" w:rsidP="00350AE5">
            <w:pPr>
              <w:autoSpaceDE w:val="0"/>
              <w:autoSpaceDN w:val="0"/>
              <w:adjustRightInd w:val="0"/>
              <w:ind w:firstLine="67"/>
              <w:jc w:val="center"/>
              <w:rPr>
                <w:szCs w:val="20"/>
              </w:rPr>
            </w:pPr>
            <w:r>
              <w:rPr>
                <w:szCs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338FC9B3" w14:textId="77777777" w:rsidR="00350AE5" w:rsidRPr="005301B7" w:rsidRDefault="00350AE5" w:rsidP="00350AE5">
            <w:pPr>
              <w:jc w:val="center"/>
              <w:rPr>
                <w:szCs w:val="20"/>
              </w:rPr>
            </w:pPr>
            <w:r>
              <w:rPr>
                <w:szCs w:val="20"/>
              </w:rPr>
              <w:t>42%</w:t>
            </w:r>
          </w:p>
        </w:tc>
        <w:tc>
          <w:tcPr>
            <w:tcW w:w="784" w:type="pct"/>
            <w:tcBorders>
              <w:top w:val="single" w:sz="4" w:space="0" w:color="auto"/>
              <w:left w:val="single" w:sz="4" w:space="0" w:color="auto"/>
              <w:bottom w:val="single" w:sz="4" w:space="0" w:color="auto"/>
              <w:right w:val="single" w:sz="4" w:space="0" w:color="auto"/>
            </w:tcBorders>
          </w:tcPr>
          <w:p w14:paraId="2E39A2BB" w14:textId="77777777" w:rsidR="00350AE5" w:rsidRPr="005301B7" w:rsidRDefault="00350AE5" w:rsidP="00350AE5">
            <w:pPr>
              <w:jc w:val="center"/>
              <w:rPr>
                <w:szCs w:val="20"/>
              </w:rPr>
            </w:pPr>
            <w:r>
              <w:rPr>
                <w:szCs w:val="20"/>
              </w:rPr>
              <w:t>49%</w:t>
            </w:r>
          </w:p>
        </w:tc>
        <w:tc>
          <w:tcPr>
            <w:tcW w:w="785" w:type="pct"/>
            <w:tcBorders>
              <w:top w:val="single" w:sz="4" w:space="0" w:color="auto"/>
              <w:left w:val="single" w:sz="4" w:space="0" w:color="auto"/>
              <w:bottom w:val="single" w:sz="4" w:space="0" w:color="auto"/>
              <w:right w:val="single" w:sz="4" w:space="0" w:color="auto"/>
            </w:tcBorders>
          </w:tcPr>
          <w:p w14:paraId="7424BD71" w14:textId="77777777" w:rsidR="00350AE5" w:rsidRPr="005301B7" w:rsidRDefault="00350AE5" w:rsidP="00350AE5">
            <w:pPr>
              <w:jc w:val="center"/>
              <w:rPr>
                <w:szCs w:val="20"/>
              </w:rPr>
            </w:pPr>
            <w:r>
              <w:rPr>
                <w:szCs w:val="20"/>
              </w:rPr>
              <w:t>77%</w:t>
            </w:r>
          </w:p>
        </w:tc>
        <w:tc>
          <w:tcPr>
            <w:tcW w:w="833" w:type="pct"/>
            <w:tcBorders>
              <w:top w:val="single" w:sz="8" w:space="0" w:color="000000"/>
              <w:left w:val="single" w:sz="4" w:space="0" w:color="auto"/>
              <w:bottom w:val="single" w:sz="8" w:space="0" w:color="000000"/>
              <w:right w:val="single" w:sz="8" w:space="0" w:color="000000"/>
            </w:tcBorders>
          </w:tcPr>
          <w:p w14:paraId="40848C44" w14:textId="77777777" w:rsidR="00350AE5" w:rsidRPr="005301B7" w:rsidRDefault="00350AE5" w:rsidP="00350AE5">
            <w:pPr>
              <w:jc w:val="center"/>
              <w:rPr>
                <w:szCs w:val="20"/>
              </w:rPr>
            </w:pPr>
            <w:r>
              <w:rPr>
                <w:szCs w:val="20"/>
              </w:rPr>
              <w:t>95%</w:t>
            </w:r>
          </w:p>
        </w:tc>
      </w:tr>
      <w:tr w:rsidR="00350AE5" w:rsidRPr="005301B7" w14:paraId="407E6AA6" w14:textId="77777777" w:rsidTr="008D44EA">
        <w:trPr>
          <w:trHeight w:val="226"/>
        </w:trPr>
        <w:tc>
          <w:tcPr>
            <w:tcW w:w="833" w:type="pct"/>
            <w:vMerge w:val="restart"/>
            <w:tcBorders>
              <w:top w:val="single" w:sz="4" w:space="0" w:color="auto"/>
              <w:left w:val="single" w:sz="4" w:space="0" w:color="auto"/>
              <w:bottom w:val="single" w:sz="4" w:space="0" w:color="auto"/>
              <w:right w:val="single" w:sz="4" w:space="0" w:color="auto"/>
            </w:tcBorders>
            <w:vAlign w:val="center"/>
          </w:tcPr>
          <w:p w14:paraId="53D7C646" w14:textId="77777777" w:rsidR="00350AE5" w:rsidRPr="007D4134" w:rsidRDefault="00350AE5" w:rsidP="00350AE5">
            <w:pPr>
              <w:autoSpaceDE w:val="0"/>
              <w:autoSpaceDN w:val="0"/>
              <w:adjustRightInd w:val="0"/>
              <w:ind w:firstLine="67"/>
              <w:jc w:val="center"/>
              <w:rPr>
                <w:szCs w:val="20"/>
              </w:rPr>
            </w:pPr>
            <w:r w:rsidRPr="007D4134">
              <w:rPr>
                <w:szCs w:val="20"/>
              </w:rPr>
              <w:t>15</w:t>
            </w:r>
          </w:p>
        </w:tc>
        <w:tc>
          <w:tcPr>
            <w:tcW w:w="1029" w:type="pct"/>
            <w:tcBorders>
              <w:top w:val="single" w:sz="4" w:space="0" w:color="auto"/>
              <w:left w:val="single" w:sz="4" w:space="0" w:color="auto"/>
              <w:bottom w:val="single" w:sz="4" w:space="0" w:color="auto"/>
              <w:right w:val="single" w:sz="4" w:space="0" w:color="auto"/>
            </w:tcBorders>
            <w:vAlign w:val="center"/>
          </w:tcPr>
          <w:p w14:paraId="17DE4652" w14:textId="77777777" w:rsidR="00350AE5" w:rsidRPr="005301B7" w:rsidRDefault="00350AE5" w:rsidP="00350AE5">
            <w:pPr>
              <w:autoSpaceDE w:val="0"/>
              <w:autoSpaceDN w:val="0"/>
              <w:adjustRightInd w:val="0"/>
              <w:ind w:firstLine="67"/>
              <w:jc w:val="center"/>
              <w:rPr>
                <w:szCs w:val="20"/>
              </w:rPr>
            </w:pPr>
            <w:r>
              <w:rPr>
                <w:szCs w:val="20"/>
              </w:rPr>
              <w:t>0</w:t>
            </w:r>
          </w:p>
        </w:tc>
        <w:tc>
          <w:tcPr>
            <w:tcW w:w="735" w:type="pct"/>
            <w:tcBorders>
              <w:top w:val="single" w:sz="4" w:space="0" w:color="auto"/>
              <w:left w:val="single" w:sz="4" w:space="0" w:color="auto"/>
              <w:bottom w:val="single" w:sz="4" w:space="0" w:color="auto"/>
              <w:right w:val="single" w:sz="4" w:space="0" w:color="auto"/>
            </w:tcBorders>
            <w:vAlign w:val="center"/>
          </w:tcPr>
          <w:p w14:paraId="453C77ED" w14:textId="77777777" w:rsidR="00350AE5" w:rsidRPr="005301B7" w:rsidRDefault="00350AE5" w:rsidP="00350AE5">
            <w:pPr>
              <w:jc w:val="center"/>
              <w:rPr>
                <w:szCs w:val="20"/>
              </w:rPr>
            </w:pPr>
            <w:r>
              <w:rPr>
                <w:szCs w:val="20"/>
              </w:rPr>
              <w:t>79%</w:t>
            </w:r>
          </w:p>
        </w:tc>
        <w:tc>
          <w:tcPr>
            <w:tcW w:w="784" w:type="pct"/>
            <w:tcBorders>
              <w:top w:val="single" w:sz="4" w:space="0" w:color="auto"/>
              <w:left w:val="single" w:sz="4" w:space="0" w:color="auto"/>
              <w:bottom w:val="single" w:sz="4" w:space="0" w:color="auto"/>
              <w:right w:val="single" w:sz="4" w:space="0" w:color="auto"/>
            </w:tcBorders>
          </w:tcPr>
          <w:p w14:paraId="3BD1AB85" w14:textId="77777777" w:rsidR="00350AE5" w:rsidRPr="005301B7" w:rsidRDefault="00350AE5" w:rsidP="00350AE5">
            <w:pPr>
              <w:jc w:val="center"/>
              <w:rPr>
                <w:szCs w:val="20"/>
              </w:rPr>
            </w:pPr>
            <w:r>
              <w:rPr>
                <w:szCs w:val="20"/>
              </w:rPr>
              <w:t>57%</w:t>
            </w:r>
          </w:p>
        </w:tc>
        <w:tc>
          <w:tcPr>
            <w:tcW w:w="785" w:type="pct"/>
            <w:tcBorders>
              <w:top w:val="single" w:sz="4" w:space="0" w:color="auto"/>
              <w:left w:val="single" w:sz="4" w:space="0" w:color="auto"/>
              <w:bottom w:val="single" w:sz="4" w:space="0" w:color="auto"/>
              <w:right w:val="single" w:sz="4" w:space="0" w:color="auto"/>
            </w:tcBorders>
          </w:tcPr>
          <w:p w14:paraId="75ADE0C9" w14:textId="77777777" w:rsidR="00350AE5" w:rsidRPr="005301B7" w:rsidRDefault="00350AE5" w:rsidP="00350AE5">
            <w:pPr>
              <w:jc w:val="center"/>
              <w:rPr>
                <w:szCs w:val="20"/>
              </w:rPr>
            </w:pPr>
            <w:r>
              <w:rPr>
                <w:szCs w:val="20"/>
              </w:rPr>
              <w:t>29%</w:t>
            </w:r>
          </w:p>
        </w:tc>
        <w:tc>
          <w:tcPr>
            <w:tcW w:w="833" w:type="pct"/>
            <w:tcBorders>
              <w:top w:val="single" w:sz="8" w:space="0" w:color="000000"/>
              <w:left w:val="single" w:sz="4" w:space="0" w:color="auto"/>
              <w:bottom w:val="single" w:sz="8" w:space="0" w:color="000000"/>
              <w:right w:val="single" w:sz="8" w:space="0" w:color="000000"/>
            </w:tcBorders>
          </w:tcPr>
          <w:p w14:paraId="2A956633" w14:textId="77777777" w:rsidR="00350AE5" w:rsidRPr="005301B7" w:rsidRDefault="00350AE5" w:rsidP="00350AE5">
            <w:pPr>
              <w:jc w:val="center"/>
              <w:rPr>
                <w:szCs w:val="20"/>
              </w:rPr>
            </w:pPr>
            <w:r>
              <w:rPr>
                <w:szCs w:val="20"/>
              </w:rPr>
              <w:t>11%</w:t>
            </w:r>
          </w:p>
        </w:tc>
      </w:tr>
      <w:tr w:rsidR="00350AE5" w:rsidRPr="005301B7" w14:paraId="7D14BBB8" w14:textId="77777777" w:rsidTr="008D44EA">
        <w:trPr>
          <w:trHeight w:val="226"/>
        </w:trPr>
        <w:tc>
          <w:tcPr>
            <w:tcW w:w="833" w:type="pct"/>
            <w:vMerge/>
            <w:tcBorders>
              <w:top w:val="single" w:sz="4" w:space="0" w:color="auto"/>
              <w:left w:val="single" w:sz="4" w:space="0" w:color="auto"/>
              <w:bottom w:val="single" w:sz="4" w:space="0" w:color="auto"/>
              <w:right w:val="single" w:sz="4" w:space="0" w:color="auto"/>
            </w:tcBorders>
            <w:vAlign w:val="center"/>
          </w:tcPr>
          <w:p w14:paraId="4CCE3E04" w14:textId="77777777" w:rsidR="00350AE5" w:rsidRPr="007D4134" w:rsidRDefault="00350AE5" w:rsidP="00350AE5">
            <w:pPr>
              <w:autoSpaceDE w:val="0"/>
              <w:autoSpaceDN w:val="0"/>
              <w:adjustRightInd w:val="0"/>
              <w:ind w:firstLine="67"/>
              <w:jc w:val="center"/>
              <w:rPr>
                <w:szCs w:val="20"/>
              </w:rPr>
            </w:pPr>
          </w:p>
        </w:tc>
        <w:tc>
          <w:tcPr>
            <w:tcW w:w="1029" w:type="pct"/>
            <w:tcBorders>
              <w:top w:val="single" w:sz="4" w:space="0" w:color="auto"/>
              <w:left w:val="single" w:sz="4" w:space="0" w:color="auto"/>
              <w:bottom w:val="single" w:sz="4" w:space="0" w:color="auto"/>
              <w:right w:val="single" w:sz="4" w:space="0" w:color="auto"/>
            </w:tcBorders>
            <w:vAlign w:val="center"/>
          </w:tcPr>
          <w:p w14:paraId="1F2E05E2" w14:textId="77777777" w:rsidR="00350AE5" w:rsidRPr="005301B7" w:rsidRDefault="00350AE5" w:rsidP="00350AE5">
            <w:pPr>
              <w:autoSpaceDE w:val="0"/>
              <w:autoSpaceDN w:val="0"/>
              <w:adjustRightInd w:val="0"/>
              <w:ind w:firstLine="67"/>
              <w:jc w:val="center"/>
              <w:rPr>
                <w:szCs w:val="20"/>
              </w:rPr>
            </w:pPr>
            <w:r>
              <w:rPr>
                <w:szCs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43A46E31" w14:textId="77777777" w:rsidR="00350AE5" w:rsidRPr="005301B7" w:rsidRDefault="00350AE5" w:rsidP="00350AE5">
            <w:pPr>
              <w:jc w:val="center"/>
              <w:rPr>
                <w:szCs w:val="20"/>
              </w:rPr>
            </w:pPr>
            <w:r>
              <w:rPr>
                <w:szCs w:val="20"/>
              </w:rPr>
              <w:t>17%</w:t>
            </w:r>
          </w:p>
        </w:tc>
        <w:tc>
          <w:tcPr>
            <w:tcW w:w="784" w:type="pct"/>
            <w:tcBorders>
              <w:top w:val="single" w:sz="4" w:space="0" w:color="auto"/>
              <w:left w:val="single" w:sz="4" w:space="0" w:color="auto"/>
              <w:bottom w:val="single" w:sz="4" w:space="0" w:color="auto"/>
              <w:right w:val="single" w:sz="4" w:space="0" w:color="auto"/>
            </w:tcBorders>
          </w:tcPr>
          <w:p w14:paraId="16242565" w14:textId="77777777" w:rsidR="00350AE5" w:rsidRPr="005301B7" w:rsidRDefault="00350AE5" w:rsidP="00350AE5">
            <w:pPr>
              <w:jc w:val="center"/>
              <w:rPr>
                <w:szCs w:val="20"/>
              </w:rPr>
            </w:pPr>
            <w:r>
              <w:rPr>
                <w:szCs w:val="20"/>
              </w:rPr>
              <w:t>17%</w:t>
            </w:r>
          </w:p>
        </w:tc>
        <w:tc>
          <w:tcPr>
            <w:tcW w:w="785" w:type="pct"/>
            <w:tcBorders>
              <w:top w:val="single" w:sz="4" w:space="0" w:color="auto"/>
              <w:left w:val="single" w:sz="4" w:space="0" w:color="auto"/>
              <w:bottom w:val="single" w:sz="4" w:space="0" w:color="auto"/>
              <w:right w:val="single" w:sz="4" w:space="0" w:color="auto"/>
            </w:tcBorders>
          </w:tcPr>
          <w:p w14:paraId="03BB5422" w14:textId="77777777" w:rsidR="00350AE5" w:rsidRPr="005301B7" w:rsidRDefault="00350AE5" w:rsidP="00350AE5">
            <w:pPr>
              <w:jc w:val="center"/>
              <w:rPr>
                <w:szCs w:val="20"/>
              </w:rPr>
            </w:pPr>
            <w:r>
              <w:rPr>
                <w:szCs w:val="20"/>
              </w:rPr>
              <w:t>14%</w:t>
            </w:r>
          </w:p>
        </w:tc>
        <w:tc>
          <w:tcPr>
            <w:tcW w:w="833" w:type="pct"/>
            <w:tcBorders>
              <w:top w:val="single" w:sz="8" w:space="0" w:color="000000"/>
              <w:left w:val="single" w:sz="4" w:space="0" w:color="auto"/>
              <w:bottom w:val="single" w:sz="8" w:space="0" w:color="000000"/>
              <w:right w:val="single" w:sz="8" w:space="0" w:color="000000"/>
            </w:tcBorders>
          </w:tcPr>
          <w:p w14:paraId="449757EB" w14:textId="77777777" w:rsidR="00350AE5" w:rsidRPr="005301B7" w:rsidRDefault="00350AE5" w:rsidP="00350AE5">
            <w:pPr>
              <w:jc w:val="center"/>
              <w:rPr>
                <w:szCs w:val="20"/>
              </w:rPr>
            </w:pPr>
            <w:r>
              <w:rPr>
                <w:szCs w:val="20"/>
              </w:rPr>
              <w:t>16%</w:t>
            </w:r>
          </w:p>
        </w:tc>
      </w:tr>
      <w:tr w:rsidR="00350AE5" w:rsidRPr="005301B7" w14:paraId="38DA0DD3" w14:textId="77777777" w:rsidTr="008D44EA">
        <w:trPr>
          <w:trHeight w:val="226"/>
        </w:trPr>
        <w:tc>
          <w:tcPr>
            <w:tcW w:w="833" w:type="pct"/>
            <w:vMerge/>
            <w:tcBorders>
              <w:top w:val="single" w:sz="4" w:space="0" w:color="auto"/>
              <w:left w:val="single" w:sz="4" w:space="0" w:color="auto"/>
              <w:bottom w:val="single" w:sz="4" w:space="0" w:color="auto"/>
              <w:right w:val="single" w:sz="4" w:space="0" w:color="auto"/>
            </w:tcBorders>
            <w:vAlign w:val="center"/>
          </w:tcPr>
          <w:p w14:paraId="1F726A85" w14:textId="77777777" w:rsidR="00350AE5" w:rsidRPr="007D4134" w:rsidRDefault="00350AE5" w:rsidP="00350AE5">
            <w:pPr>
              <w:autoSpaceDE w:val="0"/>
              <w:autoSpaceDN w:val="0"/>
              <w:adjustRightInd w:val="0"/>
              <w:ind w:firstLine="67"/>
              <w:jc w:val="center"/>
              <w:rPr>
                <w:szCs w:val="20"/>
              </w:rPr>
            </w:pPr>
          </w:p>
        </w:tc>
        <w:tc>
          <w:tcPr>
            <w:tcW w:w="1029" w:type="pct"/>
            <w:tcBorders>
              <w:top w:val="single" w:sz="4" w:space="0" w:color="auto"/>
              <w:left w:val="single" w:sz="4" w:space="0" w:color="auto"/>
              <w:bottom w:val="single" w:sz="4" w:space="0" w:color="auto"/>
              <w:right w:val="single" w:sz="4" w:space="0" w:color="auto"/>
            </w:tcBorders>
            <w:vAlign w:val="center"/>
          </w:tcPr>
          <w:p w14:paraId="036D40B8" w14:textId="77777777" w:rsidR="00350AE5" w:rsidRPr="005301B7" w:rsidRDefault="00350AE5" w:rsidP="00350AE5">
            <w:pPr>
              <w:autoSpaceDE w:val="0"/>
              <w:autoSpaceDN w:val="0"/>
              <w:adjustRightInd w:val="0"/>
              <w:ind w:firstLine="67"/>
              <w:jc w:val="center"/>
              <w:rPr>
                <w:szCs w:val="20"/>
              </w:rPr>
            </w:pPr>
            <w:r>
              <w:rPr>
                <w:szCs w:val="20"/>
              </w:rPr>
              <w:t>2</w:t>
            </w:r>
          </w:p>
        </w:tc>
        <w:tc>
          <w:tcPr>
            <w:tcW w:w="735" w:type="pct"/>
            <w:tcBorders>
              <w:top w:val="single" w:sz="4" w:space="0" w:color="auto"/>
              <w:left w:val="single" w:sz="4" w:space="0" w:color="auto"/>
              <w:bottom w:val="single" w:sz="4" w:space="0" w:color="auto"/>
              <w:right w:val="single" w:sz="4" w:space="0" w:color="auto"/>
            </w:tcBorders>
            <w:vAlign w:val="center"/>
          </w:tcPr>
          <w:p w14:paraId="11588280" w14:textId="77777777" w:rsidR="00350AE5" w:rsidRPr="005301B7" w:rsidRDefault="00350AE5" w:rsidP="00350AE5">
            <w:pPr>
              <w:jc w:val="center"/>
              <w:rPr>
                <w:szCs w:val="20"/>
              </w:rPr>
            </w:pPr>
            <w:r>
              <w:rPr>
                <w:szCs w:val="20"/>
              </w:rPr>
              <w:t>4%</w:t>
            </w:r>
          </w:p>
        </w:tc>
        <w:tc>
          <w:tcPr>
            <w:tcW w:w="784" w:type="pct"/>
            <w:tcBorders>
              <w:top w:val="single" w:sz="4" w:space="0" w:color="auto"/>
              <w:left w:val="single" w:sz="4" w:space="0" w:color="auto"/>
              <w:bottom w:val="single" w:sz="4" w:space="0" w:color="auto"/>
              <w:right w:val="single" w:sz="4" w:space="0" w:color="auto"/>
            </w:tcBorders>
          </w:tcPr>
          <w:p w14:paraId="0B93300F" w14:textId="77777777" w:rsidR="00350AE5" w:rsidRPr="005301B7" w:rsidRDefault="00350AE5" w:rsidP="00350AE5">
            <w:pPr>
              <w:jc w:val="center"/>
              <w:rPr>
                <w:szCs w:val="20"/>
              </w:rPr>
            </w:pPr>
            <w:r>
              <w:rPr>
                <w:szCs w:val="20"/>
              </w:rPr>
              <w:t>26%</w:t>
            </w:r>
          </w:p>
        </w:tc>
        <w:tc>
          <w:tcPr>
            <w:tcW w:w="785" w:type="pct"/>
            <w:tcBorders>
              <w:top w:val="single" w:sz="4" w:space="0" w:color="auto"/>
              <w:left w:val="single" w:sz="4" w:space="0" w:color="auto"/>
              <w:bottom w:val="single" w:sz="4" w:space="0" w:color="auto"/>
              <w:right w:val="single" w:sz="4" w:space="0" w:color="auto"/>
            </w:tcBorders>
          </w:tcPr>
          <w:p w14:paraId="28A774D6" w14:textId="77777777" w:rsidR="00350AE5" w:rsidRPr="005301B7" w:rsidRDefault="00350AE5" w:rsidP="00350AE5">
            <w:pPr>
              <w:jc w:val="center"/>
              <w:rPr>
                <w:szCs w:val="20"/>
              </w:rPr>
            </w:pPr>
            <w:r>
              <w:rPr>
                <w:szCs w:val="20"/>
              </w:rPr>
              <w:t>57%</w:t>
            </w:r>
          </w:p>
        </w:tc>
        <w:tc>
          <w:tcPr>
            <w:tcW w:w="833" w:type="pct"/>
            <w:tcBorders>
              <w:top w:val="single" w:sz="8" w:space="0" w:color="000000"/>
              <w:left w:val="single" w:sz="4" w:space="0" w:color="auto"/>
              <w:bottom w:val="single" w:sz="8" w:space="0" w:color="000000"/>
              <w:right w:val="single" w:sz="8" w:space="0" w:color="000000"/>
            </w:tcBorders>
          </w:tcPr>
          <w:p w14:paraId="3B39F0DC" w14:textId="77777777" w:rsidR="00350AE5" w:rsidRPr="005301B7" w:rsidRDefault="00350AE5" w:rsidP="00350AE5">
            <w:pPr>
              <w:jc w:val="center"/>
              <w:rPr>
                <w:szCs w:val="20"/>
              </w:rPr>
            </w:pPr>
            <w:r>
              <w:rPr>
                <w:szCs w:val="20"/>
              </w:rPr>
              <w:t>73%</w:t>
            </w:r>
          </w:p>
        </w:tc>
      </w:tr>
      <w:tr w:rsidR="00350AE5" w:rsidRPr="005301B7" w14:paraId="1BB94006" w14:textId="77777777" w:rsidTr="008D44EA">
        <w:trPr>
          <w:trHeight w:val="226"/>
        </w:trPr>
        <w:tc>
          <w:tcPr>
            <w:tcW w:w="833" w:type="pct"/>
            <w:vMerge w:val="restart"/>
            <w:tcBorders>
              <w:top w:val="single" w:sz="4" w:space="0" w:color="auto"/>
              <w:left w:val="single" w:sz="4" w:space="0" w:color="auto"/>
              <w:bottom w:val="single" w:sz="4" w:space="0" w:color="auto"/>
              <w:right w:val="single" w:sz="4" w:space="0" w:color="auto"/>
            </w:tcBorders>
            <w:vAlign w:val="center"/>
          </w:tcPr>
          <w:p w14:paraId="205132B1" w14:textId="77777777" w:rsidR="00350AE5" w:rsidRDefault="00350AE5" w:rsidP="00350AE5">
            <w:pPr>
              <w:autoSpaceDE w:val="0"/>
              <w:autoSpaceDN w:val="0"/>
              <w:adjustRightInd w:val="0"/>
              <w:ind w:firstLine="67"/>
              <w:jc w:val="center"/>
              <w:rPr>
                <w:szCs w:val="20"/>
              </w:rPr>
            </w:pPr>
            <w:r>
              <w:rPr>
                <w:szCs w:val="20"/>
              </w:rPr>
              <w:t>16</w:t>
            </w:r>
          </w:p>
        </w:tc>
        <w:tc>
          <w:tcPr>
            <w:tcW w:w="1029" w:type="pct"/>
            <w:tcBorders>
              <w:top w:val="single" w:sz="4" w:space="0" w:color="auto"/>
              <w:left w:val="single" w:sz="4" w:space="0" w:color="auto"/>
              <w:bottom w:val="single" w:sz="4" w:space="0" w:color="auto"/>
              <w:right w:val="single" w:sz="4" w:space="0" w:color="auto"/>
            </w:tcBorders>
            <w:vAlign w:val="center"/>
          </w:tcPr>
          <w:p w14:paraId="66127E60" w14:textId="77777777" w:rsidR="00350AE5" w:rsidRPr="005301B7" w:rsidRDefault="00350AE5" w:rsidP="00350AE5">
            <w:pPr>
              <w:autoSpaceDE w:val="0"/>
              <w:autoSpaceDN w:val="0"/>
              <w:adjustRightInd w:val="0"/>
              <w:ind w:firstLine="67"/>
              <w:jc w:val="center"/>
              <w:rPr>
                <w:szCs w:val="20"/>
              </w:rPr>
            </w:pPr>
            <w:r>
              <w:rPr>
                <w:szCs w:val="20"/>
              </w:rPr>
              <w:t>0</w:t>
            </w:r>
          </w:p>
        </w:tc>
        <w:tc>
          <w:tcPr>
            <w:tcW w:w="735" w:type="pct"/>
            <w:tcBorders>
              <w:top w:val="single" w:sz="4" w:space="0" w:color="auto"/>
              <w:left w:val="single" w:sz="4" w:space="0" w:color="auto"/>
              <w:bottom w:val="single" w:sz="4" w:space="0" w:color="auto"/>
              <w:right w:val="single" w:sz="4" w:space="0" w:color="auto"/>
            </w:tcBorders>
            <w:vAlign w:val="center"/>
          </w:tcPr>
          <w:p w14:paraId="6E870D0D" w14:textId="77777777" w:rsidR="00350AE5" w:rsidRPr="005301B7" w:rsidRDefault="00350AE5" w:rsidP="00350AE5">
            <w:pPr>
              <w:jc w:val="center"/>
              <w:rPr>
                <w:szCs w:val="20"/>
              </w:rPr>
            </w:pPr>
            <w:r>
              <w:rPr>
                <w:szCs w:val="20"/>
              </w:rPr>
              <w:t>58%</w:t>
            </w:r>
          </w:p>
        </w:tc>
        <w:tc>
          <w:tcPr>
            <w:tcW w:w="784" w:type="pct"/>
            <w:tcBorders>
              <w:top w:val="single" w:sz="4" w:space="0" w:color="auto"/>
              <w:left w:val="single" w:sz="4" w:space="0" w:color="auto"/>
              <w:bottom w:val="single" w:sz="4" w:space="0" w:color="auto"/>
              <w:right w:val="single" w:sz="4" w:space="0" w:color="auto"/>
            </w:tcBorders>
          </w:tcPr>
          <w:p w14:paraId="4E0CA64E" w14:textId="77777777" w:rsidR="00350AE5" w:rsidRPr="005301B7" w:rsidRDefault="00350AE5" w:rsidP="00350AE5">
            <w:pPr>
              <w:jc w:val="center"/>
              <w:rPr>
                <w:szCs w:val="20"/>
              </w:rPr>
            </w:pPr>
            <w:r>
              <w:rPr>
                <w:szCs w:val="20"/>
              </w:rPr>
              <w:t>61%</w:t>
            </w:r>
          </w:p>
        </w:tc>
        <w:tc>
          <w:tcPr>
            <w:tcW w:w="785" w:type="pct"/>
            <w:tcBorders>
              <w:top w:val="single" w:sz="4" w:space="0" w:color="auto"/>
              <w:left w:val="single" w:sz="4" w:space="0" w:color="auto"/>
              <w:bottom w:val="single" w:sz="4" w:space="0" w:color="auto"/>
              <w:right w:val="single" w:sz="4" w:space="0" w:color="auto"/>
            </w:tcBorders>
          </w:tcPr>
          <w:p w14:paraId="5654DE78" w14:textId="77777777" w:rsidR="00350AE5" w:rsidRPr="005301B7" w:rsidRDefault="00350AE5" w:rsidP="00350AE5">
            <w:pPr>
              <w:jc w:val="center"/>
              <w:rPr>
                <w:szCs w:val="20"/>
              </w:rPr>
            </w:pPr>
            <w:r>
              <w:rPr>
                <w:szCs w:val="20"/>
              </w:rPr>
              <w:t>44%</w:t>
            </w:r>
          </w:p>
        </w:tc>
        <w:tc>
          <w:tcPr>
            <w:tcW w:w="833" w:type="pct"/>
            <w:tcBorders>
              <w:top w:val="single" w:sz="8" w:space="0" w:color="000000"/>
              <w:left w:val="single" w:sz="4" w:space="0" w:color="auto"/>
              <w:bottom w:val="single" w:sz="8" w:space="0" w:color="000000"/>
              <w:right w:val="single" w:sz="8" w:space="0" w:color="000000"/>
            </w:tcBorders>
          </w:tcPr>
          <w:p w14:paraId="10E77D29" w14:textId="77777777" w:rsidR="00350AE5" w:rsidRPr="005301B7" w:rsidRDefault="00350AE5" w:rsidP="00350AE5">
            <w:pPr>
              <w:jc w:val="center"/>
              <w:rPr>
                <w:szCs w:val="20"/>
              </w:rPr>
            </w:pPr>
            <w:r>
              <w:rPr>
                <w:szCs w:val="20"/>
              </w:rPr>
              <w:t>16%</w:t>
            </w:r>
          </w:p>
        </w:tc>
      </w:tr>
      <w:tr w:rsidR="00350AE5" w:rsidRPr="005301B7" w14:paraId="6AB4B295" w14:textId="77777777" w:rsidTr="008D44EA">
        <w:trPr>
          <w:trHeight w:val="226"/>
        </w:trPr>
        <w:tc>
          <w:tcPr>
            <w:tcW w:w="833" w:type="pct"/>
            <w:vMerge/>
            <w:tcBorders>
              <w:top w:val="single" w:sz="4" w:space="0" w:color="auto"/>
              <w:left w:val="single" w:sz="4" w:space="0" w:color="auto"/>
              <w:bottom w:val="single" w:sz="4" w:space="0" w:color="auto"/>
              <w:right w:val="single" w:sz="4" w:space="0" w:color="auto"/>
            </w:tcBorders>
            <w:vAlign w:val="center"/>
          </w:tcPr>
          <w:p w14:paraId="2CD9ED83" w14:textId="77777777" w:rsidR="00350AE5" w:rsidRDefault="00350AE5" w:rsidP="00350AE5">
            <w:pPr>
              <w:autoSpaceDE w:val="0"/>
              <w:autoSpaceDN w:val="0"/>
              <w:adjustRightInd w:val="0"/>
              <w:ind w:firstLine="67"/>
              <w:jc w:val="center"/>
              <w:rPr>
                <w:szCs w:val="20"/>
              </w:rPr>
            </w:pPr>
          </w:p>
        </w:tc>
        <w:tc>
          <w:tcPr>
            <w:tcW w:w="1029" w:type="pct"/>
            <w:tcBorders>
              <w:top w:val="single" w:sz="4" w:space="0" w:color="auto"/>
              <w:left w:val="single" w:sz="4" w:space="0" w:color="auto"/>
              <w:bottom w:val="single" w:sz="4" w:space="0" w:color="auto"/>
              <w:right w:val="single" w:sz="4" w:space="0" w:color="auto"/>
            </w:tcBorders>
            <w:vAlign w:val="center"/>
          </w:tcPr>
          <w:p w14:paraId="3F79916F" w14:textId="77777777" w:rsidR="00350AE5" w:rsidRPr="005301B7" w:rsidRDefault="00350AE5" w:rsidP="00350AE5">
            <w:pPr>
              <w:autoSpaceDE w:val="0"/>
              <w:autoSpaceDN w:val="0"/>
              <w:adjustRightInd w:val="0"/>
              <w:ind w:firstLine="67"/>
              <w:jc w:val="center"/>
              <w:rPr>
                <w:szCs w:val="20"/>
              </w:rPr>
            </w:pPr>
            <w:r>
              <w:rPr>
                <w:szCs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35CD16CF" w14:textId="77777777" w:rsidR="00350AE5" w:rsidRPr="005301B7" w:rsidRDefault="00350AE5" w:rsidP="00350AE5">
            <w:pPr>
              <w:jc w:val="center"/>
              <w:rPr>
                <w:szCs w:val="20"/>
              </w:rPr>
            </w:pPr>
            <w:r>
              <w:rPr>
                <w:szCs w:val="20"/>
              </w:rPr>
              <w:t>42%</w:t>
            </w:r>
          </w:p>
        </w:tc>
        <w:tc>
          <w:tcPr>
            <w:tcW w:w="784" w:type="pct"/>
            <w:tcBorders>
              <w:top w:val="single" w:sz="4" w:space="0" w:color="auto"/>
              <w:left w:val="single" w:sz="4" w:space="0" w:color="auto"/>
              <w:bottom w:val="single" w:sz="4" w:space="0" w:color="auto"/>
              <w:right w:val="single" w:sz="4" w:space="0" w:color="auto"/>
            </w:tcBorders>
          </w:tcPr>
          <w:p w14:paraId="17F0C19E" w14:textId="77777777" w:rsidR="00350AE5" w:rsidRPr="005301B7" w:rsidRDefault="00350AE5" w:rsidP="00350AE5">
            <w:pPr>
              <w:jc w:val="center"/>
              <w:rPr>
                <w:szCs w:val="20"/>
              </w:rPr>
            </w:pPr>
            <w:r>
              <w:rPr>
                <w:szCs w:val="20"/>
              </w:rPr>
              <w:t>39%</w:t>
            </w:r>
          </w:p>
        </w:tc>
        <w:tc>
          <w:tcPr>
            <w:tcW w:w="785" w:type="pct"/>
            <w:tcBorders>
              <w:top w:val="single" w:sz="4" w:space="0" w:color="auto"/>
              <w:left w:val="single" w:sz="4" w:space="0" w:color="auto"/>
              <w:bottom w:val="single" w:sz="4" w:space="0" w:color="auto"/>
              <w:right w:val="single" w:sz="4" w:space="0" w:color="auto"/>
            </w:tcBorders>
          </w:tcPr>
          <w:p w14:paraId="0A4089A4" w14:textId="77777777" w:rsidR="00350AE5" w:rsidRPr="005301B7" w:rsidRDefault="00350AE5" w:rsidP="00350AE5">
            <w:pPr>
              <w:jc w:val="center"/>
              <w:rPr>
                <w:szCs w:val="20"/>
              </w:rPr>
            </w:pPr>
            <w:r>
              <w:rPr>
                <w:szCs w:val="20"/>
              </w:rPr>
              <w:t>56%</w:t>
            </w:r>
          </w:p>
        </w:tc>
        <w:tc>
          <w:tcPr>
            <w:tcW w:w="833" w:type="pct"/>
            <w:tcBorders>
              <w:top w:val="single" w:sz="8" w:space="0" w:color="000000"/>
              <w:left w:val="single" w:sz="4" w:space="0" w:color="auto"/>
              <w:bottom w:val="single" w:sz="8" w:space="0" w:color="000000"/>
              <w:right w:val="single" w:sz="8" w:space="0" w:color="000000"/>
            </w:tcBorders>
          </w:tcPr>
          <w:p w14:paraId="68ED17BE" w14:textId="77777777" w:rsidR="00350AE5" w:rsidRPr="005301B7" w:rsidRDefault="00350AE5" w:rsidP="00350AE5">
            <w:pPr>
              <w:jc w:val="center"/>
              <w:rPr>
                <w:szCs w:val="20"/>
              </w:rPr>
            </w:pPr>
            <w:r>
              <w:rPr>
                <w:szCs w:val="20"/>
              </w:rPr>
              <w:t>84%</w:t>
            </w:r>
          </w:p>
        </w:tc>
      </w:tr>
      <w:tr w:rsidR="00350AE5" w:rsidRPr="005301B7" w14:paraId="28C811A3" w14:textId="77777777" w:rsidTr="008D44EA">
        <w:trPr>
          <w:trHeight w:val="226"/>
        </w:trPr>
        <w:tc>
          <w:tcPr>
            <w:tcW w:w="833" w:type="pct"/>
            <w:vMerge w:val="restart"/>
            <w:tcBorders>
              <w:top w:val="single" w:sz="4" w:space="0" w:color="auto"/>
              <w:left w:val="single" w:sz="4" w:space="0" w:color="auto"/>
              <w:bottom w:val="single" w:sz="4" w:space="0" w:color="auto"/>
              <w:right w:val="single" w:sz="4" w:space="0" w:color="auto"/>
            </w:tcBorders>
            <w:vAlign w:val="center"/>
          </w:tcPr>
          <w:p w14:paraId="3133E0D0" w14:textId="77777777" w:rsidR="00350AE5" w:rsidRDefault="00350AE5" w:rsidP="00350AE5">
            <w:pPr>
              <w:autoSpaceDE w:val="0"/>
              <w:autoSpaceDN w:val="0"/>
              <w:adjustRightInd w:val="0"/>
              <w:ind w:firstLine="67"/>
              <w:jc w:val="center"/>
              <w:rPr>
                <w:szCs w:val="20"/>
              </w:rPr>
            </w:pPr>
            <w:r>
              <w:rPr>
                <w:szCs w:val="20"/>
              </w:rPr>
              <w:t>17</w:t>
            </w:r>
          </w:p>
        </w:tc>
        <w:tc>
          <w:tcPr>
            <w:tcW w:w="1029" w:type="pct"/>
            <w:tcBorders>
              <w:top w:val="single" w:sz="4" w:space="0" w:color="auto"/>
              <w:left w:val="single" w:sz="4" w:space="0" w:color="auto"/>
              <w:bottom w:val="single" w:sz="4" w:space="0" w:color="auto"/>
              <w:right w:val="single" w:sz="4" w:space="0" w:color="auto"/>
            </w:tcBorders>
            <w:vAlign w:val="center"/>
          </w:tcPr>
          <w:p w14:paraId="2E444782" w14:textId="77777777" w:rsidR="00350AE5" w:rsidRPr="005301B7" w:rsidRDefault="00350AE5" w:rsidP="00350AE5">
            <w:pPr>
              <w:autoSpaceDE w:val="0"/>
              <w:autoSpaceDN w:val="0"/>
              <w:adjustRightInd w:val="0"/>
              <w:ind w:firstLine="67"/>
              <w:jc w:val="center"/>
              <w:rPr>
                <w:szCs w:val="20"/>
              </w:rPr>
            </w:pPr>
            <w:r>
              <w:rPr>
                <w:szCs w:val="20"/>
              </w:rPr>
              <w:t>0</w:t>
            </w:r>
          </w:p>
        </w:tc>
        <w:tc>
          <w:tcPr>
            <w:tcW w:w="735" w:type="pct"/>
            <w:tcBorders>
              <w:top w:val="single" w:sz="4" w:space="0" w:color="auto"/>
              <w:left w:val="single" w:sz="4" w:space="0" w:color="auto"/>
              <w:bottom w:val="single" w:sz="4" w:space="0" w:color="auto"/>
              <w:right w:val="single" w:sz="4" w:space="0" w:color="auto"/>
            </w:tcBorders>
            <w:vAlign w:val="center"/>
          </w:tcPr>
          <w:p w14:paraId="0C7805B2" w14:textId="77777777" w:rsidR="00350AE5" w:rsidRPr="005301B7" w:rsidRDefault="00350AE5" w:rsidP="00350AE5">
            <w:pPr>
              <w:jc w:val="center"/>
              <w:rPr>
                <w:szCs w:val="20"/>
              </w:rPr>
            </w:pPr>
            <w:r>
              <w:rPr>
                <w:szCs w:val="20"/>
              </w:rPr>
              <w:t>37%</w:t>
            </w:r>
          </w:p>
        </w:tc>
        <w:tc>
          <w:tcPr>
            <w:tcW w:w="784" w:type="pct"/>
            <w:tcBorders>
              <w:top w:val="single" w:sz="4" w:space="0" w:color="auto"/>
              <w:left w:val="single" w:sz="4" w:space="0" w:color="auto"/>
              <w:bottom w:val="single" w:sz="4" w:space="0" w:color="auto"/>
              <w:right w:val="single" w:sz="4" w:space="0" w:color="auto"/>
            </w:tcBorders>
          </w:tcPr>
          <w:p w14:paraId="737F2B5E" w14:textId="77777777" w:rsidR="00350AE5" w:rsidRPr="005301B7" w:rsidRDefault="00350AE5" w:rsidP="00350AE5">
            <w:pPr>
              <w:jc w:val="center"/>
              <w:rPr>
                <w:szCs w:val="20"/>
              </w:rPr>
            </w:pPr>
            <w:r>
              <w:rPr>
                <w:szCs w:val="20"/>
              </w:rPr>
              <w:t>23%</w:t>
            </w:r>
          </w:p>
        </w:tc>
        <w:tc>
          <w:tcPr>
            <w:tcW w:w="785" w:type="pct"/>
            <w:tcBorders>
              <w:top w:val="single" w:sz="4" w:space="0" w:color="auto"/>
              <w:left w:val="single" w:sz="4" w:space="0" w:color="auto"/>
              <w:bottom w:val="single" w:sz="4" w:space="0" w:color="auto"/>
              <w:right w:val="single" w:sz="4" w:space="0" w:color="auto"/>
            </w:tcBorders>
          </w:tcPr>
          <w:p w14:paraId="70AFADB5" w14:textId="77777777" w:rsidR="00350AE5" w:rsidRPr="005301B7" w:rsidRDefault="00350AE5" w:rsidP="00350AE5">
            <w:pPr>
              <w:jc w:val="center"/>
              <w:rPr>
                <w:szCs w:val="20"/>
              </w:rPr>
            </w:pPr>
            <w:r>
              <w:rPr>
                <w:szCs w:val="20"/>
              </w:rPr>
              <w:t>7%</w:t>
            </w:r>
          </w:p>
        </w:tc>
        <w:tc>
          <w:tcPr>
            <w:tcW w:w="833" w:type="pct"/>
            <w:tcBorders>
              <w:top w:val="single" w:sz="8" w:space="0" w:color="000000"/>
              <w:left w:val="single" w:sz="4" w:space="0" w:color="auto"/>
              <w:bottom w:val="single" w:sz="8" w:space="0" w:color="000000"/>
              <w:right w:val="single" w:sz="8" w:space="0" w:color="000000"/>
            </w:tcBorders>
          </w:tcPr>
          <w:p w14:paraId="1EA7DCA3" w14:textId="77777777" w:rsidR="00350AE5" w:rsidRPr="005301B7" w:rsidRDefault="00350AE5" w:rsidP="00350AE5">
            <w:pPr>
              <w:jc w:val="center"/>
              <w:rPr>
                <w:szCs w:val="20"/>
              </w:rPr>
            </w:pPr>
            <w:r>
              <w:rPr>
                <w:szCs w:val="20"/>
              </w:rPr>
              <w:t>5%</w:t>
            </w:r>
          </w:p>
        </w:tc>
      </w:tr>
      <w:tr w:rsidR="00350AE5" w:rsidRPr="005301B7" w14:paraId="79CE6BD9" w14:textId="77777777" w:rsidTr="008D44EA">
        <w:trPr>
          <w:trHeight w:val="226"/>
        </w:trPr>
        <w:tc>
          <w:tcPr>
            <w:tcW w:w="833" w:type="pct"/>
            <w:vMerge/>
            <w:tcBorders>
              <w:top w:val="single" w:sz="4" w:space="0" w:color="auto"/>
              <w:left w:val="single" w:sz="4" w:space="0" w:color="auto"/>
              <w:bottom w:val="single" w:sz="4" w:space="0" w:color="auto"/>
              <w:right w:val="single" w:sz="4" w:space="0" w:color="auto"/>
            </w:tcBorders>
            <w:vAlign w:val="center"/>
          </w:tcPr>
          <w:p w14:paraId="1E596B71" w14:textId="77777777" w:rsidR="00350AE5" w:rsidRDefault="00350AE5" w:rsidP="00350AE5">
            <w:pPr>
              <w:autoSpaceDE w:val="0"/>
              <w:autoSpaceDN w:val="0"/>
              <w:adjustRightInd w:val="0"/>
              <w:ind w:firstLine="67"/>
              <w:jc w:val="center"/>
              <w:rPr>
                <w:szCs w:val="20"/>
              </w:rPr>
            </w:pPr>
          </w:p>
        </w:tc>
        <w:tc>
          <w:tcPr>
            <w:tcW w:w="1029" w:type="pct"/>
            <w:tcBorders>
              <w:top w:val="single" w:sz="4" w:space="0" w:color="auto"/>
              <w:left w:val="single" w:sz="4" w:space="0" w:color="auto"/>
              <w:bottom w:val="single" w:sz="4" w:space="0" w:color="auto"/>
              <w:right w:val="single" w:sz="4" w:space="0" w:color="auto"/>
            </w:tcBorders>
            <w:vAlign w:val="center"/>
          </w:tcPr>
          <w:p w14:paraId="677B7DA1" w14:textId="77777777" w:rsidR="00350AE5" w:rsidRPr="005301B7" w:rsidRDefault="00350AE5" w:rsidP="00350AE5">
            <w:pPr>
              <w:autoSpaceDE w:val="0"/>
              <w:autoSpaceDN w:val="0"/>
              <w:adjustRightInd w:val="0"/>
              <w:ind w:firstLine="67"/>
              <w:jc w:val="center"/>
              <w:rPr>
                <w:szCs w:val="20"/>
              </w:rPr>
            </w:pPr>
            <w:r>
              <w:rPr>
                <w:szCs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078F7072" w14:textId="77777777" w:rsidR="00350AE5" w:rsidRPr="005301B7" w:rsidRDefault="00350AE5" w:rsidP="00350AE5">
            <w:pPr>
              <w:jc w:val="center"/>
              <w:rPr>
                <w:szCs w:val="20"/>
              </w:rPr>
            </w:pPr>
            <w:r>
              <w:rPr>
                <w:szCs w:val="20"/>
              </w:rPr>
              <w:t>63%</w:t>
            </w:r>
          </w:p>
        </w:tc>
        <w:tc>
          <w:tcPr>
            <w:tcW w:w="784" w:type="pct"/>
            <w:tcBorders>
              <w:top w:val="single" w:sz="4" w:space="0" w:color="auto"/>
              <w:left w:val="single" w:sz="4" w:space="0" w:color="auto"/>
              <w:bottom w:val="single" w:sz="4" w:space="0" w:color="auto"/>
              <w:right w:val="single" w:sz="4" w:space="0" w:color="auto"/>
            </w:tcBorders>
          </w:tcPr>
          <w:p w14:paraId="24D9688F" w14:textId="77777777" w:rsidR="00350AE5" w:rsidRPr="005301B7" w:rsidRDefault="00350AE5" w:rsidP="00350AE5">
            <w:pPr>
              <w:jc w:val="center"/>
              <w:rPr>
                <w:szCs w:val="20"/>
              </w:rPr>
            </w:pPr>
            <w:r>
              <w:rPr>
                <w:szCs w:val="20"/>
              </w:rPr>
              <w:t>77%</w:t>
            </w:r>
          </w:p>
        </w:tc>
        <w:tc>
          <w:tcPr>
            <w:tcW w:w="785" w:type="pct"/>
            <w:tcBorders>
              <w:top w:val="single" w:sz="4" w:space="0" w:color="auto"/>
              <w:left w:val="single" w:sz="4" w:space="0" w:color="auto"/>
              <w:bottom w:val="single" w:sz="4" w:space="0" w:color="auto"/>
              <w:right w:val="single" w:sz="4" w:space="0" w:color="auto"/>
            </w:tcBorders>
          </w:tcPr>
          <w:p w14:paraId="438CF0B1" w14:textId="77777777" w:rsidR="00350AE5" w:rsidRPr="005301B7" w:rsidRDefault="00350AE5" w:rsidP="00350AE5">
            <w:pPr>
              <w:jc w:val="center"/>
              <w:rPr>
                <w:szCs w:val="20"/>
              </w:rPr>
            </w:pPr>
            <w:r>
              <w:rPr>
                <w:szCs w:val="20"/>
              </w:rPr>
              <w:t>93%</w:t>
            </w:r>
          </w:p>
        </w:tc>
        <w:tc>
          <w:tcPr>
            <w:tcW w:w="833" w:type="pct"/>
            <w:tcBorders>
              <w:top w:val="single" w:sz="8" w:space="0" w:color="000000"/>
              <w:left w:val="single" w:sz="4" w:space="0" w:color="auto"/>
              <w:bottom w:val="single" w:sz="8" w:space="0" w:color="000000"/>
              <w:right w:val="single" w:sz="8" w:space="0" w:color="000000"/>
            </w:tcBorders>
          </w:tcPr>
          <w:p w14:paraId="10FA9FBA" w14:textId="77777777" w:rsidR="00350AE5" w:rsidRPr="005301B7" w:rsidRDefault="00350AE5" w:rsidP="00350AE5">
            <w:pPr>
              <w:jc w:val="center"/>
              <w:rPr>
                <w:szCs w:val="20"/>
              </w:rPr>
            </w:pPr>
            <w:r>
              <w:rPr>
                <w:szCs w:val="20"/>
              </w:rPr>
              <w:t>95%</w:t>
            </w:r>
          </w:p>
        </w:tc>
      </w:tr>
      <w:tr w:rsidR="00350AE5" w:rsidRPr="005301B7" w14:paraId="18467B3D" w14:textId="77777777" w:rsidTr="008D44EA">
        <w:trPr>
          <w:trHeight w:val="226"/>
        </w:trPr>
        <w:tc>
          <w:tcPr>
            <w:tcW w:w="833" w:type="pct"/>
            <w:vMerge w:val="restart"/>
            <w:tcBorders>
              <w:top w:val="single" w:sz="4" w:space="0" w:color="auto"/>
              <w:left w:val="single" w:sz="4" w:space="0" w:color="auto"/>
              <w:bottom w:val="single" w:sz="4" w:space="0" w:color="auto"/>
              <w:right w:val="single" w:sz="4" w:space="0" w:color="auto"/>
            </w:tcBorders>
            <w:vAlign w:val="center"/>
          </w:tcPr>
          <w:p w14:paraId="7F0C5665" w14:textId="77777777" w:rsidR="00350AE5" w:rsidRDefault="00350AE5" w:rsidP="00350AE5">
            <w:pPr>
              <w:autoSpaceDE w:val="0"/>
              <w:autoSpaceDN w:val="0"/>
              <w:adjustRightInd w:val="0"/>
              <w:ind w:firstLine="67"/>
              <w:jc w:val="center"/>
              <w:rPr>
                <w:szCs w:val="20"/>
              </w:rPr>
            </w:pPr>
            <w:r>
              <w:rPr>
                <w:szCs w:val="20"/>
              </w:rPr>
              <w:t>18</w:t>
            </w:r>
          </w:p>
        </w:tc>
        <w:tc>
          <w:tcPr>
            <w:tcW w:w="1029" w:type="pct"/>
            <w:tcBorders>
              <w:top w:val="single" w:sz="4" w:space="0" w:color="auto"/>
              <w:left w:val="single" w:sz="4" w:space="0" w:color="auto"/>
              <w:bottom w:val="single" w:sz="4" w:space="0" w:color="auto"/>
              <w:right w:val="single" w:sz="4" w:space="0" w:color="auto"/>
            </w:tcBorders>
            <w:vAlign w:val="center"/>
          </w:tcPr>
          <w:p w14:paraId="175B568E" w14:textId="77777777" w:rsidR="00350AE5" w:rsidRPr="005301B7" w:rsidRDefault="00350AE5" w:rsidP="00350AE5">
            <w:pPr>
              <w:autoSpaceDE w:val="0"/>
              <w:autoSpaceDN w:val="0"/>
              <w:adjustRightInd w:val="0"/>
              <w:ind w:firstLine="67"/>
              <w:jc w:val="center"/>
              <w:rPr>
                <w:szCs w:val="20"/>
              </w:rPr>
            </w:pPr>
            <w:r>
              <w:rPr>
                <w:szCs w:val="20"/>
              </w:rPr>
              <w:t>0</w:t>
            </w:r>
          </w:p>
        </w:tc>
        <w:tc>
          <w:tcPr>
            <w:tcW w:w="735" w:type="pct"/>
            <w:tcBorders>
              <w:top w:val="single" w:sz="4" w:space="0" w:color="auto"/>
              <w:left w:val="single" w:sz="4" w:space="0" w:color="auto"/>
              <w:bottom w:val="single" w:sz="4" w:space="0" w:color="auto"/>
              <w:right w:val="single" w:sz="4" w:space="0" w:color="auto"/>
            </w:tcBorders>
            <w:vAlign w:val="center"/>
          </w:tcPr>
          <w:p w14:paraId="261454C9" w14:textId="77777777" w:rsidR="00350AE5" w:rsidRPr="005301B7" w:rsidRDefault="00350AE5" w:rsidP="00350AE5">
            <w:pPr>
              <w:jc w:val="center"/>
              <w:rPr>
                <w:szCs w:val="20"/>
              </w:rPr>
            </w:pPr>
            <w:r>
              <w:rPr>
                <w:szCs w:val="20"/>
              </w:rPr>
              <w:t>58%</w:t>
            </w:r>
          </w:p>
        </w:tc>
        <w:tc>
          <w:tcPr>
            <w:tcW w:w="784" w:type="pct"/>
            <w:tcBorders>
              <w:top w:val="single" w:sz="4" w:space="0" w:color="auto"/>
              <w:left w:val="single" w:sz="4" w:space="0" w:color="auto"/>
              <w:bottom w:val="single" w:sz="4" w:space="0" w:color="auto"/>
              <w:right w:val="single" w:sz="4" w:space="0" w:color="auto"/>
            </w:tcBorders>
          </w:tcPr>
          <w:p w14:paraId="75057CA1" w14:textId="77777777" w:rsidR="00350AE5" w:rsidRPr="005301B7" w:rsidRDefault="00350AE5" w:rsidP="00350AE5">
            <w:pPr>
              <w:jc w:val="center"/>
              <w:rPr>
                <w:szCs w:val="20"/>
              </w:rPr>
            </w:pPr>
            <w:r>
              <w:rPr>
                <w:szCs w:val="20"/>
              </w:rPr>
              <w:t>50%</w:t>
            </w:r>
          </w:p>
        </w:tc>
        <w:tc>
          <w:tcPr>
            <w:tcW w:w="785" w:type="pct"/>
            <w:tcBorders>
              <w:top w:val="single" w:sz="4" w:space="0" w:color="auto"/>
              <w:left w:val="single" w:sz="4" w:space="0" w:color="auto"/>
              <w:bottom w:val="single" w:sz="4" w:space="0" w:color="auto"/>
              <w:right w:val="single" w:sz="4" w:space="0" w:color="auto"/>
            </w:tcBorders>
          </w:tcPr>
          <w:p w14:paraId="6E8B35FB" w14:textId="77777777" w:rsidR="00350AE5" w:rsidRPr="005301B7" w:rsidRDefault="00350AE5" w:rsidP="00350AE5">
            <w:pPr>
              <w:jc w:val="center"/>
              <w:rPr>
                <w:szCs w:val="20"/>
              </w:rPr>
            </w:pPr>
            <w:r>
              <w:rPr>
                <w:szCs w:val="20"/>
              </w:rPr>
              <w:t>37%</w:t>
            </w:r>
          </w:p>
        </w:tc>
        <w:tc>
          <w:tcPr>
            <w:tcW w:w="833" w:type="pct"/>
            <w:tcBorders>
              <w:top w:val="single" w:sz="8" w:space="0" w:color="000000"/>
              <w:left w:val="single" w:sz="4" w:space="0" w:color="auto"/>
              <w:bottom w:val="single" w:sz="8" w:space="0" w:color="000000"/>
              <w:right w:val="single" w:sz="8" w:space="0" w:color="000000"/>
            </w:tcBorders>
          </w:tcPr>
          <w:p w14:paraId="6DA2C402" w14:textId="77777777" w:rsidR="00350AE5" w:rsidRPr="005301B7" w:rsidRDefault="00350AE5" w:rsidP="00350AE5">
            <w:pPr>
              <w:jc w:val="center"/>
              <w:rPr>
                <w:szCs w:val="20"/>
              </w:rPr>
            </w:pPr>
            <w:r>
              <w:rPr>
                <w:szCs w:val="20"/>
              </w:rPr>
              <w:t>30%</w:t>
            </w:r>
          </w:p>
        </w:tc>
      </w:tr>
      <w:tr w:rsidR="00350AE5" w:rsidRPr="005301B7" w14:paraId="60EF9CED" w14:textId="77777777" w:rsidTr="008D44EA">
        <w:trPr>
          <w:trHeight w:val="226"/>
        </w:trPr>
        <w:tc>
          <w:tcPr>
            <w:tcW w:w="833" w:type="pct"/>
            <w:vMerge/>
            <w:tcBorders>
              <w:top w:val="single" w:sz="4" w:space="0" w:color="auto"/>
              <w:left w:val="single" w:sz="4" w:space="0" w:color="auto"/>
              <w:bottom w:val="single" w:sz="4" w:space="0" w:color="auto"/>
              <w:right w:val="single" w:sz="4" w:space="0" w:color="auto"/>
            </w:tcBorders>
            <w:vAlign w:val="center"/>
          </w:tcPr>
          <w:p w14:paraId="62F28609" w14:textId="77777777" w:rsidR="00350AE5" w:rsidRDefault="00350AE5" w:rsidP="00350AE5">
            <w:pPr>
              <w:autoSpaceDE w:val="0"/>
              <w:autoSpaceDN w:val="0"/>
              <w:adjustRightInd w:val="0"/>
              <w:ind w:firstLine="67"/>
              <w:jc w:val="center"/>
              <w:rPr>
                <w:szCs w:val="20"/>
              </w:rPr>
            </w:pPr>
          </w:p>
        </w:tc>
        <w:tc>
          <w:tcPr>
            <w:tcW w:w="1029" w:type="pct"/>
            <w:tcBorders>
              <w:top w:val="single" w:sz="4" w:space="0" w:color="auto"/>
              <w:left w:val="single" w:sz="4" w:space="0" w:color="auto"/>
              <w:bottom w:val="single" w:sz="4" w:space="0" w:color="auto"/>
              <w:right w:val="single" w:sz="4" w:space="0" w:color="auto"/>
            </w:tcBorders>
            <w:vAlign w:val="center"/>
          </w:tcPr>
          <w:p w14:paraId="0D0CEDED" w14:textId="77777777" w:rsidR="00350AE5" w:rsidRPr="005301B7" w:rsidRDefault="00350AE5" w:rsidP="00350AE5">
            <w:pPr>
              <w:autoSpaceDE w:val="0"/>
              <w:autoSpaceDN w:val="0"/>
              <w:adjustRightInd w:val="0"/>
              <w:ind w:firstLine="67"/>
              <w:jc w:val="center"/>
              <w:rPr>
                <w:szCs w:val="20"/>
              </w:rPr>
            </w:pPr>
            <w:r>
              <w:rPr>
                <w:szCs w:val="20"/>
              </w:rPr>
              <w:t>1</w:t>
            </w:r>
          </w:p>
        </w:tc>
        <w:tc>
          <w:tcPr>
            <w:tcW w:w="735" w:type="pct"/>
            <w:tcBorders>
              <w:top w:val="single" w:sz="4" w:space="0" w:color="auto"/>
              <w:left w:val="single" w:sz="4" w:space="0" w:color="auto"/>
              <w:bottom w:val="single" w:sz="4" w:space="0" w:color="auto"/>
              <w:right w:val="single" w:sz="4" w:space="0" w:color="auto"/>
            </w:tcBorders>
            <w:vAlign w:val="center"/>
          </w:tcPr>
          <w:p w14:paraId="44104ABB" w14:textId="77777777" w:rsidR="00350AE5" w:rsidRPr="005301B7" w:rsidRDefault="00350AE5" w:rsidP="00350AE5">
            <w:pPr>
              <w:jc w:val="center"/>
              <w:rPr>
                <w:szCs w:val="20"/>
              </w:rPr>
            </w:pPr>
            <w:r>
              <w:rPr>
                <w:szCs w:val="20"/>
              </w:rPr>
              <w:t>42%</w:t>
            </w:r>
          </w:p>
        </w:tc>
        <w:tc>
          <w:tcPr>
            <w:tcW w:w="784" w:type="pct"/>
            <w:tcBorders>
              <w:top w:val="single" w:sz="4" w:space="0" w:color="auto"/>
              <w:left w:val="single" w:sz="4" w:space="0" w:color="auto"/>
              <w:bottom w:val="single" w:sz="4" w:space="0" w:color="auto"/>
              <w:right w:val="single" w:sz="4" w:space="0" w:color="auto"/>
            </w:tcBorders>
          </w:tcPr>
          <w:p w14:paraId="400FB329" w14:textId="77777777" w:rsidR="00350AE5" w:rsidRPr="005301B7" w:rsidRDefault="00350AE5" w:rsidP="00350AE5">
            <w:pPr>
              <w:jc w:val="center"/>
              <w:rPr>
                <w:szCs w:val="20"/>
              </w:rPr>
            </w:pPr>
            <w:r>
              <w:rPr>
                <w:szCs w:val="20"/>
              </w:rPr>
              <w:t>50%</w:t>
            </w:r>
          </w:p>
        </w:tc>
        <w:tc>
          <w:tcPr>
            <w:tcW w:w="785" w:type="pct"/>
            <w:tcBorders>
              <w:top w:val="single" w:sz="4" w:space="0" w:color="auto"/>
              <w:left w:val="single" w:sz="4" w:space="0" w:color="auto"/>
              <w:bottom w:val="single" w:sz="4" w:space="0" w:color="auto"/>
              <w:right w:val="single" w:sz="4" w:space="0" w:color="auto"/>
            </w:tcBorders>
          </w:tcPr>
          <w:p w14:paraId="355913D2" w14:textId="77777777" w:rsidR="00350AE5" w:rsidRPr="005301B7" w:rsidRDefault="00350AE5" w:rsidP="00350AE5">
            <w:pPr>
              <w:jc w:val="center"/>
              <w:rPr>
                <w:szCs w:val="20"/>
              </w:rPr>
            </w:pPr>
            <w:r>
              <w:rPr>
                <w:szCs w:val="20"/>
              </w:rPr>
              <w:t>63%</w:t>
            </w:r>
          </w:p>
        </w:tc>
        <w:tc>
          <w:tcPr>
            <w:tcW w:w="833" w:type="pct"/>
            <w:tcBorders>
              <w:top w:val="single" w:sz="8" w:space="0" w:color="000000"/>
              <w:left w:val="single" w:sz="4" w:space="0" w:color="auto"/>
              <w:bottom w:val="single" w:sz="8" w:space="0" w:color="000000"/>
              <w:right w:val="single" w:sz="8" w:space="0" w:color="000000"/>
            </w:tcBorders>
          </w:tcPr>
          <w:p w14:paraId="355A36A8" w14:textId="77777777" w:rsidR="00350AE5" w:rsidRPr="005301B7" w:rsidRDefault="00350AE5" w:rsidP="00350AE5">
            <w:pPr>
              <w:jc w:val="center"/>
              <w:rPr>
                <w:szCs w:val="20"/>
              </w:rPr>
            </w:pPr>
            <w:r>
              <w:rPr>
                <w:szCs w:val="20"/>
              </w:rPr>
              <w:t>70%</w:t>
            </w:r>
          </w:p>
        </w:tc>
      </w:tr>
      <w:tr w:rsidR="00350AE5" w:rsidRPr="005301B7" w14:paraId="41C254BE" w14:textId="77777777" w:rsidTr="008D44EA">
        <w:trPr>
          <w:trHeight w:val="226"/>
        </w:trPr>
        <w:tc>
          <w:tcPr>
            <w:tcW w:w="833" w:type="pct"/>
            <w:vMerge w:val="restart"/>
            <w:tcBorders>
              <w:top w:val="single" w:sz="4" w:space="0" w:color="auto"/>
              <w:left w:val="single" w:sz="8" w:space="0" w:color="000000"/>
              <w:right w:val="single" w:sz="8" w:space="0" w:color="000000"/>
            </w:tcBorders>
            <w:vAlign w:val="center"/>
          </w:tcPr>
          <w:p w14:paraId="63641E64" w14:textId="77777777" w:rsidR="00350AE5" w:rsidRDefault="00350AE5" w:rsidP="00350AE5">
            <w:pPr>
              <w:autoSpaceDE w:val="0"/>
              <w:autoSpaceDN w:val="0"/>
              <w:adjustRightInd w:val="0"/>
              <w:ind w:firstLine="67"/>
              <w:jc w:val="center"/>
              <w:rPr>
                <w:szCs w:val="20"/>
              </w:rPr>
            </w:pPr>
            <w:r>
              <w:rPr>
                <w:szCs w:val="20"/>
              </w:rPr>
              <w:t>19</w:t>
            </w:r>
          </w:p>
        </w:tc>
        <w:tc>
          <w:tcPr>
            <w:tcW w:w="1029" w:type="pct"/>
            <w:tcBorders>
              <w:top w:val="single" w:sz="4" w:space="0" w:color="auto"/>
              <w:left w:val="single" w:sz="8" w:space="0" w:color="000000"/>
              <w:bottom w:val="single" w:sz="8" w:space="0" w:color="000000"/>
              <w:right w:val="single" w:sz="8" w:space="0" w:color="000000"/>
            </w:tcBorders>
            <w:vAlign w:val="center"/>
          </w:tcPr>
          <w:p w14:paraId="12EECA8E" w14:textId="77777777" w:rsidR="00350AE5" w:rsidRPr="005301B7" w:rsidRDefault="00350AE5" w:rsidP="00350AE5">
            <w:pPr>
              <w:autoSpaceDE w:val="0"/>
              <w:autoSpaceDN w:val="0"/>
              <w:adjustRightInd w:val="0"/>
              <w:ind w:firstLine="67"/>
              <w:jc w:val="center"/>
              <w:rPr>
                <w:szCs w:val="20"/>
              </w:rPr>
            </w:pPr>
            <w:r>
              <w:rPr>
                <w:szCs w:val="20"/>
              </w:rPr>
              <w:t>0</w:t>
            </w:r>
          </w:p>
        </w:tc>
        <w:tc>
          <w:tcPr>
            <w:tcW w:w="735" w:type="pct"/>
            <w:tcBorders>
              <w:top w:val="single" w:sz="4" w:space="0" w:color="auto"/>
              <w:left w:val="single" w:sz="8" w:space="0" w:color="000000"/>
              <w:bottom w:val="single" w:sz="8" w:space="0" w:color="000000"/>
              <w:right w:val="single" w:sz="8" w:space="0" w:color="000000"/>
            </w:tcBorders>
            <w:vAlign w:val="center"/>
          </w:tcPr>
          <w:p w14:paraId="6DDD7676" w14:textId="77777777" w:rsidR="00350AE5" w:rsidRPr="005301B7" w:rsidRDefault="00350AE5" w:rsidP="00350AE5">
            <w:pPr>
              <w:jc w:val="center"/>
              <w:rPr>
                <w:szCs w:val="20"/>
              </w:rPr>
            </w:pPr>
            <w:r>
              <w:rPr>
                <w:szCs w:val="20"/>
              </w:rPr>
              <w:t>75%</w:t>
            </w:r>
          </w:p>
        </w:tc>
        <w:tc>
          <w:tcPr>
            <w:tcW w:w="784" w:type="pct"/>
            <w:tcBorders>
              <w:top w:val="single" w:sz="4" w:space="0" w:color="auto"/>
              <w:left w:val="single" w:sz="8" w:space="0" w:color="000000"/>
              <w:bottom w:val="single" w:sz="8" w:space="0" w:color="000000"/>
              <w:right w:val="single" w:sz="8" w:space="0" w:color="000000"/>
            </w:tcBorders>
          </w:tcPr>
          <w:p w14:paraId="641674A4" w14:textId="77777777" w:rsidR="00350AE5" w:rsidRPr="005301B7" w:rsidRDefault="00350AE5" w:rsidP="00350AE5">
            <w:pPr>
              <w:jc w:val="center"/>
              <w:rPr>
                <w:szCs w:val="20"/>
              </w:rPr>
            </w:pPr>
            <w:r>
              <w:rPr>
                <w:szCs w:val="20"/>
              </w:rPr>
              <w:t>46%</w:t>
            </w:r>
          </w:p>
        </w:tc>
        <w:tc>
          <w:tcPr>
            <w:tcW w:w="785" w:type="pct"/>
            <w:tcBorders>
              <w:top w:val="single" w:sz="4" w:space="0" w:color="auto"/>
              <w:left w:val="single" w:sz="8" w:space="0" w:color="000000"/>
              <w:bottom w:val="single" w:sz="8" w:space="0" w:color="000000"/>
              <w:right w:val="single" w:sz="4" w:space="0" w:color="auto"/>
            </w:tcBorders>
          </w:tcPr>
          <w:p w14:paraId="4C85A772" w14:textId="77777777" w:rsidR="00350AE5" w:rsidRPr="005301B7" w:rsidRDefault="00350AE5" w:rsidP="00350AE5">
            <w:pPr>
              <w:jc w:val="center"/>
              <w:rPr>
                <w:szCs w:val="20"/>
              </w:rPr>
            </w:pPr>
            <w:r>
              <w:rPr>
                <w:szCs w:val="20"/>
              </w:rPr>
              <w:t>27%</w:t>
            </w:r>
          </w:p>
        </w:tc>
        <w:tc>
          <w:tcPr>
            <w:tcW w:w="833" w:type="pct"/>
            <w:tcBorders>
              <w:top w:val="single" w:sz="8" w:space="0" w:color="000000"/>
              <w:left w:val="single" w:sz="4" w:space="0" w:color="auto"/>
              <w:bottom w:val="single" w:sz="8" w:space="0" w:color="000000"/>
              <w:right w:val="single" w:sz="8" w:space="0" w:color="000000"/>
            </w:tcBorders>
          </w:tcPr>
          <w:p w14:paraId="3E75A186" w14:textId="77777777" w:rsidR="00350AE5" w:rsidRPr="005301B7" w:rsidRDefault="00350AE5" w:rsidP="00350AE5">
            <w:pPr>
              <w:jc w:val="center"/>
              <w:rPr>
                <w:szCs w:val="20"/>
              </w:rPr>
            </w:pPr>
            <w:r>
              <w:rPr>
                <w:szCs w:val="20"/>
              </w:rPr>
              <w:t>3%</w:t>
            </w:r>
          </w:p>
        </w:tc>
      </w:tr>
      <w:tr w:rsidR="00350AE5" w:rsidRPr="005301B7" w14:paraId="193A1B96" w14:textId="77777777" w:rsidTr="00350AE5">
        <w:trPr>
          <w:trHeight w:val="226"/>
        </w:trPr>
        <w:tc>
          <w:tcPr>
            <w:tcW w:w="833" w:type="pct"/>
            <w:vMerge/>
            <w:tcBorders>
              <w:left w:val="single" w:sz="8" w:space="0" w:color="000000"/>
              <w:bottom w:val="single" w:sz="8" w:space="0" w:color="000000"/>
              <w:right w:val="single" w:sz="8" w:space="0" w:color="000000"/>
            </w:tcBorders>
            <w:vAlign w:val="center"/>
          </w:tcPr>
          <w:p w14:paraId="5739C64D" w14:textId="77777777" w:rsidR="00350AE5" w:rsidRDefault="00350AE5" w:rsidP="00350AE5">
            <w:pPr>
              <w:autoSpaceDE w:val="0"/>
              <w:autoSpaceDN w:val="0"/>
              <w:adjustRightInd w:val="0"/>
              <w:ind w:firstLine="67"/>
              <w:jc w:val="center"/>
              <w:rPr>
                <w:szCs w:val="20"/>
              </w:rPr>
            </w:pPr>
          </w:p>
        </w:tc>
        <w:tc>
          <w:tcPr>
            <w:tcW w:w="1029" w:type="pct"/>
            <w:tcBorders>
              <w:top w:val="single" w:sz="8" w:space="0" w:color="000000"/>
              <w:left w:val="single" w:sz="8" w:space="0" w:color="000000"/>
              <w:bottom w:val="single" w:sz="8" w:space="0" w:color="000000"/>
              <w:right w:val="single" w:sz="8" w:space="0" w:color="000000"/>
            </w:tcBorders>
            <w:vAlign w:val="center"/>
          </w:tcPr>
          <w:p w14:paraId="5E796A89" w14:textId="77777777" w:rsidR="00350AE5" w:rsidRPr="005301B7" w:rsidRDefault="00350AE5" w:rsidP="00350AE5">
            <w:pPr>
              <w:autoSpaceDE w:val="0"/>
              <w:autoSpaceDN w:val="0"/>
              <w:adjustRightInd w:val="0"/>
              <w:ind w:firstLine="67"/>
              <w:jc w:val="center"/>
              <w:rPr>
                <w:szCs w:val="20"/>
              </w:rPr>
            </w:pPr>
            <w:r>
              <w:rPr>
                <w:szCs w:val="20"/>
              </w:rPr>
              <w:t>1</w:t>
            </w:r>
          </w:p>
        </w:tc>
        <w:tc>
          <w:tcPr>
            <w:tcW w:w="735" w:type="pct"/>
            <w:tcBorders>
              <w:top w:val="single" w:sz="8" w:space="0" w:color="000000"/>
              <w:left w:val="single" w:sz="8" w:space="0" w:color="000000"/>
              <w:bottom w:val="single" w:sz="8" w:space="0" w:color="000000"/>
              <w:right w:val="single" w:sz="8" w:space="0" w:color="000000"/>
            </w:tcBorders>
            <w:vAlign w:val="center"/>
          </w:tcPr>
          <w:p w14:paraId="72F8FF8E" w14:textId="77777777" w:rsidR="00350AE5" w:rsidRPr="005301B7" w:rsidRDefault="00350AE5" w:rsidP="00350AE5">
            <w:pPr>
              <w:jc w:val="center"/>
              <w:rPr>
                <w:szCs w:val="20"/>
              </w:rPr>
            </w:pPr>
            <w:r>
              <w:rPr>
                <w:szCs w:val="20"/>
              </w:rPr>
              <w:t>25%</w:t>
            </w:r>
          </w:p>
        </w:tc>
        <w:tc>
          <w:tcPr>
            <w:tcW w:w="784" w:type="pct"/>
            <w:tcBorders>
              <w:top w:val="single" w:sz="8" w:space="0" w:color="000000"/>
              <w:left w:val="single" w:sz="8" w:space="0" w:color="000000"/>
              <w:bottom w:val="single" w:sz="8" w:space="0" w:color="000000"/>
              <w:right w:val="single" w:sz="8" w:space="0" w:color="000000"/>
            </w:tcBorders>
          </w:tcPr>
          <w:p w14:paraId="5570D91B" w14:textId="77777777" w:rsidR="00350AE5" w:rsidRPr="005301B7" w:rsidRDefault="00350AE5" w:rsidP="00350AE5">
            <w:pPr>
              <w:jc w:val="center"/>
              <w:rPr>
                <w:szCs w:val="20"/>
              </w:rPr>
            </w:pPr>
            <w:r>
              <w:rPr>
                <w:szCs w:val="20"/>
              </w:rPr>
              <w:t>54%</w:t>
            </w:r>
          </w:p>
        </w:tc>
        <w:tc>
          <w:tcPr>
            <w:tcW w:w="785" w:type="pct"/>
            <w:tcBorders>
              <w:top w:val="single" w:sz="8" w:space="0" w:color="000000"/>
              <w:left w:val="single" w:sz="8" w:space="0" w:color="000000"/>
              <w:bottom w:val="single" w:sz="8" w:space="0" w:color="000000"/>
              <w:right w:val="single" w:sz="4" w:space="0" w:color="auto"/>
            </w:tcBorders>
          </w:tcPr>
          <w:p w14:paraId="6545B7A6" w14:textId="77777777" w:rsidR="00350AE5" w:rsidRPr="005301B7" w:rsidRDefault="00350AE5" w:rsidP="00350AE5">
            <w:pPr>
              <w:jc w:val="center"/>
              <w:rPr>
                <w:szCs w:val="20"/>
              </w:rPr>
            </w:pPr>
            <w:r>
              <w:rPr>
                <w:szCs w:val="20"/>
              </w:rPr>
              <w:t>73%</w:t>
            </w:r>
          </w:p>
        </w:tc>
        <w:tc>
          <w:tcPr>
            <w:tcW w:w="833" w:type="pct"/>
            <w:tcBorders>
              <w:top w:val="single" w:sz="8" w:space="0" w:color="000000"/>
              <w:left w:val="single" w:sz="4" w:space="0" w:color="auto"/>
              <w:bottom w:val="single" w:sz="8" w:space="0" w:color="000000"/>
              <w:right w:val="single" w:sz="8" w:space="0" w:color="000000"/>
            </w:tcBorders>
          </w:tcPr>
          <w:p w14:paraId="3EA34926" w14:textId="77777777" w:rsidR="00350AE5" w:rsidRPr="005301B7" w:rsidRDefault="00350AE5" w:rsidP="00350AE5">
            <w:pPr>
              <w:jc w:val="center"/>
              <w:rPr>
                <w:szCs w:val="20"/>
              </w:rPr>
            </w:pPr>
            <w:r>
              <w:rPr>
                <w:szCs w:val="20"/>
              </w:rPr>
              <w:t>97%</w:t>
            </w:r>
          </w:p>
        </w:tc>
      </w:tr>
      <w:tr w:rsidR="00350AE5" w:rsidRPr="005301B7" w14:paraId="654714B6" w14:textId="77777777" w:rsidTr="00350AE5">
        <w:trPr>
          <w:trHeight w:val="226"/>
        </w:trPr>
        <w:tc>
          <w:tcPr>
            <w:tcW w:w="833" w:type="pct"/>
            <w:vMerge w:val="restart"/>
            <w:tcBorders>
              <w:top w:val="single" w:sz="8" w:space="0" w:color="000000"/>
              <w:left w:val="single" w:sz="8" w:space="0" w:color="000000"/>
              <w:right w:val="single" w:sz="8" w:space="0" w:color="000000"/>
            </w:tcBorders>
            <w:vAlign w:val="center"/>
          </w:tcPr>
          <w:p w14:paraId="654108BB" w14:textId="77777777" w:rsidR="00350AE5" w:rsidRDefault="00350AE5" w:rsidP="00350AE5">
            <w:pPr>
              <w:autoSpaceDE w:val="0"/>
              <w:autoSpaceDN w:val="0"/>
              <w:adjustRightInd w:val="0"/>
              <w:ind w:firstLine="67"/>
              <w:jc w:val="center"/>
              <w:rPr>
                <w:szCs w:val="20"/>
              </w:rPr>
            </w:pPr>
            <w:r>
              <w:rPr>
                <w:szCs w:val="20"/>
              </w:rPr>
              <w:t>20</w:t>
            </w:r>
          </w:p>
        </w:tc>
        <w:tc>
          <w:tcPr>
            <w:tcW w:w="1029" w:type="pct"/>
            <w:tcBorders>
              <w:top w:val="single" w:sz="8" w:space="0" w:color="000000"/>
              <w:left w:val="single" w:sz="8" w:space="0" w:color="000000"/>
              <w:bottom w:val="single" w:sz="8" w:space="0" w:color="000000"/>
              <w:right w:val="single" w:sz="8" w:space="0" w:color="000000"/>
            </w:tcBorders>
            <w:vAlign w:val="center"/>
          </w:tcPr>
          <w:p w14:paraId="0AF8D377" w14:textId="77777777" w:rsidR="00350AE5" w:rsidRPr="005301B7" w:rsidRDefault="00350AE5" w:rsidP="00350AE5">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8" w:space="0" w:color="000000"/>
              <w:right w:val="single" w:sz="8" w:space="0" w:color="000000"/>
            </w:tcBorders>
            <w:vAlign w:val="center"/>
          </w:tcPr>
          <w:p w14:paraId="06D5346E" w14:textId="77777777" w:rsidR="00350AE5" w:rsidRPr="005301B7" w:rsidRDefault="00350AE5" w:rsidP="00350AE5">
            <w:pPr>
              <w:jc w:val="center"/>
              <w:rPr>
                <w:szCs w:val="20"/>
              </w:rPr>
            </w:pPr>
            <w:r>
              <w:rPr>
                <w:szCs w:val="20"/>
              </w:rPr>
              <w:t>71%</w:t>
            </w:r>
          </w:p>
        </w:tc>
        <w:tc>
          <w:tcPr>
            <w:tcW w:w="784" w:type="pct"/>
            <w:tcBorders>
              <w:top w:val="single" w:sz="8" w:space="0" w:color="000000"/>
              <w:left w:val="single" w:sz="8" w:space="0" w:color="000000"/>
              <w:bottom w:val="single" w:sz="8" w:space="0" w:color="000000"/>
              <w:right w:val="single" w:sz="8" w:space="0" w:color="000000"/>
            </w:tcBorders>
          </w:tcPr>
          <w:p w14:paraId="3C491C47" w14:textId="77777777" w:rsidR="00350AE5" w:rsidRPr="005301B7" w:rsidRDefault="00350AE5" w:rsidP="00350AE5">
            <w:pPr>
              <w:jc w:val="center"/>
              <w:rPr>
                <w:szCs w:val="20"/>
              </w:rPr>
            </w:pPr>
            <w:r>
              <w:rPr>
                <w:szCs w:val="20"/>
              </w:rPr>
              <w:t>53%</w:t>
            </w:r>
          </w:p>
        </w:tc>
        <w:tc>
          <w:tcPr>
            <w:tcW w:w="785" w:type="pct"/>
            <w:tcBorders>
              <w:top w:val="single" w:sz="8" w:space="0" w:color="000000"/>
              <w:left w:val="single" w:sz="8" w:space="0" w:color="000000"/>
              <w:bottom w:val="single" w:sz="8" w:space="0" w:color="000000"/>
              <w:right w:val="single" w:sz="4" w:space="0" w:color="auto"/>
            </w:tcBorders>
          </w:tcPr>
          <w:p w14:paraId="5BCEB219" w14:textId="77777777" w:rsidR="00350AE5" w:rsidRPr="005301B7" w:rsidRDefault="00350AE5" w:rsidP="00350AE5">
            <w:pPr>
              <w:jc w:val="center"/>
              <w:rPr>
                <w:szCs w:val="20"/>
              </w:rPr>
            </w:pPr>
            <w:r>
              <w:rPr>
                <w:szCs w:val="20"/>
              </w:rPr>
              <w:t>35%</w:t>
            </w:r>
          </w:p>
        </w:tc>
        <w:tc>
          <w:tcPr>
            <w:tcW w:w="833" w:type="pct"/>
            <w:tcBorders>
              <w:top w:val="single" w:sz="8" w:space="0" w:color="000000"/>
              <w:left w:val="single" w:sz="4" w:space="0" w:color="auto"/>
              <w:bottom w:val="single" w:sz="8" w:space="0" w:color="000000"/>
              <w:right w:val="single" w:sz="8" w:space="0" w:color="000000"/>
            </w:tcBorders>
          </w:tcPr>
          <w:p w14:paraId="23934EE9" w14:textId="77777777" w:rsidR="00350AE5" w:rsidRPr="005301B7" w:rsidRDefault="00350AE5" w:rsidP="00350AE5">
            <w:pPr>
              <w:jc w:val="center"/>
              <w:rPr>
                <w:szCs w:val="20"/>
              </w:rPr>
            </w:pPr>
            <w:r>
              <w:rPr>
                <w:szCs w:val="20"/>
              </w:rPr>
              <w:t>8%</w:t>
            </w:r>
          </w:p>
        </w:tc>
      </w:tr>
      <w:tr w:rsidR="00350AE5" w:rsidRPr="005301B7" w14:paraId="203A9A80" w14:textId="77777777" w:rsidTr="00350AE5">
        <w:trPr>
          <w:trHeight w:val="226"/>
        </w:trPr>
        <w:tc>
          <w:tcPr>
            <w:tcW w:w="833" w:type="pct"/>
            <w:vMerge/>
            <w:tcBorders>
              <w:left w:val="single" w:sz="8" w:space="0" w:color="000000"/>
              <w:bottom w:val="single" w:sz="8" w:space="0" w:color="000000"/>
              <w:right w:val="single" w:sz="8" w:space="0" w:color="000000"/>
            </w:tcBorders>
            <w:vAlign w:val="center"/>
          </w:tcPr>
          <w:p w14:paraId="72F282AD" w14:textId="77777777" w:rsidR="00350AE5" w:rsidRDefault="00350AE5" w:rsidP="00350AE5">
            <w:pPr>
              <w:autoSpaceDE w:val="0"/>
              <w:autoSpaceDN w:val="0"/>
              <w:adjustRightInd w:val="0"/>
              <w:ind w:firstLine="67"/>
              <w:jc w:val="center"/>
              <w:rPr>
                <w:szCs w:val="20"/>
              </w:rPr>
            </w:pPr>
          </w:p>
        </w:tc>
        <w:tc>
          <w:tcPr>
            <w:tcW w:w="1029" w:type="pct"/>
            <w:tcBorders>
              <w:top w:val="single" w:sz="8" w:space="0" w:color="000000"/>
              <w:left w:val="single" w:sz="8" w:space="0" w:color="000000"/>
              <w:bottom w:val="single" w:sz="8" w:space="0" w:color="000000"/>
              <w:right w:val="single" w:sz="8" w:space="0" w:color="000000"/>
            </w:tcBorders>
            <w:vAlign w:val="center"/>
          </w:tcPr>
          <w:p w14:paraId="5C8C0AA7" w14:textId="77777777" w:rsidR="00350AE5" w:rsidRPr="005301B7" w:rsidRDefault="00350AE5" w:rsidP="00350AE5">
            <w:pPr>
              <w:autoSpaceDE w:val="0"/>
              <w:autoSpaceDN w:val="0"/>
              <w:adjustRightInd w:val="0"/>
              <w:ind w:firstLine="67"/>
              <w:jc w:val="center"/>
              <w:rPr>
                <w:szCs w:val="20"/>
              </w:rPr>
            </w:pPr>
            <w:r>
              <w:rPr>
                <w:szCs w:val="20"/>
              </w:rPr>
              <w:t>1</w:t>
            </w:r>
          </w:p>
        </w:tc>
        <w:tc>
          <w:tcPr>
            <w:tcW w:w="735" w:type="pct"/>
            <w:tcBorders>
              <w:top w:val="single" w:sz="8" w:space="0" w:color="000000"/>
              <w:left w:val="single" w:sz="8" w:space="0" w:color="000000"/>
              <w:bottom w:val="single" w:sz="8" w:space="0" w:color="000000"/>
              <w:right w:val="single" w:sz="8" w:space="0" w:color="000000"/>
            </w:tcBorders>
            <w:vAlign w:val="center"/>
          </w:tcPr>
          <w:p w14:paraId="0381806A" w14:textId="77777777" w:rsidR="00350AE5" w:rsidRPr="005301B7" w:rsidRDefault="00350AE5" w:rsidP="00350AE5">
            <w:pPr>
              <w:jc w:val="center"/>
              <w:rPr>
                <w:szCs w:val="20"/>
              </w:rPr>
            </w:pPr>
            <w:r>
              <w:rPr>
                <w:szCs w:val="20"/>
              </w:rPr>
              <w:t>29%</w:t>
            </w:r>
          </w:p>
        </w:tc>
        <w:tc>
          <w:tcPr>
            <w:tcW w:w="784" w:type="pct"/>
            <w:tcBorders>
              <w:top w:val="single" w:sz="8" w:space="0" w:color="000000"/>
              <w:left w:val="single" w:sz="8" w:space="0" w:color="000000"/>
              <w:bottom w:val="single" w:sz="8" w:space="0" w:color="000000"/>
              <w:right w:val="single" w:sz="8" w:space="0" w:color="000000"/>
            </w:tcBorders>
          </w:tcPr>
          <w:p w14:paraId="1A280A86" w14:textId="77777777" w:rsidR="00350AE5" w:rsidRPr="005301B7" w:rsidRDefault="00350AE5" w:rsidP="00350AE5">
            <w:pPr>
              <w:jc w:val="center"/>
              <w:rPr>
                <w:szCs w:val="20"/>
              </w:rPr>
            </w:pPr>
            <w:r>
              <w:rPr>
                <w:szCs w:val="20"/>
              </w:rPr>
              <w:t>47%</w:t>
            </w:r>
          </w:p>
        </w:tc>
        <w:tc>
          <w:tcPr>
            <w:tcW w:w="785" w:type="pct"/>
            <w:tcBorders>
              <w:top w:val="single" w:sz="8" w:space="0" w:color="000000"/>
              <w:left w:val="single" w:sz="8" w:space="0" w:color="000000"/>
              <w:bottom w:val="single" w:sz="8" w:space="0" w:color="000000"/>
              <w:right w:val="single" w:sz="4" w:space="0" w:color="auto"/>
            </w:tcBorders>
          </w:tcPr>
          <w:p w14:paraId="0D286A02" w14:textId="77777777" w:rsidR="00350AE5" w:rsidRPr="005301B7" w:rsidRDefault="00350AE5" w:rsidP="00350AE5">
            <w:pPr>
              <w:jc w:val="center"/>
              <w:rPr>
                <w:szCs w:val="20"/>
              </w:rPr>
            </w:pPr>
            <w:r>
              <w:rPr>
                <w:szCs w:val="20"/>
              </w:rPr>
              <w:t>65%</w:t>
            </w:r>
          </w:p>
        </w:tc>
        <w:tc>
          <w:tcPr>
            <w:tcW w:w="833" w:type="pct"/>
            <w:tcBorders>
              <w:top w:val="single" w:sz="8" w:space="0" w:color="000000"/>
              <w:left w:val="single" w:sz="4" w:space="0" w:color="auto"/>
              <w:bottom w:val="single" w:sz="8" w:space="0" w:color="000000"/>
              <w:right w:val="single" w:sz="8" w:space="0" w:color="000000"/>
            </w:tcBorders>
          </w:tcPr>
          <w:p w14:paraId="62779276" w14:textId="77777777" w:rsidR="00350AE5" w:rsidRPr="005301B7" w:rsidRDefault="00350AE5" w:rsidP="00350AE5">
            <w:pPr>
              <w:jc w:val="center"/>
              <w:rPr>
                <w:szCs w:val="20"/>
              </w:rPr>
            </w:pPr>
            <w:r>
              <w:rPr>
                <w:szCs w:val="20"/>
              </w:rPr>
              <w:t>92%</w:t>
            </w:r>
          </w:p>
        </w:tc>
      </w:tr>
      <w:tr w:rsidR="00350AE5" w:rsidRPr="005301B7" w14:paraId="38F3534A" w14:textId="77777777" w:rsidTr="00350AE5">
        <w:trPr>
          <w:trHeight w:val="226"/>
        </w:trPr>
        <w:tc>
          <w:tcPr>
            <w:tcW w:w="833" w:type="pct"/>
            <w:vMerge w:val="restart"/>
            <w:tcBorders>
              <w:top w:val="single" w:sz="8" w:space="0" w:color="000000"/>
              <w:left w:val="single" w:sz="8" w:space="0" w:color="000000"/>
              <w:right w:val="single" w:sz="8" w:space="0" w:color="000000"/>
            </w:tcBorders>
            <w:vAlign w:val="center"/>
          </w:tcPr>
          <w:p w14:paraId="0345EDFB" w14:textId="77777777" w:rsidR="00350AE5" w:rsidRDefault="00350AE5" w:rsidP="00350AE5">
            <w:pPr>
              <w:autoSpaceDE w:val="0"/>
              <w:autoSpaceDN w:val="0"/>
              <w:adjustRightInd w:val="0"/>
              <w:ind w:firstLine="67"/>
              <w:jc w:val="center"/>
              <w:rPr>
                <w:szCs w:val="20"/>
              </w:rPr>
            </w:pPr>
            <w:r>
              <w:rPr>
                <w:szCs w:val="20"/>
              </w:rPr>
              <w:t>21</w:t>
            </w:r>
          </w:p>
        </w:tc>
        <w:tc>
          <w:tcPr>
            <w:tcW w:w="1029" w:type="pct"/>
            <w:tcBorders>
              <w:top w:val="single" w:sz="8" w:space="0" w:color="000000"/>
              <w:left w:val="single" w:sz="8" w:space="0" w:color="000000"/>
              <w:bottom w:val="single" w:sz="8" w:space="0" w:color="000000"/>
              <w:right w:val="single" w:sz="8" w:space="0" w:color="000000"/>
            </w:tcBorders>
            <w:vAlign w:val="center"/>
          </w:tcPr>
          <w:p w14:paraId="2CC7629E" w14:textId="77777777" w:rsidR="00350AE5" w:rsidRPr="005301B7" w:rsidRDefault="00350AE5" w:rsidP="00350AE5">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8" w:space="0" w:color="000000"/>
              <w:right w:val="single" w:sz="8" w:space="0" w:color="000000"/>
            </w:tcBorders>
            <w:vAlign w:val="center"/>
          </w:tcPr>
          <w:p w14:paraId="781F1639" w14:textId="77777777" w:rsidR="00350AE5" w:rsidRPr="005301B7" w:rsidRDefault="00350AE5" w:rsidP="00350AE5">
            <w:pPr>
              <w:jc w:val="center"/>
              <w:rPr>
                <w:szCs w:val="20"/>
              </w:rPr>
            </w:pPr>
            <w:r>
              <w:rPr>
                <w:szCs w:val="20"/>
              </w:rPr>
              <w:t>79%</w:t>
            </w:r>
          </w:p>
        </w:tc>
        <w:tc>
          <w:tcPr>
            <w:tcW w:w="784" w:type="pct"/>
            <w:tcBorders>
              <w:top w:val="single" w:sz="8" w:space="0" w:color="000000"/>
              <w:left w:val="single" w:sz="8" w:space="0" w:color="000000"/>
              <w:bottom w:val="single" w:sz="8" w:space="0" w:color="000000"/>
              <w:right w:val="single" w:sz="8" w:space="0" w:color="000000"/>
            </w:tcBorders>
          </w:tcPr>
          <w:p w14:paraId="5BA47CD8" w14:textId="77777777" w:rsidR="00350AE5" w:rsidRPr="005301B7" w:rsidRDefault="00350AE5" w:rsidP="00350AE5">
            <w:pPr>
              <w:jc w:val="center"/>
              <w:rPr>
                <w:szCs w:val="20"/>
              </w:rPr>
            </w:pPr>
            <w:r>
              <w:rPr>
                <w:szCs w:val="20"/>
              </w:rPr>
              <w:t>15%</w:t>
            </w:r>
          </w:p>
        </w:tc>
        <w:tc>
          <w:tcPr>
            <w:tcW w:w="785" w:type="pct"/>
            <w:tcBorders>
              <w:top w:val="single" w:sz="8" w:space="0" w:color="000000"/>
              <w:left w:val="single" w:sz="8" w:space="0" w:color="000000"/>
              <w:bottom w:val="single" w:sz="8" w:space="0" w:color="000000"/>
              <w:right w:val="single" w:sz="4" w:space="0" w:color="auto"/>
            </w:tcBorders>
          </w:tcPr>
          <w:p w14:paraId="50565949" w14:textId="77777777" w:rsidR="00350AE5" w:rsidRPr="005301B7" w:rsidRDefault="00350AE5" w:rsidP="00350AE5">
            <w:pPr>
              <w:jc w:val="center"/>
              <w:rPr>
                <w:szCs w:val="20"/>
              </w:rPr>
            </w:pPr>
            <w:r>
              <w:rPr>
                <w:szCs w:val="20"/>
              </w:rPr>
              <w:t>2%</w:t>
            </w:r>
          </w:p>
        </w:tc>
        <w:tc>
          <w:tcPr>
            <w:tcW w:w="833" w:type="pct"/>
            <w:tcBorders>
              <w:top w:val="single" w:sz="8" w:space="0" w:color="000000"/>
              <w:left w:val="single" w:sz="4" w:space="0" w:color="auto"/>
              <w:bottom w:val="single" w:sz="8" w:space="0" w:color="000000"/>
              <w:right w:val="single" w:sz="8" w:space="0" w:color="000000"/>
            </w:tcBorders>
          </w:tcPr>
          <w:p w14:paraId="1BAC382A" w14:textId="77777777" w:rsidR="00350AE5" w:rsidRPr="005301B7" w:rsidRDefault="00350AE5" w:rsidP="00350AE5">
            <w:pPr>
              <w:jc w:val="center"/>
              <w:rPr>
                <w:szCs w:val="20"/>
              </w:rPr>
            </w:pPr>
            <w:r>
              <w:rPr>
                <w:szCs w:val="20"/>
              </w:rPr>
              <w:t>0%</w:t>
            </w:r>
          </w:p>
        </w:tc>
      </w:tr>
      <w:tr w:rsidR="00350AE5" w:rsidRPr="005301B7" w14:paraId="1AD93C71" w14:textId="77777777" w:rsidTr="00350AE5">
        <w:trPr>
          <w:trHeight w:val="226"/>
        </w:trPr>
        <w:tc>
          <w:tcPr>
            <w:tcW w:w="833" w:type="pct"/>
            <w:vMerge/>
            <w:tcBorders>
              <w:left w:val="single" w:sz="8" w:space="0" w:color="000000"/>
              <w:right w:val="single" w:sz="8" w:space="0" w:color="000000"/>
            </w:tcBorders>
            <w:vAlign w:val="center"/>
          </w:tcPr>
          <w:p w14:paraId="69CF01EA" w14:textId="77777777" w:rsidR="00350AE5" w:rsidRDefault="00350AE5" w:rsidP="00350AE5">
            <w:pPr>
              <w:autoSpaceDE w:val="0"/>
              <w:autoSpaceDN w:val="0"/>
              <w:adjustRightInd w:val="0"/>
              <w:ind w:firstLine="67"/>
              <w:jc w:val="center"/>
              <w:rPr>
                <w:szCs w:val="20"/>
              </w:rPr>
            </w:pPr>
          </w:p>
        </w:tc>
        <w:tc>
          <w:tcPr>
            <w:tcW w:w="1029" w:type="pct"/>
            <w:tcBorders>
              <w:top w:val="single" w:sz="8" w:space="0" w:color="000000"/>
              <w:left w:val="single" w:sz="8" w:space="0" w:color="000000"/>
              <w:bottom w:val="single" w:sz="8" w:space="0" w:color="000000"/>
              <w:right w:val="single" w:sz="8" w:space="0" w:color="000000"/>
            </w:tcBorders>
            <w:vAlign w:val="center"/>
          </w:tcPr>
          <w:p w14:paraId="45896B83" w14:textId="77777777" w:rsidR="00350AE5" w:rsidRPr="005301B7" w:rsidRDefault="00350AE5" w:rsidP="00350AE5">
            <w:pPr>
              <w:autoSpaceDE w:val="0"/>
              <w:autoSpaceDN w:val="0"/>
              <w:adjustRightInd w:val="0"/>
              <w:ind w:firstLine="67"/>
              <w:jc w:val="center"/>
              <w:rPr>
                <w:szCs w:val="20"/>
              </w:rPr>
            </w:pPr>
            <w:r>
              <w:rPr>
                <w:szCs w:val="20"/>
              </w:rPr>
              <w:t>1</w:t>
            </w:r>
          </w:p>
        </w:tc>
        <w:tc>
          <w:tcPr>
            <w:tcW w:w="735" w:type="pct"/>
            <w:tcBorders>
              <w:top w:val="single" w:sz="8" w:space="0" w:color="000000"/>
              <w:left w:val="single" w:sz="8" w:space="0" w:color="000000"/>
              <w:bottom w:val="single" w:sz="8" w:space="0" w:color="000000"/>
              <w:right w:val="single" w:sz="8" w:space="0" w:color="000000"/>
            </w:tcBorders>
            <w:vAlign w:val="center"/>
          </w:tcPr>
          <w:p w14:paraId="43EE63F2" w14:textId="77777777" w:rsidR="00350AE5" w:rsidRPr="005301B7" w:rsidRDefault="00350AE5" w:rsidP="00350AE5">
            <w:pPr>
              <w:jc w:val="center"/>
              <w:rPr>
                <w:szCs w:val="20"/>
              </w:rPr>
            </w:pPr>
            <w:r>
              <w:rPr>
                <w:szCs w:val="20"/>
              </w:rPr>
              <w:t>8%</w:t>
            </w:r>
          </w:p>
        </w:tc>
        <w:tc>
          <w:tcPr>
            <w:tcW w:w="784" w:type="pct"/>
            <w:tcBorders>
              <w:top w:val="single" w:sz="8" w:space="0" w:color="000000"/>
              <w:left w:val="single" w:sz="8" w:space="0" w:color="000000"/>
              <w:bottom w:val="single" w:sz="8" w:space="0" w:color="000000"/>
              <w:right w:val="single" w:sz="8" w:space="0" w:color="000000"/>
            </w:tcBorders>
          </w:tcPr>
          <w:p w14:paraId="2B7D0F36" w14:textId="77777777" w:rsidR="00350AE5" w:rsidRPr="005301B7" w:rsidRDefault="00350AE5" w:rsidP="00350AE5">
            <w:pPr>
              <w:jc w:val="center"/>
              <w:rPr>
                <w:szCs w:val="20"/>
              </w:rPr>
            </w:pPr>
            <w:r>
              <w:rPr>
                <w:szCs w:val="20"/>
              </w:rPr>
              <w:t>26%</w:t>
            </w:r>
          </w:p>
        </w:tc>
        <w:tc>
          <w:tcPr>
            <w:tcW w:w="785" w:type="pct"/>
            <w:tcBorders>
              <w:top w:val="single" w:sz="8" w:space="0" w:color="000000"/>
              <w:left w:val="single" w:sz="8" w:space="0" w:color="000000"/>
              <w:bottom w:val="single" w:sz="8" w:space="0" w:color="000000"/>
              <w:right w:val="single" w:sz="4" w:space="0" w:color="auto"/>
            </w:tcBorders>
          </w:tcPr>
          <w:p w14:paraId="77BD4B5A" w14:textId="77777777" w:rsidR="00350AE5" w:rsidRPr="005301B7" w:rsidRDefault="00350AE5" w:rsidP="00350AE5">
            <w:pPr>
              <w:jc w:val="center"/>
              <w:rPr>
                <w:szCs w:val="20"/>
              </w:rPr>
            </w:pPr>
            <w:r>
              <w:rPr>
                <w:szCs w:val="20"/>
              </w:rPr>
              <w:t>14%</w:t>
            </w:r>
          </w:p>
        </w:tc>
        <w:tc>
          <w:tcPr>
            <w:tcW w:w="833" w:type="pct"/>
            <w:tcBorders>
              <w:top w:val="single" w:sz="8" w:space="0" w:color="000000"/>
              <w:left w:val="single" w:sz="4" w:space="0" w:color="auto"/>
              <w:bottom w:val="single" w:sz="8" w:space="0" w:color="000000"/>
              <w:right w:val="single" w:sz="8" w:space="0" w:color="000000"/>
            </w:tcBorders>
          </w:tcPr>
          <w:p w14:paraId="3400B980" w14:textId="77777777" w:rsidR="00350AE5" w:rsidRPr="005301B7" w:rsidRDefault="00350AE5" w:rsidP="00350AE5">
            <w:pPr>
              <w:jc w:val="center"/>
              <w:rPr>
                <w:szCs w:val="20"/>
              </w:rPr>
            </w:pPr>
            <w:r>
              <w:rPr>
                <w:szCs w:val="20"/>
              </w:rPr>
              <w:t>3%</w:t>
            </w:r>
          </w:p>
        </w:tc>
      </w:tr>
      <w:tr w:rsidR="00350AE5" w:rsidRPr="005301B7" w14:paraId="2D73F377" w14:textId="77777777" w:rsidTr="00350AE5">
        <w:trPr>
          <w:trHeight w:val="226"/>
        </w:trPr>
        <w:tc>
          <w:tcPr>
            <w:tcW w:w="833" w:type="pct"/>
            <w:vMerge/>
            <w:tcBorders>
              <w:left w:val="single" w:sz="8" w:space="0" w:color="000000"/>
              <w:bottom w:val="single" w:sz="8" w:space="0" w:color="000000"/>
              <w:right w:val="single" w:sz="8" w:space="0" w:color="000000"/>
            </w:tcBorders>
            <w:vAlign w:val="center"/>
          </w:tcPr>
          <w:p w14:paraId="1AF085D5" w14:textId="77777777" w:rsidR="00350AE5" w:rsidRDefault="00350AE5" w:rsidP="00350AE5">
            <w:pPr>
              <w:autoSpaceDE w:val="0"/>
              <w:autoSpaceDN w:val="0"/>
              <w:adjustRightInd w:val="0"/>
              <w:ind w:firstLine="67"/>
              <w:jc w:val="center"/>
              <w:rPr>
                <w:szCs w:val="20"/>
              </w:rPr>
            </w:pPr>
          </w:p>
        </w:tc>
        <w:tc>
          <w:tcPr>
            <w:tcW w:w="1029" w:type="pct"/>
            <w:tcBorders>
              <w:top w:val="single" w:sz="8" w:space="0" w:color="000000"/>
              <w:left w:val="single" w:sz="8" w:space="0" w:color="000000"/>
              <w:bottom w:val="single" w:sz="8" w:space="0" w:color="000000"/>
              <w:right w:val="single" w:sz="8" w:space="0" w:color="000000"/>
            </w:tcBorders>
            <w:vAlign w:val="center"/>
          </w:tcPr>
          <w:p w14:paraId="184AFA7F" w14:textId="77777777" w:rsidR="00350AE5" w:rsidRPr="005301B7" w:rsidRDefault="00350AE5" w:rsidP="00350AE5">
            <w:pPr>
              <w:autoSpaceDE w:val="0"/>
              <w:autoSpaceDN w:val="0"/>
              <w:adjustRightInd w:val="0"/>
              <w:ind w:firstLine="67"/>
              <w:jc w:val="center"/>
              <w:rPr>
                <w:szCs w:val="20"/>
              </w:rPr>
            </w:pPr>
            <w:r>
              <w:rPr>
                <w:szCs w:val="20"/>
              </w:rPr>
              <w:t>2</w:t>
            </w:r>
          </w:p>
        </w:tc>
        <w:tc>
          <w:tcPr>
            <w:tcW w:w="735" w:type="pct"/>
            <w:tcBorders>
              <w:top w:val="single" w:sz="8" w:space="0" w:color="000000"/>
              <w:left w:val="single" w:sz="8" w:space="0" w:color="000000"/>
              <w:bottom w:val="single" w:sz="8" w:space="0" w:color="000000"/>
              <w:right w:val="single" w:sz="8" w:space="0" w:color="000000"/>
            </w:tcBorders>
            <w:vAlign w:val="center"/>
          </w:tcPr>
          <w:p w14:paraId="0F78A3DF" w14:textId="77777777" w:rsidR="00350AE5" w:rsidRPr="005301B7" w:rsidRDefault="00350AE5" w:rsidP="00350AE5">
            <w:pPr>
              <w:jc w:val="center"/>
              <w:rPr>
                <w:szCs w:val="20"/>
              </w:rPr>
            </w:pPr>
            <w:r>
              <w:rPr>
                <w:szCs w:val="20"/>
              </w:rPr>
              <w:t>13%</w:t>
            </w:r>
          </w:p>
        </w:tc>
        <w:tc>
          <w:tcPr>
            <w:tcW w:w="784" w:type="pct"/>
            <w:tcBorders>
              <w:top w:val="single" w:sz="8" w:space="0" w:color="000000"/>
              <w:left w:val="single" w:sz="8" w:space="0" w:color="000000"/>
              <w:bottom w:val="single" w:sz="8" w:space="0" w:color="000000"/>
              <w:right w:val="single" w:sz="8" w:space="0" w:color="000000"/>
            </w:tcBorders>
          </w:tcPr>
          <w:p w14:paraId="22334B4D" w14:textId="77777777" w:rsidR="00350AE5" w:rsidRPr="005301B7" w:rsidRDefault="00350AE5" w:rsidP="00350AE5">
            <w:pPr>
              <w:jc w:val="center"/>
              <w:rPr>
                <w:szCs w:val="20"/>
              </w:rPr>
            </w:pPr>
            <w:r>
              <w:rPr>
                <w:szCs w:val="20"/>
              </w:rPr>
              <w:t>59%</w:t>
            </w:r>
          </w:p>
        </w:tc>
        <w:tc>
          <w:tcPr>
            <w:tcW w:w="785" w:type="pct"/>
            <w:tcBorders>
              <w:top w:val="single" w:sz="8" w:space="0" w:color="000000"/>
              <w:left w:val="single" w:sz="8" w:space="0" w:color="000000"/>
              <w:bottom w:val="single" w:sz="8" w:space="0" w:color="000000"/>
              <w:right w:val="single" w:sz="4" w:space="0" w:color="auto"/>
            </w:tcBorders>
          </w:tcPr>
          <w:p w14:paraId="24DC7FAC" w14:textId="77777777" w:rsidR="00350AE5" w:rsidRPr="005301B7" w:rsidRDefault="00350AE5" w:rsidP="00350AE5">
            <w:pPr>
              <w:jc w:val="center"/>
              <w:rPr>
                <w:szCs w:val="20"/>
              </w:rPr>
            </w:pPr>
            <w:r>
              <w:rPr>
                <w:szCs w:val="20"/>
              </w:rPr>
              <w:t>84%</w:t>
            </w:r>
          </w:p>
        </w:tc>
        <w:tc>
          <w:tcPr>
            <w:tcW w:w="833" w:type="pct"/>
            <w:tcBorders>
              <w:top w:val="single" w:sz="8" w:space="0" w:color="000000"/>
              <w:left w:val="single" w:sz="4" w:space="0" w:color="auto"/>
              <w:bottom w:val="single" w:sz="8" w:space="0" w:color="000000"/>
              <w:right w:val="single" w:sz="8" w:space="0" w:color="000000"/>
            </w:tcBorders>
          </w:tcPr>
          <w:p w14:paraId="3A1AB3E4" w14:textId="77777777" w:rsidR="00350AE5" w:rsidRPr="005301B7" w:rsidRDefault="00350AE5" w:rsidP="00350AE5">
            <w:pPr>
              <w:jc w:val="center"/>
              <w:rPr>
                <w:szCs w:val="20"/>
              </w:rPr>
            </w:pPr>
            <w:r>
              <w:rPr>
                <w:szCs w:val="20"/>
              </w:rPr>
              <w:t>97%</w:t>
            </w:r>
          </w:p>
        </w:tc>
      </w:tr>
      <w:tr w:rsidR="00350AE5" w:rsidRPr="005301B7" w14:paraId="67C7B945" w14:textId="77777777" w:rsidTr="00350AE5">
        <w:trPr>
          <w:trHeight w:val="226"/>
        </w:trPr>
        <w:tc>
          <w:tcPr>
            <w:tcW w:w="833" w:type="pct"/>
            <w:vMerge w:val="restart"/>
            <w:tcBorders>
              <w:top w:val="single" w:sz="8" w:space="0" w:color="000000"/>
              <w:left w:val="single" w:sz="8" w:space="0" w:color="000000"/>
              <w:right w:val="single" w:sz="8" w:space="0" w:color="000000"/>
            </w:tcBorders>
            <w:vAlign w:val="center"/>
          </w:tcPr>
          <w:p w14:paraId="544FFA90" w14:textId="77777777" w:rsidR="00350AE5" w:rsidRDefault="00350AE5" w:rsidP="00350AE5">
            <w:pPr>
              <w:autoSpaceDE w:val="0"/>
              <w:autoSpaceDN w:val="0"/>
              <w:adjustRightInd w:val="0"/>
              <w:ind w:firstLine="67"/>
              <w:jc w:val="center"/>
              <w:rPr>
                <w:szCs w:val="20"/>
              </w:rPr>
            </w:pPr>
            <w:r>
              <w:rPr>
                <w:szCs w:val="20"/>
              </w:rPr>
              <w:t>22</w:t>
            </w:r>
          </w:p>
        </w:tc>
        <w:tc>
          <w:tcPr>
            <w:tcW w:w="1029" w:type="pct"/>
            <w:tcBorders>
              <w:top w:val="single" w:sz="8" w:space="0" w:color="000000"/>
              <w:left w:val="single" w:sz="8" w:space="0" w:color="000000"/>
              <w:bottom w:val="single" w:sz="8" w:space="0" w:color="000000"/>
              <w:right w:val="single" w:sz="8" w:space="0" w:color="000000"/>
            </w:tcBorders>
            <w:vAlign w:val="center"/>
          </w:tcPr>
          <w:p w14:paraId="1B4C5A74" w14:textId="77777777" w:rsidR="00350AE5" w:rsidRPr="005301B7" w:rsidRDefault="00350AE5" w:rsidP="00350AE5">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8" w:space="0" w:color="000000"/>
              <w:right w:val="single" w:sz="8" w:space="0" w:color="000000"/>
            </w:tcBorders>
            <w:vAlign w:val="center"/>
          </w:tcPr>
          <w:p w14:paraId="5B36DC72" w14:textId="77777777" w:rsidR="00350AE5" w:rsidRPr="005301B7" w:rsidRDefault="00350AE5" w:rsidP="00350AE5">
            <w:pPr>
              <w:jc w:val="center"/>
              <w:rPr>
                <w:szCs w:val="20"/>
              </w:rPr>
            </w:pPr>
            <w:r>
              <w:rPr>
                <w:szCs w:val="20"/>
              </w:rPr>
              <w:t>67%</w:t>
            </w:r>
          </w:p>
        </w:tc>
        <w:tc>
          <w:tcPr>
            <w:tcW w:w="784" w:type="pct"/>
            <w:tcBorders>
              <w:top w:val="single" w:sz="8" w:space="0" w:color="000000"/>
              <w:left w:val="single" w:sz="8" w:space="0" w:color="000000"/>
              <w:bottom w:val="single" w:sz="8" w:space="0" w:color="000000"/>
              <w:right w:val="single" w:sz="8" w:space="0" w:color="000000"/>
            </w:tcBorders>
          </w:tcPr>
          <w:p w14:paraId="62B3E61E" w14:textId="77777777" w:rsidR="00350AE5" w:rsidRPr="005301B7" w:rsidRDefault="00350AE5" w:rsidP="00350AE5">
            <w:pPr>
              <w:jc w:val="center"/>
              <w:rPr>
                <w:szCs w:val="20"/>
              </w:rPr>
            </w:pPr>
            <w:r>
              <w:rPr>
                <w:szCs w:val="20"/>
              </w:rPr>
              <w:t>29%</w:t>
            </w:r>
          </w:p>
        </w:tc>
        <w:tc>
          <w:tcPr>
            <w:tcW w:w="785" w:type="pct"/>
            <w:tcBorders>
              <w:top w:val="single" w:sz="8" w:space="0" w:color="000000"/>
              <w:left w:val="single" w:sz="8" w:space="0" w:color="000000"/>
              <w:bottom w:val="single" w:sz="8" w:space="0" w:color="000000"/>
              <w:right w:val="single" w:sz="4" w:space="0" w:color="auto"/>
            </w:tcBorders>
          </w:tcPr>
          <w:p w14:paraId="2A8FEB89" w14:textId="77777777" w:rsidR="00350AE5" w:rsidRPr="005301B7" w:rsidRDefault="00350AE5" w:rsidP="00350AE5">
            <w:pPr>
              <w:jc w:val="center"/>
              <w:rPr>
                <w:szCs w:val="20"/>
              </w:rPr>
            </w:pPr>
            <w:r>
              <w:rPr>
                <w:szCs w:val="20"/>
              </w:rPr>
              <w:t>3%</w:t>
            </w:r>
          </w:p>
        </w:tc>
        <w:tc>
          <w:tcPr>
            <w:tcW w:w="833" w:type="pct"/>
            <w:tcBorders>
              <w:top w:val="single" w:sz="8" w:space="0" w:color="000000"/>
              <w:left w:val="single" w:sz="4" w:space="0" w:color="auto"/>
              <w:bottom w:val="single" w:sz="8" w:space="0" w:color="000000"/>
              <w:right w:val="single" w:sz="8" w:space="0" w:color="000000"/>
            </w:tcBorders>
          </w:tcPr>
          <w:p w14:paraId="6E4BAA0D" w14:textId="77777777" w:rsidR="00350AE5" w:rsidRPr="005301B7" w:rsidRDefault="00350AE5" w:rsidP="00350AE5">
            <w:pPr>
              <w:jc w:val="center"/>
              <w:rPr>
                <w:szCs w:val="20"/>
              </w:rPr>
            </w:pPr>
            <w:r>
              <w:rPr>
                <w:szCs w:val="20"/>
              </w:rPr>
              <w:t>0%</w:t>
            </w:r>
          </w:p>
        </w:tc>
      </w:tr>
      <w:tr w:rsidR="00350AE5" w:rsidRPr="005301B7" w14:paraId="6649158A" w14:textId="77777777" w:rsidTr="00350AE5">
        <w:trPr>
          <w:trHeight w:val="226"/>
        </w:trPr>
        <w:tc>
          <w:tcPr>
            <w:tcW w:w="833" w:type="pct"/>
            <w:vMerge/>
            <w:tcBorders>
              <w:left w:val="single" w:sz="8" w:space="0" w:color="000000"/>
              <w:right w:val="single" w:sz="8" w:space="0" w:color="000000"/>
            </w:tcBorders>
            <w:vAlign w:val="center"/>
          </w:tcPr>
          <w:p w14:paraId="741B7257" w14:textId="77777777" w:rsidR="00350AE5" w:rsidRDefault="00350AE5" w:rsidP="00350AE5">
            <w:pPr>
              <w:autoSpaceDE w:val="0"/>
              <w:autoSpaceDN w:val="0"/>
              <w:adjustRightInd w:val="0"/>
              <w:ind w:firstLine="67"/>
              <w:jc w:val="center"/>
              <w:rPr>
                <w:szCs w:val="20"/>
              </w:rPr>
            </w:pPr>
          </w:p>
        </w:tc>
        <w:tc>
          <w:tcPr>
            <w:tcW w:w="1029" w:type="pct"/>
            <w:tcBorders>
              <w:top w:val="single" w:sz="8" w:space="0" w:color="000000"/>
              <w:left w:val="single" w:sz="8" w:space="0" w:color="000000"/>
              <w:bottom w:val="single" w:sz="8" w:space="0" w:color="000000"/>
              <w:right w:val="single" w:sz="8" w:space="0" w:color="000000"/>
            </w:tcBorders>
            <w:vAlign w:val="center"/>
          </w:tcPr>
          <w:p w14:paraId="5BFE717C" w14:textId="77777777" w:rsidR="00350AE5" w:rsidRPr="005301B7" w:rsidRDefault="00350AE5" w:rsidP="00350AE5">
            <w:pPr>
              <w:autoSpaceDE w:val="0"/>
              <w:autoSpaceDN w:val="0"/>
              <w:adjustRightInd w:val="0"/>
              <w:ind w:firstLine="67"/>
              <w:jc w:val="center"/>
              <w:rPr>
                <w:szCs w:val="20"/>
              </w:rPr>
            </w:pPr>
            <w:r>
              <w:rPr>
                <w:szCs w:val="20"/>
              </w:rPr>
              <w:t>1</w:t>
            </w:r>
          </w:p>
        </w:tc>
        <w:tc>
          <w:tcPr>
            <w:tcW w:w="735" w:type="pct"/>
            <w:tcBorders>
              <w:top w:val="single" w:sz="8" w:space="0" w:color="000000"/>
              <w:left w:val="single" w:sz="8" w:space="0" w:color="000000"/>
              <w:bottom w:val="single" w:sz="8" w:space="0" w:color="000000"/>
              <w:right w:val="single" w:sz="8" w:space="0" w:color="000000"/>
            </w:tcBorders>
            <w:vAlign w:val="center"/>
          </w:tcPr>
          <w:p w14:paraId="4B5481E1" w14:textId="77777777" w:rsidR="00350AE5" w:rsidRPr="005301B7" w:rsidRDefault="00350AE5" w:rsidP="00350AE5">
            <w:pPr>
              <w:jc w:val="center"/>
              <w:rPr>
                <w:szCs w:val="20"/>
              </w:rPr>
            </w:pPr>
            <w:r>
              <w:rPr>
                <w:szCs w:val="20"/>
              </w:rPr>
              <w:t>25%</w:t>
            </w:r>
          </w:p>
        </w:tc>
        <w:tc>
          <w:tcPr>
            <w:tcW w:w="784" w:type="pct"/>
            <w:tcBorders>
              <w:top w:val="single" w:sz="8" w:space="0" w:color="000000"/>
              <w:left w:val="single" w:sz="8" w:space="0" w:color="000000"/>
              <w:bottom w:val="single" w:sz="8" w:space="0" w:color="000000"/>
              <w:right w:val="single" w:sz="8" w:space="0" w:color="000000"/>
            </w:tcBorders>
          </w:tcPr>
          <w:p w14:paraId="04077ACB" w14:textId="77777777" w:rsidR="00350AE5" w:rsidRPr="005301B7" w:rsidRDefault="00350AE5" w:rsidP="00350AE5">
            <w:pPr>
              <w:jc w:val="center"/>
              <w:rPr>
                <w:szCs w:val="20"/>
              </w:rPr>
            </w:pPr>
            <w:r>
              <w:rPr>
                <w:szCs w:val="20"/>
              </w:rPr>
              <w:t>27%</w:t>
            </w:r>
          </w:p>
        </w:tc>
        <w:tc>
          <w:tcPr>
            <w:tcW w:w="785" w:type="pct"/>
            <w:tcBorders>
              <w:top w:val="single" w:sz="8" w:space="0" w:color="000000"/>
              <w:left w:val="single" w:sz="8" w:space="0" w:color="000000"/>
              <w:bottom w:val="single" w:sz="8" w:space="0" w:color="000000"/>
              <w:right w:val="single" w:sz="4" w:space="0" w:color="auto"/>
            </w:tcBorders>
          </w:tcPr>
          <w:p w14:paraId="2DFE805C" w14:textId="77777777" w:rsidR="00350AE5" w:rsidRPr="005301B7" w:rsidRDefault="00350AE5" w:rsidP="00350AE5">
            <w:pPr>
              <w:jc w:val="center"/>
              <w:rPr>
                <w:szCs w:val="20"/>
              </w:rPr>
            </w:pPr>
            <w:r>
              <w:rPr>
                <w:szCs w:val="20"/>
              </w:rPr>
              <w:t>18%</w:t>
            </w:r>
          </w:p>
        </w:tc>
        <w:tc>
          <w:tcPr>
            <w:tcW w:w="833" w:type="pct"/>
            <w:tcBorders>
              <w:top w:val="single" w:sz="8" w:space="0" w:color="000000"/>
              <w:left w:val="single" w:sz="4" w:space="0" w:color="auto"/>
              <w:bottom w:val="single" w:sz="8" w:space="0" w:color="000000"/>
              <w:right w:val="single" w:sz="8" w:space="0" w:color="000000"/>
            </w:tcBorders>
          </w:tcPr>
          <w:p w14:paraId="178F0F42" w14:textId="77777777" w:rsidR="00350AE5" w:rsidRPr="005301B7" w:rsidRDefault="00350AE5" w:rsidP="00350AE5">
            <w:pPr>
              <w:jc w:val="center"/>
              <w:rPr>
                <w:szCs w:val="20"/>
              </w:rPr>
            </w:pPr>
            <w:r>
              <w:rPr>
                <w:szCs w:val="20"/>
              </w:rPr>
              <w:t>3%</w:t>
            </w:r>
          </w:p>
        </w:tc>
      </w:tr>
      <w:tr w:rsidR="00350AE5" w:rsidRPr="005301B7" w14:paraId="7B37CD8A" w14:textId="77777777" w:rsidTr="00350AE5">
        <w:trPr>
          <w:trHeight w:val="226"/>
        </w:trPr>
        <w:tc>
          <w:tcPr>
            <w:tcW w:w="833" w:type="pct"/>
            <w:vMerge/>
            <w:tcBorders>
              <w:left w:val="single" w:sz="8" w:space="0" w:color="000000"/>
              <w:bottom w:val="single" w:sz="8" w:space="0" w:color="000000"/>
              <w:right w:val="single" w:sz="8" w:space="0" w:color="000000"/>
            </w:tcBorders>
            <w:vAlign w:val="center"/>
          </w:tcPr>
          <w:p w14:paraId="1CCC42AD" w14:textId="77777777" w:rsidR="00350AE5" w:rsidRDefault="00350AE5" w:rsidP="00350AE5">
            <w:pPr>
              <w:autoSpaceDE w:val="0"/>
              <w:autoSpaceDN w:val="0"/>
              <w:adjustRightInd w:val="0"/>
              <w:ind w:firstLine="67"/>
              <w:jc w:val="center"/>
              <w:rPr>
                <w:szCs w:val="20"/>
              </w:rPr>
            </w:pPr>
          </w:p>
        </w:tc>
        <w:tc>
          <w:tcPr>
            <w:tcW w:w="1029" w:type="pct"/>
            <w:tcBorders>
              <w:top w:val="single" w:sz="8" w:space="0" w:color="000000"/>
              <w:left w:val="single" w:sz="8" w:space="0" w:color="000000"/>
              <w:bottom w:val="single" w:sz="8" w:space="0" w:color="000000"/>
              <w:right w:val="single" w:sz="8" w:space="0" w:color="000000"/>
            </w:tcBorders>
            <w:vAlign w:val="center"/>
          </w:tcPr>
          <w:p w14:paraId="63269DC5" w14:textId="77777777" w:rsidR="00350AE5" w:rsidRPr="005301B7" w:rsidRDefault="00350AE5" w:rsidP="00350AE5">
            <w:pPr>
              <w:autoSpaceDE w:val="0"/>
              <w:autoSpaceDN w:val="0"/>
              <w:adjustRightInd w:val="0"/>
              <w:ind w:firstLine="67"/>
              <w:jc w:val="center"/>
              <w:rPr>
                <w:szCs w:val="20"/>
              </w:rPr>
            </w:pPr>
            <w:r>
              <w:rPr>
                <w:szCs w:val="20"/>
              </w:rPr>
              <w:t>2</w:t>
            </w:r>
          </w:p>
        </w:tc>
        <w:tc>
          <w:tcPr>
            <w:tcW w:w="735" w:type="pct"/>
            <w:tcBorders>
              <w:top w:val="single" w:sz="8" w:space="0" w:color="000000"/>
              <w:left w:val="single" w:sz="8" w:space="0" w:color="000000"/>
              <w:bottom w:val="single" w:sz="8" w:space="0" w:color="000000"/>
              <w:right w:val="single" w:sz="8" w:space="0" w:color="000000"/>
            </w:tcBorders>
            <w:vAlign w:val="center"/>
          </w:tcPr>
          <w:p w14:paraId="5B7F6DE0" w14:textId="77777777" w:rsidR="00350AE5" w:rsidRPr="005301B7" w:rsidRDefault="00350AE5" w:rsidP="00350AE5">
            <w:pPr>
              <w:jc w:val="center"/>
              <w:rPr>
                <w:szCs w:val="20"/>
              </w:rPr>
            </w:pPr>
            <w:r>
              <w:rPr>
                <w:szCs w:val="20"/>
              </w:rPr>
              <w:t>8%</w:t>
            </w:r>
          </w:p>
        </w:tc>
        <w:tc>
          <w:tcPr>
            <w:tcW w:w="784" w:type="pct"/>
            <w:tcBorders>
              <w:top w:val="single" w:sz="8" w:space="0" w:color="000000"/>
              <w:left w:val="single" w:sz="8" w:space="0" w:color="000000"/>
              <w:bottom w:val="single" w:sz="8" w:space="0" w:color="000000"/>
              <w:right w:val="single" w:sz="8" w:space="0" w:color="000000"/>
            </w:tcBorders>
          </w:tcPr>
          <w:p w14:paraId="42A70603" w14:textId="77777777" w:rsidR="00350AE5" w:rsidRPr="005301B7" w:rsidRDefault="00350AE5" w:rsidP="00350AE5">
            <w:pPr>
              <w:jc w:val="center"/>
              <w:rPr>
                <w:szCs w:val="20"/>
              </w:rPr>
            </w:pPr>
            <w:r>
              <w:rPr>
                <w:szCs w:val="20"/>
              </w:rPr>
              <w:t>44%</w:t>
            </w:r>
          </w:p>
        </w:tc>
        <w:tc>
          <w:tcPr>
            <w:tcW w:w="785" w:type="pct"/>
            <w:tcBorders>
              <w:top w:val="single" w:sz="8" w:space="0" w:color="000000"/>
              <w:left w:val="single" w:sz="8" w:space="0" w:color="000000"/>
              <w:bottom w:val="single" w:sz="8" w:space="0" w:color="000000"/>
              <w:right w:val="single" w:sz="4" w:space="0" w:color="auto"/>
            </w:tcBorders>
          </w:tcPr>
          <w:p w14:paraId="1C9E808D" w14:textId="77777777" w:rsidR="00350AE5" w:rsidRPr="005301B7" w:rsidRDefault="00350AE5" w:rsidP="00350AE5">
            <w:pPr>
              <w:jc w:val="center"/>
              <w:rPr>
                <w:szCs w:val="20"/>
              </w:rPr>
            </w:pPr>
            <w:r>
              <w:rPr>
                <w:szCs w:val="20"/>
              </w:rPr>
              <w:t>79%</w:t>
            </w:r>
          </w:p>
        </w:tc>
        <w:tc>
          <w:tcPr>
            <w:tcW w:w="833" w:type="pct"/>
            <w:tcBorders>
              <w:top w:val="single" w:sz="8" w:space="0" w:color="000000"/>
              <w:left w:val="single" w:sz="4" w:space="0" w:color="auto"/>
              <w:bottom w:val="single" w:sz="8" w:space="0" w:color="000000"/>
              <w:right w:val="single" w:sz="8" w:space="0" w:color="000000"/>
            </w:tcBorders>
          </w:tcPr>
          <w:p w14:paraId="07B66470" w14:textId="77777777" w:rsidR="00350AE5" w:rsidRPr="005301B7" w:rsidRDefault="00350AE5" w:rsidP="00350AE5">
            <w:pPr>
              <w:jc w:val="center"/>
              <w:rPr>
                <w:szCs w:val="20"/>
              </w:rPr>
            </w:pPr>
            <w:r>
              <w:rPr>
                <w:szCs w:val="20"/>
              </w:rPr>
              <w:t>97%</w:t>
            </w:r>
          </w:p>
        </w:tc>
      </w:tr>
      <w:tr w:rsidR="00350AE5" w:rsidRPr="005301B7" w14:paraId="71493F56" w14:textId="77777777" w:rsidTr="00350AE5">
        <w:trPr>
          <w:trHeight w:val="226"/>
        </w:trPr>
        <w:tc>
          <w:tcPr>
            <w:tcW w:w="833" w:type="pct"/>
            <w:vMerge w:val="restart"/>
            <w:tcBorders>
              <w:top w:val="single" w:sz="8" w:space="0" w:color="000000"/>
              <w:left w:val="single" w:sz="8" w:space="0" w:color="000000"/>
              <w:right w:val="single" w:sz="8" w:space="0" w:color="000000"/>
            </w:tcBorders>
            <w:vAlign w:val="center"/>
          </w:tcPr>
          <w:p w14:paraId="26D51175" w14:textId="77777777" w:rsidR="00350AE5" w:rsidRDefault="00350AE5" w:rsidP="00350AE5">
            <w:pPr>
              <w:autoSpaceDE w:val="0"/>
              <w:autoSpaceDN w:val="0"/>
              <w:adjustRightInd w:val="0"/>
              <w:ind w:firstLine="67"/>
              <w:jc w:val="center"/>
              <w:rPr>
                <w:szCs w:val="20"/>
              </w:rPr>
            </w:pPr>
            <w:r>
              <w:rPr>
                <w:szCs w:val="20"/>
              </w:rPr>
              <w:t>23</w:t>
            </w:r>
          </w:p>
        </w:tc>
        <w:tc>
          <w:tcPr>
            <w:tcW w:w="1029" w:type="pct"/>
            <w:tcBorders>
              <w:top w:val="single" w:sz="8" w:space="0" w:color="000000"/>
              <w:left w:val="single" w:sz="8" w:space="0" w:color="000000"/>
              <w:bottom w:val="single" w:sz="8" w:space="0" w:color="000000"/>
              <w:right w:val="single" w:sz="8" w:space="0" w:color="000000"/>
            </w:tcBorders>
            <w:vAlign w:val="center"/>
          </w:tcPr>
          <w:p w14:paraId="570B85C0" w14:textId="77777777" w:rsidR="00350AE5" w:rsidRPr="005301B7" w:rsidRDefault="00350AE5" w:rsidP="00350AE5">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8" w:space="0" w:color="000000"/>
              <w:right w:val="single" w:sz="8" w:space="0" w:color="000000"/>
            </w:tcBorders>
            <w:vAlign w:val="center"/>
          </w:tcPr>
          <w:p w14:paraId="70170531" w14:textId="77777777" w:rsidR="00350AE5" w:rsidRPr="005301B7" w:rsidRDefault="00350AE5" w:rsidP="00350AE5">
            <w:pPr>
              <w:jc w:val="center"/>
              <w:rPr>
                <w:szCs w:val="20"/>
              </w:rPr>
            </w:pPr>
            <w:r>
              <w:rPr>
                <w:szCs w:val="20"/>
              </w:rPr>
              <w:t>92%</w:t>
            </w:r>
          </w:p>
        </w:tc>
        <w:tc>
          <w:tcPr>
            <w:tcW w:w="784" w:type="pct"/>
            <w:tcBorders>
              <w:top w:val="single" w:sz="8" w:space="0" w:color="000000"/>
              <w:left w:val="single" w:sz="8" w:space="0" w:color="000000"/>
              <w:bottom w:val="single" w:sz="8" w:space="0" w:color="000000"/>
              <w:right w:val="single" w:sz="8" w:space="0" w:color="000000"/>
            </w:tcBorders>
          </w:tcPr>
          <w:p w14:paraId="3E2F1EF7" w14:textId="77777777" w:rsidR="00350AE5" w:rsidRPr="005301B7" w:rsidRDefault="00350AE5" w:rsidP="00350AE5">
            <w:pPr>
              <w:jc w:val="center"/>
              <w:rPr>
                <w:szCs w:val="20"/>
              </w:rPr>
            </w:pPr>
            <w:r>
              <w:rPr>
                <w:szCs w:val="20"/>
              </w:rPr>
              <w:t>84%</w:t>
            </w:r>
          </w:p>
        </w:tc>
        <w:tc>
          <w:tcPr>
            <w:tcW w:w="785" w:type="pct"/>
            <w:tcBorders>
              <w:top w:val="single" w:sz="8" w:space="0" w:color="000000"/>
              <w:left w:val="single" w:sz="8" w:space="0" w:color="000000"/>
              <w:bottom w:val="single" w:sz="8" w:space="0" w:color="000000"/>
              <w:right w:val="single" w:sz="4" w:space="0" w:color="auto"/>
            </w:tcBorders>
          </w:tcPr>
          <w:p w14:paraId="30C3AE71" w14:textId="77777777" w:rsidR="00350AE5" w:rsidRPr="005301B7" w:rsidRDefault="00350AE5" w:rsidP="00350AE5">
            <w:pPr>
              <w:jc w:val="center"/>
              <w:rPr>
                <w:szCs w:val="20"/>
              </w:rPr>
            </w:pPr>
            <w:r>
              <w:rPr>
                <w:szCs w:val="20"/>
              </w:rPr>
              <w:t>56%</w:t>
            </w:r>
          </w:p>
        </w:tc>
        <w:tc>
          <w:tcPr>
            <w:tcW w:w="833" w:type="pct"/>
            <w:tcBorders>
              <w:top w:val="single" w:sz="8" w:space="0" w:color="000000"/>
              <w:left w:val="single" w:sz="4" w:space="0" w:color="auto"/>
              <w:bottom w:val="single" w:sz="8" w:space="0" w:color="000000"/>
              <w:right w:val="single" w:sz="8" w:space="0" w:color="000000"/>
            </w:tcBorders>
          </w:tcPr>
          <w:p w14:paraId="5E07EE2E" w14:textId="77777777" w:rsidR="00350AE5" w:rsidRPr="005301B7" w:rsidRDefault="00350AE5" w:rsidP="00350AE5">
            <w:pPr>
              <w:jc w:val="center"/>
              <w:rPr>
                <w:szCs w:val="20"/>
              </w:rPr>
            </w:pPr>
            <w:r>
              <w:rPr>
                <w:szCs w:val="20"/>
              </w:rPr>
              <w:t>8%</w:t>
            </w:r>
          </w:p>
        </w:tc>
      </w:tr>
      <w:tr w:rsidR="00350AE5" w:rsidRPr="005301B7" w14:paraId="6146CAB6" w14:textId="77777777" w:rsidTr="00350AE5">
        <w:trPr>
          <w:trHeight w:val="226"/>
        </w:trPr>
        <w:tc>
          <w:tcPr>
            <w:tcW w:w="833" w:type="pct"/>
            <w:vMerge/>
            <w:tcBorders>
              <w:left w:val="single" w:sz="8" w:space="0" w:color="000000"/>
              <w:right w:val="single" w:sz="8" w:space="0" w:color="000000"/>
            </w:tcBorders>
            <w:vAlign w:val="center"/>
          </w:tcPr>
          <w:p w14:paraId="220FC446" w14:textId="77777777" w:rsidR="00350AE5" w:rsidRDefault="00350AE5" w:rsidP="00350AE5">
            <w:pPr>
              <w:autoSpaceDE w:val="0"/>
              <w:autoSpaceDN w:val="0"/>
              <w:adjustRightInd w:val="0"/>
              <w:ind w:firstLine="67"/>
              <w:jc w:val="center"/>
              <w:rPr>
                <w:szCs w:val="20"/>
              </w:rPr>
            </w:pPr>
          </w:p>
        </w:tc>
        <w:tc>
          <w:tcPr>
            <w:tcW w:w="1029" w:type="pct"/>
            <w:tcBorders>
              <w:top w:val="single" w:sz="8" w:space="0" w:color="000000"/>
              <w:left w:val="single" w:sz="8" w:space="0" w:color="000000"/>
              <w:bottom w:val="single" w:sz="8" w:space="0" w:color="000000"/>
              <w:right w:val="single" w:sz="8" w:space="0" w:color="000000"/>
            </w:tcBorders>
            <w:vAlign w:val="center"/>
          </w:tcPr>
          <w:p w14:paraId="51E978FC" w14:textId="77777777" w:rsidR="00350AE5" w:rsidRPr="005301B7" w:rsidRDefault="00350AE5" w:rsidP="00350AE5">
            <w:pPr>
              <w:autoSpaceDE w:val="0"/>
              <w:autoSpaceDN w:val="0"/>
              <w:adjustRightInd w:val="0"/>
              <w:ind w:firstLine="67"/>
              <w:jc w:val="center"/>
              <w:rPr>
                <w:szCs w:val="20"/>
              </w:rPr>
            </w:pPr>
            <w:r>
              <w:rPr>
                <w:szCs w:val="20"/>
              </w:rPr>
              <w:t>1</w:t>
            </w:r>
          </w:p>
        </w:tc>
        <w:tc>
          <w:tcPr>
            <w:tcW w:w="735" w:type="pct"/>
            <w:tcBorders>
              <w:top w:val="single" w:sz="8" w:space="0" w:color="000000"/>
              <w:left w:val="single" w:sz="8" w:space="0" w:color="000000"/>
              <w:bottom w:val="single" w:sz="8" w:space="0" w:color="000000"/>
              <w:right w:val="single" w:sz="8" w:space="0" w:color="000000"/>
            </w:tcBorders>
            <w:vAlign w:val="center"/>
          </w:tcPr>
          <w:p w14:paraId="04D3474C" w14:textId="77777777" w:rsidR="00350AE5" w:rsidRPr="005301B7" w:rsidRDefault="00350AE5" w:rsidP="00350AE5">
            <w:pPr>
              <w:jc w:val="center"/>
              <w:rPr>
                <w:szCs w:val="20"/>
              </w:rPr>
            </w:pPr>
            <w:r>
              <w:rPr>
                <w:szCs w:val="20"/>
              </w:rPr>
              <w:t>4%</w:t>
            </w:r>
          </w:p>
        </w:tc>
        <w:tc>
          <w:tcPr>
            <w:tcW w:w="784" w:type="pct"/>
            <w:tcBorders>
              <w:top w:val="single" w:sz="8" w:space="0" w:color="000000"/>
              <w:left w:val="single" w:sz="8" w:space="0" w:color="000000"/>
              <w:bottom w:val="single" w:sz="8" w:space="0" w:color="000000"/>
              <w:right w:val="single" w:sz="8" w:space="0" w:color="000000"/>
            </w:tcBorders>
          </w:tcPr>
          <w:p w14:paraId="3862E9BB" w14:textId="77777777" w:rsidR="00350AE5" w:rsidRPr="005301B7" w:rsidRDefault="00350AE5" w:rsidP="00350AE5">
            <w:pPr>
              <w:jc w:val="center"/>
              <w:rPr>
                <w:szCs w:val="20"/>
              </w:rPr>
            </w:pPr>
            <w:r>
              <w:rPr>
                <w:szCs w:val="20"/>
              </w:rPr>
              <w:t>11%</w:t>
            </w:r>
          </w:p>
        </w:tc>
        <w:tc>
          <w:tcPr>
            <w:tcW w:w="785" w:type="pct"/>
            <w:tcBorders>
              <w:top w:val="single" w:sz="8" w:space="0" w:color="000000"/>
              <w:left w:val="single" w:sz="8" w:space="0" w:color="000000"/>
              <w:bottom w:val="single" w:sz="8" w:space="0" w:color="000000"/>
              <w:right w:val="single" w:sz="4" w:space="0" w:color="auto"/>
            </w:tcBorders>
          </w:tcPr>
          <w:p w14:paraId="45AD6A79" w14:textId="77777777" w:rsidR="00350AE5" w:rsidRPr="005301B7" w:rsidRDefault="00350AE5" w:rsidP="00350AE5">
            <w:pPr>
              <w:jc w:val="center"/>
              <w:rPr>
                <w:szCs w:val="20"/>
              </w:rPr>
            </w:pPr>
            <w:r>
              <w:rPr>
                <w:szCs w:val="20"/>
              </w:rPr>
              <w:t>16%</w:t>
            </w:r>
          </w:p>
        </w:tc>
        <w:tc>
          <w:tcPr>
            <w:tcW w:w="833" w:type="pct"/>
            <w:tcBorders>
              <w:top w:val="single" w:sz="8" w:space="0" w:color="000000"/>
              <w:left w:val="single" w:sz="4" w:space="0" w:color="auto"/>
              <w:bottom w:val="single" w:sz="8" w:space="0" w:color="000000"/>
              <w:right w:val="single" w:sz="8" w:space="0" w:color="000000"/>
            </w:tcBorders>
          </w:tcPr>
          <w:p w14:paraId="28DA7EFF" w14:textId="77777777" w:rsidR="00350AE5" w:rsidRPr="005301B7" w:rsidRDefault="00350AE5" w:rsidP="00350AE5">
            <w:pPr>
              <w:jc w:val="center"/>
              <w:rPr>
                <w:szCs w:val="20"/>
              </w:rPr>
            </w:pPr>
            <w:r>
              <w:rPr>
                <w:szCs w:val="20"/>
              </w:rPr>
              <w:t>14%</w:t>
            </w:r>
          </w:p>
        </w:tc>
      </w:tr>
      <w:tr w:rsidR="00350AE5" w:rsidRPr="005301B7" w14:paraId="6F553E5B" w14:textId="77777777" w:rsidTr="00350AE5">
        <w:trPr>
          <w:trHeight w:val="226"/>
        </w:trPr>
        <w:tc>
          <w:tcPr>
            <w:tcW w:w="833" w:type="pct"/>
            <w:vMerge/>
            <w:tcBorders>
              <w:left w:val="single" w:sz="8" w:space="0" w:color="000000"/>
              <w:right w:val="single" w:sz="8" w:space="0" w:color="000000"/>
            </w:tcBorders>
            <w:vAlign w:val="center"/>
          </w:tcPr>
          <w:p w14:paraId="73DB8C4B" w14:textId="77777777" w:rsidR="00350AE5" w:rsidRDefault="00350AE5" w:rsidP="00350AE5">
            <w:pPr>
              <w:autoSpaceDE w:val="0"/>
              <w:autoSpaceDN w:val="0"/>
              <w:adjustRightInd w:val="0"/>
              <w:ind w:firstLine="67"/>
              <w:jc w:val="center"/>
              <w:rPr>
                <w:szCs w:val="20"/>
              </w:rPr>
            </w:pPr>
          </w:p>
        </w:tc>
        <w:tc>
          <w:tcPr>
            <w:tcW w:w="1029" w:type="pct"/>
            <w:tcBorders>
              <w:top w:val="single" w:sz="8" w:space="0" w:color="000000"/>
              <w:left w:val="single" w:sz="8" w:space="0" w:color="000000"/>
              <w:bottom w:val="single" w:sz="8" w:space="0" w:color="000000"/>
              <w:right w:val="single" w:sz="8" w:space="0" w:color="000000"/>
            </w:tcBorders>
            <w:vAlign w:val="center"/>
          </w:tcPr>
          <w:p w14:paraId="48A213D4" w14:textId="77777777" w:rsidR="00350AE5" w:rsidRPr="005301B7" w:rsidRDefault="00350AE5" w:rsidP="00350AE5">
            <w:pPr>
              <w:autoSpaceDE w:val="0"/>
              <w:autoSpaceDN w:val="0"/>
              <w:adjustRightInd w:val="0"/>
              <w:ind w:firstLine="67"/>
              <w:jc w:val="center"/>
              <w:rPr>
                <w:szCs w:val="20"/>
              </w:rPr>
            </w:pPr>
            <w:r>
              <w:rPr>
                <w:szCs w:val="20"/>
              </w:rPr>
              <w:t>2</w:t>
            </w:r>
          </w:p>
        </w:tc>
        <w:tc>
          <w:tcPr>
            <w:tcW w:w="735" w:type="pct"/>
            <w:tcBorders>
              <w:top w:val="single" w:sz="8" w:space="0" w:color="000000"/>
              <w:left w:val="single" w:sz="8" w:space="0" w:color="000000"/>
              <w:bottom w:val="single" w:sz="8" w:space="0" w:color="000000"/>
              <w:right w:val="single" w:sz="8" w:space="0" w:color="000000"/>
            </w:tcBorders>
            <w:vAlign w:val="center"/>
          </w:tcPr>
          <w:p w14:paraId="0CDF8C27" w14:textId="77777777" w:rsidR="00350AE5" w:rsidRPr="005301B7" w:rsidRDefault="00350AE5" w:rsidP="00350AE5">
            <w:pPr>
              <w:jc w:val="center"/>
              <w:rPr>
                <w:szCs w:val="20"/>
              </w:rPr>
            </w:pPr>
            <w:r>
              <w:rPr>
                <w:szCs w:val="20"/>
              </w:rPr>
              <w:t>0%</w:t>
            </w:r>
          </w:p>
        </w:tc>
        <w:tc>
          <w:tcPr>
            <w:tcW w:w="784" w:type="pct"/>
            <w:tcBorders>
              <w:top w:val="single" w:sz="8" w:space="0" w:color="000000"/>
              <w:left w:val="single" w:sz="8" w:space="0" w:color="000000"/>
              <w:bottom w:val="single" w:sz="8" w:space="0" w:color="000000"/>
              <w:right w:val="single" w:sz="8" w:space="0" w:color="000000"/>
            </w:tcBorders>
          </w:tcPr>
          <w:p w14:paraId="7710695D" w14:textId="77777777" w:rsidR="00350AE5" w:rsidRPr="005301B7" w:rsidRDefault="00350AE5" w:rsidP="00350AE5">
            <w:pPr>
              <w:jc w:val="center"/>
              <w:rPr>
                <w:szCs w:val="20"/>
              </w:rPr>
            </w:pPr>
            <w:r>
              <w:rPr>
                <w:szCs w:val="20"/>
              </w:rPr>
              <w:t>4%</w:t>
            </w:r>
          </w:p>
        </w:tc>
        <w:tc>
          <w:tcPr>
            <w:tcW w:w="785" w:type="pct"/>
            <w:tcBorders>
              <w:top w:val="single" w:sz="8" w:space="0" w:color="000000"/>
              <w:left w:val="single" w:sz="8" w:space="0" w:color="000000"/>
              <w:bottom w:val="single" w:sz="8" w:space="0" w:color="000000"/>
              <w:right w:val="single" w:sz="4" w:space="0" w:color="auto"/>
            </w:tcBorders>
          </w:tcPr>
          <w:p w14:paraId="4BA713A3" w14:textId="77777777" w:rsidR="00350AE5" w:rsidRPr="005301B7" w:rsidRDefault="00350AE5" w:rsidP="00350AE5">
            <w:pPr>
              <w:jc w:val="center"/>
              <w:rPr>
                <w:szCs w:val="20"/>
              </w:rPr>
            </w:pPr>
            <w:r>
              <w:rPr>
                <w:szCs w:val="20"/>
              </w:rPr>
              <w:t>14%</w:t>
            </w:r>
          </w:p>
        </w:tc>
        <w:tc>
          <w:tcPr>
            <w:tcW w:w="833" w:type="pct"/>
            <w:tcBorders>
              <w:top w:val="single" w:sz="8" w:space="0" w:color="000000"/>
              <w:left w:val="single" w:sz="4" w:space="0" w:color="auto"/>
              <w:bottom w:val="single" w:sz="8" w:space="0" w:color="000000"/>
              <w:right w:val="single" w:sz="8" w:space="0" w:color="000000"/>
            </w:tcBorders>
          </w:tcPr>
          <w:p w14:paraId="63A941FC" w14:textId="77777777" w:rsidR="00350AE5" w:rsidRPr="005301B7" w:rsidRDefault="00350AE5" w:rsidP="00350AE5">
            <w:pPr>
              <w:jc w:val="center"/>
              <w:rPr>
                <w:szCs w:val="20"/>
              </w:rPr>
            </w:pPr>
            <w:r>
              <w:rPr>
                <w:szCs w:val="20"/>
              </w:rPr>
              <w:t>16%</w:t>
            </w:r>
          </w:p>
        </w:tc>
      </w:tr>
      <w:tr w:rsidR="00350AE5" w:rsidRPr="005301B7" w14:paraId="2EB034C4" w14:textId="77777777" w:rsidTr="00350AE5">
        <w:trPr>
          <w:trHeight w:val="226"/>
        </w:trPr>
        <w:tc>
          <w:tcPr>
            <w:tcW w:w="833" w:type="pct"/>
            <w:vMerge/>
            <w:tcBorders>
              <w:left w:val="single" w:sz="8" w:space="0" w:color="000000"/>
              <w:bottom w:val="single" w:sz="8" w:space="0" w:color="000000"/>
              <w:right w:val="single" w:sz="8" w:space="0" w:color="000000"/>
            </w:tcBorders>
            <w:vAlign w:val="center"/>
          </w:tcPr>
          <w:p w14:paraId="344612C9" w14:textId="77777777" w:rsidR="00350AE5" w:rsidRDefault="00350AE5" w:rsidP="00350AE5">
            <w:pPr>
              <w:autoSpaceDE w:val="0"/>
              <w:autoSpaceDN w:val="0"/>
              <w:adjustRightInd w:val="0"/>
              <w:ind w:firstLine="67"/>
              <w:jc w:val="center"/>
              <w:rPr>
                <w:szCs w:val="20"/>
              </w:rPr>
            </w:pPr>
          </w:p>
        </w:tc>
        <w:tc>
          <w:tcPr>
            <w:tcW w:w="1029" w:type="pct"/>
            <w:tcBorders>
              <w:top w:val="single" w:sz="8" w:space="0" w:color="000000"/>
              <w:left w:val="single" w:sz="8" w:space="0" w:color="000000"/>
              <w:bottom w:val="single" w:sz="8" w:space="0" w:color="000000"/>
              <w:right w:val="single" w:sz="8" w:space="0" w:color="000000"/>
            </w:tcBorders>
            <w:vAlign w:val="center"/>
          </w:tcPr>
          <w:p w14:paraId="7F4B67E1" w14:textId="77777777" w:rsidR="00350AE5" w:rsidRPr="005301B7" w:rsidRDefault="00350AE5" w:rsidP="00350AE5">
            <w:pPr>
              <w:autoSpaceDE w:val="0"/>
              <w:autoSpaceDN w:val="0"/>
              <w:adjustRightInd w:val="0"/>
              <w:ind w:firstLine="67"/>
              <w:jc w:val="center"/>
              <w:rPr>
                <w:szCs w:val="20"/>
              </w:rPr>
            </w:pPr>
            <w:r>
              <w:rPr>
                <w:szCs w:val="20"/>
              </w:rPr>
              <w:t>3</w:t>
            </w:r>
          </w:p>
        </w:tc>
        <w:tc>
          <w:tcPr>
            <w:tcW w:w="735" w:type="pct"/>
            <w:tcBorders>
              <w:top w:val="single" w:sz="8" w:space="0" w:color="000000"/>
              <w:left w:val="single" w:sz="8" w:space="0" w:color="000000"/>
              <w:bottom w:val="single" w:sz="8" w:space="0" w:color="000000"/>
              <w:right w:val="single" w:sz="8" w:space="0" w:color="000000"/>
            </w:tcBorders>
            <w:vAlign w:val="center"/>
          </w:tcPr>
          <w:p w14:paraId="0ADD3228" w14:textId="77777777" w:rsidR="00350AE5" w:rsidRPr="005301B7" w:rsidRDefault="00350AE5" w:rsidP="00350AE5">
            <w:pPr>
              <w:jc w:val="center"/>
              <w:rPr>
                <w:szCs w:val="20"/>
              </w:rPr>
            </w:pPr>
            <w:r>
              <w:rPr>
                <w:szCs w:val="20"/>
              </w:rPr>
              <w:t>4%</w:t>
            </w:r>
          </w:p>
        </w:tc>
        <w:tc>
          <w:tcPr>
            <w:tcW w:w="784" w:type="pct"/>
            <w:tcBorders>
              <w:top w:val="single" w:sz="8" w:space="0" w:color="000000"/>
              <w:left w:val="single" w:sz="8" w:space="0" w:color="000000"/>
              <w:bottom w:val="single" w:sz="8" w:space="0" w:color="000000"/>
              <w:right w:val="single" w:sz="8" w:space="0" w:color="000000"/>
            </w:tcBorders>
          </w:tcPr>
          <w:p w14:paraId="62D9CF1E" w14:textId="77777777" w:rsidR="00350AE5" w:rsidRPr="005301B7" w:rsidRDefault="00350AE5" w:rsidP="00350AE5">
            <w:pPr>
              <w:jc w:val="center"/>
              <w:rPr>
                <w:szCs w:val="20"/>
              </w:rPr>
            </w:pPr>
            <w:r>
              <w:rPr>
                <w:szCs w:val="20"/>
              </w:rPr>
              <w:t>1%</w:t>
            </w:r>
          </w:p>
        </w:tc>
        <w:tc>
          <w:tcPr>
            <w:tcW w:w="785" w:type="pct"/>
            <w:tcBorders>
              <w:top w:val="single" w:sz="8" w:space="0" w:color="000000"/>
              <w:left w:val="single" w:sz="8" w:space="0" w:color="000000"/>
              <w:bottom w:val="single" w:sz="8" w:space="0" w:color="000000"/>
              <w:right w:val="single" w:sz="4" w:space="0" w:color="auto"/>
            </w:tcBorders>
          </w:tcPr>
          <w:p w14:paraId="58EBA0A4" w14:textId="77777777" w:rsidR="00350AE5" w:rsidRPr="005301B7" w:rsidRDefault="00350AE5" w:rsidP="00350AE5">
            <w:pPr>
              <w:jc w:val="center"/>
              <w:rPr>
                <w:szCs w:val="20"/>
              </w:rPr>
            </w:pPr>
            <w:r>
              <w:rPr>
                <w:szCs w:val="20"/>
              </w:rPr>
              <w:t>14%</w:t>
            </w:r>
          </w:p>
        </w:tc>
        <w:tc>
          <w:tcPr>
            <w:tcW w:w="833" w:type="pct"/>
            <w:tcBorders>
              <w:top w:val="single" w:sz="8" w:space="0" w:color="000000"/>
              <w:left w:val="single" w:sz="4" w:space="0" w:color="auto"/>
              <w:bottom w:val="single" w:sz="8" w:space="0" w:color="000000"/>
              <w:right w:val="single" w:sz="8" w:space="0" w:color="000000"/>
            </w:tcBorders>
          </w:tcPr>
          <w:p w14:paraId="627E9F40" w14:textId="77777777" w:rsidR="00350AE5" w:rsidRPr="005301B7" w:rsidRDefault="00350AE5" w:rsidP="00350AE5">
            <w:pPr>
              <w:jc w:val="center"/>
              <w:rPr>
                <w:szCs w:val="20"/>
              </w:rPr>
            </w:pPr>
            <w:r>
              <w:rPr>
                <w:szCs w:val="20"/>
              </w:rPr>
              <w:t>62%</w:t>
            </w:r>
          </w:p>
        </w:tc>
      </w:tr>
      <w:tr w:rsidR="00350AE5" w:rsidRPr="005301B7" w14:paraId="6C84A099" w14:textId="77777777" w:rsidTr="00350AE5">
        <w:trPr>
          <w:trHeight w:val="226"/>
        </w:trPr>
        <w:tc>
          <w:tcPr>
            <w:tcW w:w="833" w:type="pct"/>
            <w:vMerge w:val="restart"/>
            <w:tcBorders>
              <w:top w:val="single" w:sz="8" w:space="0" w:color="000000"/>
              <w:left w:val="single" w:sz="8" w:space="0" w:color="000000"/>
              <w:right w:val="single" w:sz="8" w:space="0" w:color="000000"/>
            </w:tcBorders>
            <w:vAlign w:val="center"/>
          </w:tcPr>
          <w:p w14:paraId="38E506DD" w14:textId="77777777" w:rsidR="00350AE5" w:rsidRDefault="00350AE5" w:rsidP="00350AE5">
            <w:pPr>
              <w:autoSpaceDE w:val="0"/>
              <w:autoSpaceDN w:val="0"/>
              <w:adjustRightInd w:val="0"/>
              <w:ind w:firstLine="67"/>
              <w:jc w:val="center"/>
              <w:rPr>
                <w:szCs w:val="20"/>
              </w:rPr>
            </w:pPr>
            <w:r>
              <w:rPr>
                <w:szCs w:val="20"/>
              </w:rPr>
              <w:t>24</w:t>
            </w:r>
          </w:p>
        </w:tc>
        <w:tc>
          <w:tcPr>
            <w:tcW w:w="1029" w:type="pct"/>
            <w:tcBorders>
              <w:top w:val="single" w:sz="8" w:space="0" w:color="000000"/>
              <w:left w:val="single" w:sz="8" w:space="0" w:color="000000"/>
              <w:bottom w:val="single" w:sz="8" w:space="0" w:color="000000"/>
              <w:right w:val="single" w:sz="8" w:space="0" w:color="000000"/>
            </w:tcBorders>
            <w:vAlign w:val="center"/>
          </w:tcPr>
          <w:p w14:paraId="454526F3" w14:textId="77777777" w:rsidR="00350AE5" w:rsidRPr="005301B7" w:rsidRDefault="00350AE5" w:rsidP="00350AE5">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8" w:space="0" w:color="000000"/>
              <w:right w:val="single" w:sz="8" w:space="0" w:color="000000"/>
            </w:tcBorders>
            <w:vAlign w:val="center"/>
          </w:tcPr>
          <w:p w14:paraId="08F409E1" w14:textId="77777777" w:rsidR="00350AE5" w:rsidRPr="005301B7" w:rsidRDefault="00350AE5" w:rsidP="00350AE5">
            <w:pPr>
              <w:jc w:val="center"/>
              <w:rPr>
                <w:szCs w:val="20"/>
              </w:rPr>
            </w:pPr>
            <w:r>
              <w:rPr>
                <w:szCs w:val="20"/>
              </w:rPr>
              <w:t>88%</w:t>
            </w:r>
          </w:p>
        </w:tc>
        <w:tc>
          <w:tcPr>
            <w:tcW w:w="784" w:type="pct"/>
            <w:tcBorders>
              <w:top w:val="single" w:sz="8" w:space="0" w:color="000000"/>
              <w:left w:val="single" w:sz="8" w:space="0" w:color="000000"/>
              <w:bottom w:val="single" w:sz="8" w:space="0" w:color="000000"/>
              <w:right w:val="single" w:sz="8" w:space="0" w:color="000000"/>
            </w:tcBorders>
          </w:tcPr>
          <w:p w14:paraId="152BA8CD" w14:textId="77777777" w:rsidR="00350AE5" w:rsidRPr="005301B7" w:rsidRDefault="00350AE5" w:rsidP="00350AE5">
            <w:pPr>
              <w:jc w:val="center"/>
              <w:rPr>
                <w:szCs w:val="20"/>
              </w:rPr>
            </w:pPr>
            <w:r>
              <w:rPr>
                <w:szCs w:val="20"/>
              </w:rPr>
              <w:t>69%</w:t>
            </w:r>
          </w:p>
        </w:tc>
        <w:tc>
          <w:tcPr>
            <w:tcW w:w="785" w:type="pct"/>
            <w:tcBorders>
              <w:top w:val="single" w:sz="8" w:space="0" w:color="000000"/>
              <w:left w:val="single" w:sz="8" w:space="0" w:color="000000"/>
              <w:bottom w:val="single" w:sz="8" w:space="0" w:color="000000"/>
              <w:right w:val="single" w:sz="4" w:space="0" w:color="auto"/>
            </w:tcBorders>
          </w:tcPr>
          <w:p w14:paraId="46F76C75" w14:textId="77777777" w:rsidR="00350AE5" w:rsidRPr="005301B7" w:rsidRDefault="00350AE5" w:rsidP="00350AE5">
            <w:pPr>
              <w:jc w:val="center"/>
              <w:rPr>
                <w:szCs w:val="20"/>
              </w:rPr>
            </w:pPr>
            <w:r>
              <w:rPr>
                <w:szCs w:val="20"/>
              </w:rPr>
              <w:t>36%</w:t>
            </w:r>
          </w:p>
        </w:tc>
        <w:tc>
          <w:tcPr>
            <w:tcW w:w="833" w:type="pct"/>
            <w:tcBorders>
              <w:top w:val="single" w:sz="8" w:space="0" w:color="000000"/>
              <w:left w:val="single" w:sz="4" w:space="0" w:color="auto"/>
              <w:bottom w:val="single" w:sz="8" w:space="0" w:color="000000"/>
              <w:right w:val="single" w:sz="8" w:space="0" w:color="000000"/>
            </w:tcBorders>
          </w:tcPr>
          <w:p w14:paraId="1D088FE2" w14:textId="77777777" w:rsidR="00350AE5" w:rsidRPr="005301B7" w:rsidRDefault="00350AE5" w:rsidP="00350AE5">
            <w:pPr>
              <w:jc w:val="center"/>
              <w:rPr>
                <w:szCs w:val="20"/>
              </w:rPr>
            </w:pPr>
            <w:r>
              <w:rPr>
                <w:szCs w:val="20"/>
              </w:rPr>
              <w:t>5%</w:t>
            </w:r>
          </w:p>
        </w:tc>
      </w:tr>
      <w:tr w:rsidR="00350AE5" w:rsidRPr="005301B7" w14:paraId="4C9F5AC9" w14:textId="77777777" w:rsidTr="00350AE5">
        <w:trPr>
          <w:trHeight w:val="226"/>
        </w:trPr>
        <w:tc>
          <w:tcPr>
            <w:tcW w:w="833" w:type="pct"/>
            <w:vMerge/>
            <w:tcBorders>
              <w:left w:val="single" w:sz="8" w:space="0" w:color="000000"/>
              <w:right w:val="single" w:sz="8" w:space="0" w:color="000000"/>
            </w:tcBorders>
            <w:vAlign w:val="center"/>
          </w:tcPr>
          <w:p w14:paraId="37120312" w14:textId="77777777" w:rsidR="00350AE5" w:rsidRDefault="00350AE5" w:rsidP="00350AE5">
            <w:pPr>
              <w:autoSpaceDE w:val="0"/>
              <w:autoSpaceDN w:val="0"/>
              <w:adjustRightInd w:val="0"/>
              <w:ind w:firstLine="67"/>
              <w:jc w:val="center"/>
              <w:rPr>
                <w:szCs w:val="20"/>
              </w:rPr>
            </w:pPr>
          </w:p>
        </w:tc>
        <w:tc>
          <w:tcPr>
            <w:tcW w:w="1029" w:type="pct"/>
            <w:tcBorders>
              <w:top w:val="single" w:sz="8" w:space="0" w:color="000000"/>
              <w:left w:val="single" w:sz="8" w:space="0" w:color="000000"/>
              <w:bottom w:val="single" w:sz="8" w:space="0" w:color="000000"/>
              <w:right w:val="single" w:sz="8" w:space="0" w:color="000000"/>
            </w:tcBorders>
            <w:vAlign w:val="center"/>
          </w:tcPr>
          <w:p w14:paraId="490C9C2F" w14:textId="77777777" w:rsidR="00350AE5" w:rsidRPr="005301B7" w:rsidRDefault="00350AE5" w:rsidP="00350AE5">
            <w:pPr>
              <w:autoSpaceDE w:val="0"/>
              <w:autoSpaceDN w:val="0"/>
              <w:adjustRightInd w:val="0"/>
              <w:ind w:firstLine="67"/>
              <w:jc w:val="center"/>
              <w:rPr>
                <w:szCs w:val="20"/>
              </w:rPr>
            </w:pPr>
            <w:r>
              <w:rPr>
                <w:szCs w:val="20"/>
              </w:rPr>
              <w:t>1</w:t>
            </w:r>
          </w:p>
        </w:tc>
        <w:tc>
          <w:tcPr>
            <w:tcW w:w="735" w:type="pct"/>
            <w:tcBorders>
              <w:top w:val="single" w:sz="8" w:space="0" w:color="000000"/>
              <w:left w:val="single" w:sz="8" w:space="0" w:color="000000"/>
              <w:bottom w:val="single" w:sz="8" w:space="0" w:color="000000"/>
              <w:right w:val="single" w:sz="8" w:space="0" w:color="000000"/>
            </w:tcBorders>
            <w:vAlign w:val="center"/>
          </w:tcPr>
          <w:p w14:paraId="03D09E54" w14:textId="77777777" w:rsidR="00350AE5" w:rsidRPr="005301B7" w:rsidRDefault="00350AE5" w:rsidP="00350AE5">
            <w:pPr>
              <w:jc w:val="center"/>
              <w:rPr>
                <w:szCs w:val="20"/>
              </w:rPr>
            </w:pPr>
            <w:r>
              <w:rPr>
                <w:szCs w:val="20"/>
              </w:rPr>
              <w:t>8%</w:t>
            </w:r>
          </w:p>
        </w:tc>
        <w:tc>
          <w:tcPr>
            <w:tcW w:w="784" w:type="pct"/>
            <w:tcBorders>
              <w:top w:val="single" w:sz="8" w:space="0" w:color="000000"/>
              <w:left w:val="single" w:sz="8" w:space="0" w:color="000000"/>
              <w:bottom w:val="single" w:sz="8" w:space="0" w:color="000000"/>
              <w:right w:val="single" w:sz="8" w:space="0" w:color="000000"/>
            </w:tcBorders>
          </w:tcPr>
          <w:p w14:paraId="7556BB87" w14:textId="77777777" w:rsidR="00350AE5" w:rsidRPr="005301B7" w:rsidRDefault="00350AE5" w:rsidP="00350AE5">
            <w:pPr>
              <w:jc w:val="center"/>
              <w:rPr>
                <w:szCs w:val="20"/>
              </w:rPr>
            </w:pPr>
            <w:r>
              <w:rPr>
                <w:szCs w:val="20"/>
              </w:rPr>
              <w:t>18%</w:t>
            </w:r>
          </w:p>
        </w:tc>
        <w:tc>
          <w:tcPr>
            <w:tcW w:w="785" w:type="pct"/>
            <w:tcBorders>
              <w:top w:val="single" w:sz="8" w:space="0" w:color="000000"/>
              <w:left w:val="single" w:sz="8" w:space="0" w:color="000000"/>
              <w:bottom w:val="single" w:sz="8" w:space="0" w:color="000000"/>
              <w:right w:val="single" w:sz="4" w:space="0" w:color="auto"/>
            </w:tcBorders>
          </w:tcPr>
          <w:p w14:paraId="1B652108" w14:textId="77777777" w:rsidR="00350AE5" w:rsidRPr="005301B7" w:rsidRDefault="00350AE5" w:rsidP="00350AE5">
            <w:pPr>
              <w:jc w:val="center"/>
              <w:rPr>
                <w:szCs w:val="20"/>
              </w:rPr>
            </w:pPr>
            <w:r>
              <w:rPr>
                <w:szCs w:val="20"/>
              </w:rPr>
              <w:t>24%</w:t>
            </w:r>
          </w:p>
        </w:tc>
        <w:tc>
          <w:tcPr>
            <w:tcW w:w="833" w:type="pct"/>
            <w:tcBorders>
              <w:top w:val="single" w:sz="8" w:space="0" w:color="000000"/>
              <w:left w:val="single" w:sz="4" w:space="0" w:color="auto"/>
              <w:bottom w:val="single" w:sz="8" w:space="0" w:color="000000"/>
              <w:right w:val="single" w:sz="8" w:space="0" w:color="000000"/>
            </w:tcBorders>
          </w:tcPr>
          <w:p w14:paraId="11B0F478" w14:textId="77777777" w:rsidR="00350AE5" w:rsidRPr="005301B7" w:rsidRDefault="00350AE5" w:rsidP="00350AE5">
            <w:pPr>
              <w:jc w:val="center"/>
              <w:rPr>
                <w:szCs w:val="20"/>
              </w:rPr>
            </w:pPr>
            <w:r>
              <w:rPr>
                <w:szCs w:val="20"/>
              </w:rPr>
              <w:t>11%</w:t>
            </w:r>
          </w:p>
        </w:tc>
      </w:tr>
      <w:tr w:rsidR="00350AE5" w:rsidRPr="005301B7" w14:paraId="487FF2E5" w14:textId="77777777" w:rsidTr="00350AE5">
        <w:trPr>
          <w:trHeight w:val="226"/>
        </w:trPr>
        <w:tc>
          <w:tcPr>
            <w:tcW w:w="833" w:type="pct"/>
            <w:vMerge/>
            <w:tcBorders>
              <w:left w:val="single" w:sz="8" w:space="0" w:color="000000"/>
              <w:bottom w:val="single" w:sz="8" w:space="0" w:color="000000"/>
              <w:right w:val="single" w:sz="8" w:space="0" w:color="000000"/>
            </w:tcBorders>
            <w:vAlign w:val="center"/>
          </w:tcPr>
          <w:p w14:paraId="186ABDE5" w14:textId="77777777" w:rsidR="00350AE5" w:rsidRDefault="00350AE5" w:rsidP="00350AE5">
            <w:pPr>
              <w:autoSpaceDE w:val="0"/>
              <w:autoSpaceDN w:val="0"/>
              <w:adjustRightInd w:val="0"/>
              <w:ind w:firstLine="67"/>
              <w:jc w:val="center"/>
              <w:rPr>
                <w:szCs w:val="20"/>
              </w:rPr>
            </w:pPr>
          </w:p>
        </w:tc>
        <w:tc>
          <w:tcPr>
            <w:tcW w:w="1029" w:type="pct"/>
            <w:tcBorders>
              <w:top w:val="single" w:sz="8" w:space="0" w:color="000000"/>
              <w:left w:val="single" w:sz="8" w:space="0" w:color="000000"/>
              <w:bottom w:val="single" w:sz="8" w:space="0" w:color="000000"/>
              <w:right w:val="single" w:sz="8" w:space="0" w:color="000000"/>
            </w:tcBorders>
            <w:vAlign w:val="center"/>
          </w:tcPr>
          <w:p w14:paraId="5203AABF" w14:textId="77777777" w:rsidR="00350AE5" w:rsidRPr="005301B7" w:rsidRDefault="00350AE5" w:rsidP="00350AE5">
            <w:pPr>
              <w:autoSpaceDE w:val="0"/>
              <w:autoSpaceDN w:val="0"/>
              <w:adjustRightInd w:val="0"/>
              <w:ind w:firstLine="67"/>
              <w:jc w:val="center"/>
              <w:rPr>
                <w:szCs w:val="20"/>
              </w:rPr>
            </w:pPr>
            <w:r>
              <w:rPr>
                <w:szCs w:val="20"/>
              </w:rPr>
              <w:t>2</w:t>
            </w:r>
          </w:p>
        </w:tc>
        <w:tc>
          <w:tcPr>
            <w:tcW w:w="735" w:type="pct"/>
            <w:tcBorders>
              <w:top w:val="single" w:sz="8" w:space="0" w:color="000000"/>
              <w:left w:val="single" w:sz="8" w:space="0" w:color="000000"/>
              <w:bottom w:val="single" w:sz="8" w:space="0" w:color="000000"/>
              <w:right w:val="single" w:sz="8" w:space="0" w:color="000000"/>
            </w:tcBorders>
            <w:vAlign w:val="center"/>
          </w:tcPr>
          <w:p w14:paraId="71BA2FD5" w14:textId="77777777" w:rsidR="00350AE5" w:rsidRPr="005301B7" w:rsidRDefault="00350AE5" w:rsidP="00350AE5">
            <w:pPr>
              <w:jc w:val="center"/>
              <w:rPr>
                <w:szCs w:val="20"/>
              </w:rPr>
            </w:pPr>
            <w:r>
              <w:rPr>
                <w:szCs w:val="20"/>
              </w:rPr>
              <w:t>4%</w:t>
            </w:r>
          </w:p>
        </w:tc>
        <w:tc>
          <w:tcPr>
            <w:tcW w:w="784" w:type="pct"/>
            <w:tcBorders>
              <w:top w:val="single" w:sz="8" w:space="0" w:color="000000"/>
              <w:left w:val="single" w:sz="8" w:space="0" w:color="000000"/>
              <w:bottom w:val="single" w:sz="8" w:space="0" w:color="000000"/>
              <w:right w:val="single" w:sz="8" w:space="0" w:color="000000"/>
            </w:tcBorders>
          </w:tcPr>
          <w:p w14:paraId="0ECA0567" w14:textId="77777777" w:rsidR="00350AE5" w:rsidRPr="005301B7" w:rsidRDefault="00350AE5" w:rsidP="00350AE5">
            <w:pPr>
              <w:jc w:val="center"/>
              <w:rPr>
                <w:szCs w:val="20"/>
              </w:rPr>
            </w:pPr>
            <w:r>
              <w:rPr>
                <w:szCs w:val="20"/>
              </w:rPr>
              <w:t>13%</w:t>
            </w:r>
          </w:p>
        </w:tc>
        <w:tc>
          <w:tcPr>
            <w:tcW w:w="785" w:type="pct"/>
            <w:tcBorders>
              <w:top w:val="single" w:sz="8" w:space="0" w:color="000000"/>
              <w:left w:val="single" w:sz="8" w:space="0" w:color="000000"/>
              <w:bottom w:val="single" w:sz="8" w:space="0" w:color="000000"/>
              <w:right w:val="single" w:sz="4" w:space="0" w:color="auto"/>
            </w:tcBorders>
          </w:tcPr>
          <w:p w14:paraId="773E002E" w14:textId="77777777" w:rsidR="00350AE5" w:rsidRPr="005301B7" w:rsidRDefault="00350AE5" w:rsidP="00350AE5">
            <w:pPr>
              <w:jc w:val="center"/>
              <w:rPr>
                <w:szCs w:val="20"/>
              </w:rPr>
            </w:pPr>
            <w:r>
              <w:rPr>
                <w:szCs w:val="20"/>
              </w:rPr>
              <w:t>40%</w:t>
            </w:r>
          </w:p>
        </w:tc>
        <w:tc>
          <w:tcPr>
            <w:tcW w:w="833" w:type="pct"/>
            <w:tcBorders>
              <w:top w:val="single" w:sz="8" w:space="0" w:color="000000"/>
              <w:left w:val="single" w:sz="4" w:space="0" w:color="auto"/>
              <w:bottom w:val="single" w:sz="8" w:space="0" w:color="000000"/>
              <w:right w:val="single" w:sz="8" w:space="0" w:color="000000"/>
            </w:tcBorders>
          </w:tcPr>
          <w:p w14:paraId="2099D4A8" w14:textId="77777777" w:rsidR="00350AE5" w:rsidRPr="005301B7" w:rsidRDefault="00350AE5" w:rsidP="00350AE5">
            <w:pPr>
              <w:jc w:val="center"/>
              <w:rPr>
                <w:szCs w:val="20"/>
              </w:rPr>
            </w:pPr>
            <w:r>
              <w:rPr>
                <w:szCs w:val="20"/>
              </w:rPr>
              <w:t>84%</w:t>
            </w:r>
          </w:p>
        </w:tc>
      </w:tr>
    </w:tbl>
    <w:p w14:paraId="6F960811" w14:textId="77777777" w:rsidR="00350AE5" w:rsidRDefault="00350AE5" w:rsidP="00350AE5">
      <w:pPr>
        <w:ind w:firstLine="426"/>
        <w:jc w:val="center"/>
        <w:rPr>
          <w:i/>
        </w:rPr>
      </w:pPr>
    </w:p>
    <w:p w14:paraId="69C05BF3" w14:textId="77777777" w:rsidR="00350AE5" w:rsidRPr="008D44EA" w:rsidRDefault="00350AE5" w:rsidP="00A4790E">
      <w:pPr>
        <w:pStyle w:val="3"/>
        <w:numPr>
          <w:ilvl w:val="3"/>
          <w:numId w:val="7"/>
        </w:numPr>
        <w:tabs>
          <w:tab w:val="left" w:pos="142"/>
        </w:tabs>
        <w:ind w:left="0" w:firstLine="567"/>
        <w:jc w:val="both"/>
        <w:rPr>
          <w:rFonts w:ascii="Times New Roman" w:hAnsi="Times New Roman"/>
          <w:color w:val="000000"/>
          <w:sz w:val="28"/>
        </w:rPr>
      </w:pPr>
      <w:r w:rsidRPr="008D44EA">
        <w:rPr>
          <w:rFonts w:ascii="Times New Roman" w:hAnsi="Times New Roman"/>
          <w:color w:val="000000"/>
          <w:sz w:val="28"/>
        </w:rPr>
        <w:t xml:space="preserve"> Выявление сложных для участников ОГЭ заданий  </w:t>
      </w:r>
    </w:p>
    <w:p w14:paraId="13946926" w14:textId="77777777" w:rsidR="00350AE5" w:rsidRDefault="00350AE5" w:rsidP="00350AE5">
      <w:pPr>
        <w:ind w:firstLine="426"/>
        <w:jc w:val="both"/>
        <w:rPr>
          <w:b/>
          <w:i/>
        </w:rPr>
      </w:pPr>
    </w:p>
    <w:p w14:paraId="3F92918C" w14:textId="77777777" w:rsidR="00350AE5" w:rsidRDefault="00350AE5" w:rsidP="00350AE5">
      <w:pPr>
        <w:jc w:val="both"/>
        <w:rPr>
          <w:i/>
          <w:iCs/>
        </w:rPr>
      </w:pPr>
    </w:p>
    <w:p w14:paraId="74E69148" w14:textId="77777777" w:rsidR="00350AE5" w:rsidRDefault="00350AE5" w:rsidP="00350AE5">
      <w:pPr>
        <w:spacing w:line="360" w:lineRule="auto"/>
        <w:ind w:firstLine="539"/>
        <w:jc w:val="both"/>
        <w:rPr>
          <w:iCs/>
          <w:sz w:val="28"/>
        </w:rPr>
      </w:pPr>
      <w:r w:rsidRPr="00226226">
        <w:rPr>
          <w:iCs/>
          <w:sz w:val="28"/>
        </w:rPr>
        <w:t>Большинство учащихся справились с экзаменационной работой. Средний процент выполнения  заданий КИМ –</w:t>
      </w:r>
      <w:r>
        <w:rPr>
          <w:iCs/>
          <w:sz w:val="28"/>
        </w:rPr>
        <w:t xml:space="preserve"> 66,1 </w:t>
      </w:r>
      <w:r w:rsidRPr="00226226">
        <w:rPr>
          <w:iCs/>
          <w:sz w:val="28"/>
        </w:rPr>
        <w:t xml:space="preserve">%. С заданиями </w:t>
      </w:r>
      <w:r>
        <w:rPr>
          <w:iCs/>
          <w:sz w:val="28"/>
        </w:rPr>
        <w:t>базового уровня, экзаменуемые справились</w:t>
      </w:r>
      <w:r w:rsidRPr="00226226">
        <w:rPr>
          <w:iCs/>
          <w:sz w:val="28"/>
        </w:rPr>
        <w:t>.</w:t>
      </w:r>
      <w:r>
        <w:rPr>
          <w:iCs/>
          <w:sz w:val="28"/>
        </w:rPr>
        <w:t xml:space="preserve"> Низкий средний процент выполнения (24,6</w:t>
      </w:r>
      <w:r w:rsidRPr="00226226">
        <w:rPr>
          <w:iCs/>
          <w:sz w:val="28"/>
        </w:rPr>
        <w:t>%) по этим заданиям показали учащиеся, получившие менее 14 баллов на экзамене. Самым сложным для них были задания:</w:t>
      </w:r>
      <w:r>
        <w:rPr>
          <w:iCs/>
          <w:sz w:val="28"/>
        </w:rPr>
        <w:t xml:space="preserve"> 1 (21%); 6 (21%), 15 (17%).</w:t>
      </w:r>
    </w:p>
    <w:p w14:paraId="4C6066CD" w14:textId="77777777" w:rsidR="00350AE5" w:rsidRDefault="00350AE5" w:rsidP="00350AE5">
      <w:pPr>
        <w:spacing w:line="360" w:lineRule="auto"/>
        <w:ind w:firstLine="539"/>
        <w:jc w:val="both"/>
        <w:rPr>
          <w:iCs/>
          <w:sz w:val="28"/>
        </w:rPr>
      </w:pPr>
      <w:r>
        <w:rPr>
          <w:iCs/>
          <w:sz w:val="28"/>
        </w:rPr>
        <w:lastRenderedPageBreak/>
        <w:t xml:space="preserve">Среди учащихся, получивших отметку 3, средний процент выполнения задний базового уровня составил 60,1%. Наибольшие затруднения вызвало задание 5 – 35%. </w:t>
      </w:r>
    </w:p>
    <w:p w14:paraId="295492D4" w14:textId="77777777" w:rsidR="00350AE5" w:rsidRDefault="00350AE5" w:rsidP="00350AE5">
      <w:pPr>
        <w:spacing w:line="360" w:lineRule="auto"/>
        <w:ind w:firstLine="539"/>
        <w:jc w:val="both"/>
        <w:rPr>
          <w:iCs/>
          <w:sz w:val="28"/>
        </w:rPr>
      </w:pPr>
      <w:r>
        <w:rPr>
          <w:iCs/>
          <w:sz w:val="28"/>
        </w:rPr>
        <w:t xml:space="preserve"> Девятиклассники  показали 100% результат выполнения с заданиями: 2,3,4,7,12.</w:t>
      </w:r>
    </w:p>
    <w:p w14:paraId="2C918604" w14:textId="77777777" w:rsidR="00350AE5" w:rsidRPr="00226226" w:rsidRDefault="00350AE5" w:rsidP="00350AE5">
      <w:pPr>
        <w:spacing w:line="360" w:lineRule="auto"/>
        <w:ind w:firstLine="539"/>
        <w:jc w:val="both"/>
        <w:rPr>
          <w:iCs/>
          <w:sz w:val="28"/>
        </w:rPr>
      </w:pPr>
      <w:r w:rsidRPr="00226226">
        <w:rPr>
          <w:iCs/>
          <w:sz w:val="28"/>
        </w:rPr>
        <w:t>Задания повышенного уровня, также не вызвали затруднений у основной м</w:t>
      </w:r>
      <w:r>
        <w:rPr>
          <w:iCs/>
          <w:sz w:val="28"/>
        </w:rPr>
        <w:t xml:space="preserve">ассы школьников, кроме группы, </w:t>
      </w:r>
      <w:r w:rsidRPr="00226226">
        <w:rPr>
          <w:iCs/>
          <w:sz w:val="28"/>
        </w:rPr>
        <w:t xml:space="preserve">получивших «2» на экзамене. Их  средний процент выполнения этих заданий </w:t>
      </w:r>
      <w:r>
        <w:rPr>
          <w:iCs/>
          <w:sz w:val="28"/>
        </w:rPr>
        <w:t>–</w:t>
      </w:r>
      <w:r w:rsidRPr="00226226">
        <w:rPr>
          <w:iCs/>
          <w:sz w:val="28"/>
        </w:rPr>
        <w:t xml:space="preserve"> </w:t>
      </w:r>
      <w:r>
        <w:rPr>
          <w:iCs/>
          <w:sz w:val="28"/>
        </w:rPr>
        <w:t>37,1</w:t>
      </w:r>
      <w:r w:rsidRPr="00226226">
        <w:rPr>
          <w:iCs/>
          <w:sz w:val="28"/>
        </w:rPr>
        <w:t>%.</w:t>
      </w:r>
      <w:r>
        <w:rPr>
          <w:iCs/>
          <w:sz w:val="28"/>
        </w:rPr>
        <w:t xml:space="preserve"> </w:t>
      </w:r>
    </w:p>
    <w:p w14:paraId="65CF075D" w14:textId="77777777" w:rsidR="00350AE5" w:rsidRPr="00226226" w:rsidRDefault="00350AE5" w:rsidP="00350AE5">
      <w:pPr>
        <w:spacing w:line="360" w:lineRule="auto"/>
        <w:ind w:firstLine="539"/>
        <w:jc w:val="both"/>
        <w:rPr>
          <w:iCs/>
          <w:sz w:val="28"/>
        </w:rPr>
      </w:pPr>
      <w:r w:rsidRPr="00226226">
        <w:rPr>
          <w:iCs/>
          <w:sz w:val="28"/>
        </w:rPr>
        <w:t xml:space="preserve">Затруднения у разных групп вызвали задания повышенного уровня с </w:t>
      </w:r>
      <w:proofErr w:type="spellStart"/>
      <w:r w:rsidRPr="00226226">
        <w:rPr>
          <w:iCs/>
          <w:sz w:val="28"/>
        </w:rPr>
        <w:t>развернутым</w:t>
      </w:r>
      <w:proofErr w:type="spellEnd"/>
      <w:r w:rsidRPr="00226226">
        <w:rPr>
          <w:iCs/>
          <w:sz w:val="28"/>
        </w:rPr>
        <w:t xml:space="preserve"> ответом. Для группы, не набравших 14 баллов, средний проц</w:t>
      </w:r>
      <w:r>
        <w:rPr>
          <w:iCs/>
          <w:sz w:val="28"/>
        </w:rPr>
        <w:t>ент выполнения 29%</w:t>
      </w:r>
      <w:r w:rsidRPr="00226226">
        <w:rPr>
          <w:iCs/>
          <w:sz w:val="28"/>
        </w:rPr>
        <w:t xml:space="preserve">. </w:t>
      </w:r>
      <w:r>
        <w:rPr>
          <w:iCs/>
          <w:sz w:val="28"/>
        </w:rPr>
        <w:t xml:space="preserve">Наибольшие затруднения вызвало задание 5 (16,2%) У обучающихся, получивших отметку 3, также  наибольшие затруднения среди группы таких заданий вызвало задание №5 (19,8%)  и задания  №12 (45,5%); 15 (46,1%). </w:t>
      </w:r>
      <w:r w:rsidRPr="00226226">
        <w:rPr>
          <w:iCs/>
          <w:sz w:val="28"/>
        </w:rPr>
        <w:t xml:space="preserve">Остальные школьники показали хорошие результаты (более 50%), что является хорошим показателем подготовки. </w:t>
      </w:r>
    </w:p>
    <w:p w14:paraId="525A78AA" w14:textId="77777777" w:rsidR="00350AE5" w:rsidRPr="00226226" w:rsidRDefault="00350AE5" w:rsidP="00350AE5">
      <w:pPr>
        <w:spacing w:line="360" w:lineRule="auto"/>
        <w:ind w:firstLine="539"/>
        <w:jc w:val="both"/>
        <w:rPr>
          <w:iCs/>
          <w:sz w:val="28"/>
        </w:rPr>
      </w:pPr>
      <w:r w:rsidRPr="00226226">
        <w:rPr>
          <w:iCs/>
          <w:sz w:val="28"/>
        </w:rPr>
        <w:t>Задания высокого уровня 23 и 24 не вызвали затруднения у учащихся, пол</w:t>
      </w:r>
      <w:r>
        <w:rPr>
          <w:iCs/>
          <w:sz w:val="28"/>
        </w:rPr>
        <w:t>учивших за экзамен «5» (94% и 95</w:t>
      </w:r>
      <w:r w:rsidRPr="00226226">
        <w:rPr>
          <w:iCs/>
          <w:sz w:val="28"/>
        </w:rPr>
        <w:t>%), для остальн</w:t>
      </w:r>
      <w:r>
        <w:rPr>
          <w:iCs/>
          <w:sz w:val="28"/>
        </w:rPr>
        <w:t>ых эти задания были трудными (4-40</w:t>
      </w:r>
      <w:r w:rsidRPr="00226226">
        <w:rPr>
          <w:iCs/>
          <w:sz w:val="28"/>
        </w:rPr>
        <w:t>%)</w:t>
      </w:r>
      <w:r>
        <w:rPr>
          <w:iCs/>
          <w:sz w:val="28"/>
        </w:rPr>
        <w:t>.</w:t>
      </w:r>
    </w:p>
    <w:p w14:paraId="73D3F197" w14:textId="77777777" w:rsidR="00350AE5" w:rsidRPr="00226226" w:rsidRDefault="00350AE5" w:rsidP="00350AE5">
      <w:pPr>
        <w:spacing w:line="360" w:lineRule="auto"/>
        <w:ind w:firstLine="539"/>
        <w:jc w:val="both"/>
        <w:rPr>
          <w:iCs/>
          <w:sz w:val="28"/>
        </w:rPr>
      </w:pPr>
      <w:proofErr w:type="gramStart"/>
      <w:r w:rsidRPr="00051DDF">
        <w:rPr>
          <w:iCs/>
          <w:sz w:val="28"/>
        </w:rPr>
        <w:t>Статисти</w:t>
      </w:r>
      <w:r w:rsidRPr="00226226">
        <w:rPr>
          <w:iCs/>
          <w:sz w:val="28"/>
        </w:rPr>
        <w:t>ческий анализ показал, что</w:t>
      </w:r>
      <w:r>
        <w:rPr>
          <w:iCs/>
          <w:sz w:val="28"/>
        </w:rPr>
        <w:t xml:space="preserve"> большинство участников ОГЭ 2025</w:t>
      </w:r>
      <w:r w:rsidRPr="00226226">
        <w:rPr>
          <w:iCs/>
          <w:sz w:val="28"/>
        </w:rPr>
        <w:t xml:space="preserve"> года успешно выполнили задания, проверяющие умения описывать и объяснять вз</w:t>
      </w:r>
      <w:r>
        <w:rPr>
          <w:iCs/>
          <w:sz w:val="28"/>
        </w:rPr>
        <w:t xml:space="preserve">аимосвязи социальных объектов, </w:t>
      </w:r>
      <w:r w:rsidRPr="00226226">
        <w:rPr>
          <w:iCs/>
          <w:sz w:val="28"/>
        </w:rPr>
        <w:t>оценивать поведение людей с точки зрения социальных норм, экономической рациональности, а также умения выделять существенные признаки, структур</w:t>
      </w:r>
      <w:r>
        <w:rPr>
          <w:iCs/>
          <w:sz w:val="28"/>
        </w:rPr>
        <w:t>ные элементы и основные функции и решения</w:t>
      </w:r>
      <w:r w:rsidRPr="00051DDF">
        <w:rPr>
          <w:iCs/>
          <w:sz w:val="28"/>
        </w:rPr>
        <w:t xml:space="preserve"> в рамках изу</w:t>
      </w:r>
      <w:r>
        <w:rPr>
          <w:iCs/>
          <w:sz w:val="28"/>
        </w:rPr>
        <w:t>ченного материала познавательных и практических задач, отражающих</w:t>
      </w:r>
      <w:r w:rsidRPr="00051DDF">
        <w:rPr>
          <w:iCs/>
          <w:sz w:val="28"/>
        </w:rPr>
        <w:t xml:space="preserve"> типичные ситуации в различных сферах деятельности человека</w:t>
      </w:r>
      <w:r>
        <w:rPr>
          <w:iCs/>
          <w:sz w:val="28"/>
        </w:rPr>
        <w:t>.</w:t>
      </w:r>
      <w:proofErr w:type="gramEnd"/>
    </w:p>
    <w:p w14:paraId="24E813E9" w14:textId="77777777" w:rsidR="00350AE5" w:rsidRPr="00226226" w:rsidRDefault="00350AE5" w:rsidP="00350AE5">
      <w:pPr>
        <w:spacing w:line="360" w:lineRule="auto"/>
        <w:ind w:firstLine="539"/>
        <w:jc w:val="both"/>
        <w:rPr>
          <w:iCs/>
          <w:sz w:val="28"/>
        </w:rPr>
      </w:pPr>
      <w:r w:rsidRPr="00226226">
        <w:rPr>
          <w:iCs/>
          <w:sz w:val="28"/>
        </w:rPr>
        <w:t>Недостаточно сформированными, можно считать у групп учащихся, которые получили на экзамене «2», «3», «4» следующие умения:</w:t>
      </w:r>
    </w:p>
    <w:p w14:paraId="76509467" w14:textId="77777777" w:rsidR="00350AE5" w:rsidRDefault="00350AE5" w:rsidP="00350AE5">
      <w:pPr>
        <w:spacing w:line="360" w:lineRule="auto"/>
        <w:ind w:firstLine="539"/>
        <w:jc w:val="both"/>
        <w:rPr>
          <w:iCs/>
          <w:sz w:val="28"/>
        </w:rPr>
      </w:pPr>
      <w:r>
        <w:rPr>
          <w:iCs/>
          <w:sz w:val="28"/>
        </w:rPr>
        <w:t xml:space="preserve">- умения понимать </w:t>
      </w:r>
      <w:r w:rsidRPr="007E5ABE">
        <w:rPr>
          <w:iCs/>
          <w:sz w:val="28"/>
        </w:rPr>
        <w:t>характерные черты и признаки основных сфер жизни общества</w:t>
      </w:r>
      <w:r>
        <w:rPr>
          <w:iCs/>
          <w:sz w:val="28"/>
        </w:rPr>
        <w:t xml:space="preserve">, </w:t>
      </w:r>
      <w:r w:rsidRPr="007E5ABE">
        <w:rPr>
          <w:iCs/>
          <w:sz w:val="28"/>
        </w:rPr>
        <w:t>содержание и значение социальных норм, регулирующих общественные отношения</w:t>
      </w:r>
      <w:r>
        <w:rPr>
          <w:iCs/>
          <w:sz w:val="28"/>
        </w:rPr>
        <w:t>;</w:t>
      </w:r>
    </w:p>
    <w:p w14:paraId="0C5A2D8E" w14:textId="77777777" w:rsidR="00350AE5" w:rsidRPr="00226226" w:rsidRDefault="00350AE5" w:rsidP="00350AE5">
      <w:pPr>
        <w:spacing w:line="360" w:lineRule="auto"/>
        <w:ind w:firstLine="539"/>
        <w:jc w:val="both"/>
        <w:rPr>
          <w:iCs/>
          <w:sz w:val="28"/>
        </w:rPr>
      </w:pPr>
      <w:r w:rsidRPr="00226226">
        <w:rPr>
          <w:iCs/>
          <w:sz w:val="28"/>
        </w:rPr>
        <w:lastRenderedPageBreak/>
        <w:t>- умения осуществлять поиск социальной информации по заданной теме в различ</w:t>
      </w:r>
      <w:r>
        <w:rPr>
          <w:iCs/>
          <w:sz w:val="28"/>
        </w:rPr>
        <w:t>ных источниках (задания 21-23);</w:t>
      </w:r>
    </w:p>
    <w:p w14:paraId="7A92570E" w14:textId="77777777" w:rsidR="00350AE5" w:rsidRPr="00226226" w:rsidRDefault="00350AE5" w:rsidP="00350AE5">
      <w:pPr>
        <w:spacing w:line="360" w:lineRule="auto"/>
        <w:ind w:firstLine="539"/>
        <w:jc w:val="both"/>
        <w:rPr>
          <w:iCs/>
          <w:sz w:val="28"/>
        </w:rPr>
      </w:pPr>
      <w:r>
        <w:rPr>
          <w:iCs/>
          <w:sz w:val="28"/>
        </w:rPr>
        <w:t xml:space="preserve">- </w:t>
      </w:r>
      <w:r w:rsidRPr="00226226">
        <w:rPr>
          <w:iCs/>
          <w:sz w:val="28"/>
        </w:rPr>
        <w:t>умение приводить примеры социальных объектов, явлений, их структурных элементов и проявлений основных функций разных типов социальных от</w:t>
      </w:r>
      <w:r>
        <w:rPr>
          <w:iCs/>
          <w:sz w:val="28"/>
        </w:rPr>
        <w:t>ношений и ситуаций (задание 23);</w:t>
      </w:r>
    </w:p>
    <w:p w14:paraId="5B22B64F" w14:textId="77777777" w:rsidR="00350AE5" w:rsidRPr="00226226" w:rsidRDefault="00350AE5" w:rsidP="00350AE5">
      <w:pPr>
        <w:spacing w:line="360" w:lineRule="auto"/>
        <w:ind w:firstLine="539"/>
        <w:jc w:val="both"/>
        <w:rPr>
          <w:iCs/>
          <w:sz w:val="28"/>
        </w:rPr>
      </w:pPr>
      <w:r w:rsidRPr="00226226">
        <w:rPr>
          <w:iCs/>
          <w:sz w:val="28"/>
        </w:rPr>
        <w:t>-</w:t>
      </w:r>
      <w:r>
        <w:rPr>
          <w:iCs/>
          <w:sz w:val="28"/>
        </w:rPr>
        <w:t xml:space="preserve"> </w:t>
      </w:r>
      <w:r w:rsidRPr="00226226">
        <w:rPr>
          <w:iCs/>
          <w:sz w:val="28"/>
        </w:rPr>
        <w:t>анализировать, обобщать, системат</w:t>
      </w:r>
      <w:r>
        <w:rPr>
          <w:iCs/>
          <w:sz w:val="28"/>
        </w:rPr>
        <w:t>изировать социальную информацию;</w:t>
      </w:r>
    </w:p>
    <w:p w14:paraId="5DB8E936" w14:textId="77777777" w:rsidR="00350AE5" w:rsidRPr="00226226" w:rsidRDefault="00350AE5" w:rsidP="00350AE5">
      <w:pPr>
        <w:spacing w:line="360" w:lineRule="auto"/>
        <w:ind w:firstLine="539"/>
        <w:jc w:val="both"/>
        <w:rPr>
          <w:iCs/>
          <w:sz w:val="28"/>
        </w:rPr>
      </w:pPr>
      <w:r w:rsidRPr="00226226">
        <w:rPr>
          <w:iCs/>
          <w:sz w:val="28"/>
        </w:rPr>
        <w:t>- соотносить информацию с соб</w:t>
      </w:r>
      <w:r>
        <w:rPr>
          <w:iCs/>
          <w:sz w:val="28"/>
        </w:rPr>
        <w:t>ственными знаниями (задание 24).</w:t>
      </w:r>
    </w:p>
    <w:p w14:paraId="19D7A7C4" w14:textId="77777777" w:rsidR="00350AE5" w:rsidRPr="00226226" w:rsidRDefault="00350AE5" w:rsidP="00350AE5">
      <w:pPr>
        <w:spacing w:line="360" w:lineRule="auto"/>
        <w:ind w:firstLine="539"/>
        <w:jc w:val="both"/>
        <w:rPr>
          <w:iCs/>
          <w:sz w:val="28"/>
        </w:rPr>
      </w:pPr>
      <w:r w:rsidRPr="00226226">
        <w:rPr>
          <w:iCs/>
          <w:sz w:val="28"/>
        </w:rPr>
        <w:t xml:space="preserve">Значительная часть школьников успешно справились с тематическими </w:t>
      </w:r>
      <w:r>
        <w:rPr>
          <w:iCs/>
          <w:sz w:val="28"/>
        </w:rPr>
        <w:t xml:space="preserve">блоками </w:t>
      </w:r>
      <w:r w:rsidRPr="00226226">
        <w:rPr>
          <w:iCs/>
          <w:sz w:val="28"/>
        </w:rPr>
        <w:t>разделов «Человек и обществ</w:t>
      </w:r>
      <w:r>
        <w:rPr>
          <w:iCs/>
          <w:sz w:val="28"/>
        </w:rPr>
        <w:t xml:space="preserve">о», «Сфера духовной культуры», </w:t>
      </w:r>
      <w:r w:rsidRPr="00226226">
        <w:rPr>
          <w:iCs/>
          <w:sz w:val="28"/>
        </w:rPr>
        <w:t>«Экономика». Менее усп</w:t>
      </w:r>
      <w:r>
        <w:rPr>
          <w:iCs/>
          <w:sz w:val="28"/>
        </w:rPr>
        <w:t>ешными были темы «Политика» и «</w:t>
      </w:r>
      <w:r w:rsidRPr="00226226">
        <w:rPr>
          <w:iCs/>
          <w:sz w:val="28"/>
        </w:rPr>
        <w:t>Право».</w:t>
      </w:r>
    </w:p>
    <w:p w14:paraId="014BDA4E" w14:textId="77777777" w:rsidR="00350AE5" w:rsidRPr="006054CC" w:rsidRDefault="00350AE5" w:rsidP="00350AE5">
      <w:pPr>
        <w:spacing w:line="360" w:lineRule="auto"/>
        <w:ind w:firstLine="567"/>
        <w:jc w:val="both"/>
        <w:rPr>
          <w:sz w:val="28"/>
        </w:rPr>
      </w:pPr>
      <w:r>
        <w:rPr>
          <w:sz w:val="28"/>
        </w:rPr>
        <w:t>Участники ОГЭ 2025</w:t>
      </w:r>
      <w:r w:rsidRPr="00226226">
        <w:rPr>
          <w:sz w:val="28"/>
        </w:rPr>
        <w:t xml:space="preserve"> слабо ориентируются в правах и свободах человека и гражданина, в конституционных обязанностях. Значительная часть не понимает основ конституционного строя РФ, светский характер государства, социальное государство, федеративное государство. Очевидны проблемы в социализации учащихся как граждан РФ. Речь </w:t>
      </w:r>
      <w:proofErr w:type="spellStart"/>
      <w:r w:rsidRPr="00226226">
        <w:rPr>
          <w:sz w:val="28"/>
        </w:rPr>
        <w:t>идет</w:t>
      </w:r>
      <w:proofErr w:type="spellEnd"/>
      <w:r w:rsidRPr="00226226">
        <w:rPr>
          <w:sz w:val="28"/>
        </w:rPr>
        <w:t xml:space="preserve"> в непонимании основ организации государственной власти в РФ. Не все школьники знают названия органов государственной власти. </w:t>
      </w:r>
    </w:p>
    <w:p w14:paraId="56029C7B" w14:textId="77777777" w:rsidR="00350AE5" w:rsidRDefault="00350AE5" w:rsidP="00350AE5">
      <w:pPr>
        <w:ind w:firstLine="426"/>
        <w:jc w:val="both"/>
        <w:rPr>
          <w:i/>
          <w:iCs/>
        </w:rPr>
      </w:pPr>
    </w:p>
    <w:p w14:paraId="3D39F2BA" w14:textId="77777777" w:rsidR="00350AE5" w:rsidRPr="00042B3F" w:rsidRDefault="00350AE5" w:rsidP="00A4790E">
      <w:pPr>
        <w:numPr>
          <w:ilvl w:val="1"/>
          <w:numId w:val="3"/>
        </w:numPr>
        <w:spacing w:line="360" w:lineRule="auto"/>
        <w:ind w:left="1134"/>
        <w:jc w:val="both"/>
        <w:rPr>
          <w:i/>
          <w:iCs/>
          <w:sz w:val="28"/>
          <w:szCs w:val="28"/>
        </w:rPr>
      </w:pPr>
      <w:r w:rsidRPr="00042B3F">
        <w:rPr>
          <w:i/>
          <w:iCs/>
          <w:sz w:val="28"/>
          <w:szCs w:val="28"/>
        </w:rPr>
        <w:t>Задания базового уровня (с процентом выполнения ниже 50)</w:t>
      </w:r>
    </w:p>
    <w:p w14:paraId="732198EB" w14:textId="77777777" w:rsidR="00350AE5" w:rsidRPr="00025A59" w:rsidRDefault="00350AE5" w:rsidP="00350AE5">
      <w:pPr>
        <w:spacing w:line="360" w:lineRule="auto"/>
        <w:jc w:val="both"/>
        <w:rPr>
          <w:sz w:val="28"/>
          <w:szCs w:val="28"/>
        </w:rPr>
      </w:pPr>
      <w:r>
        <w:rPr>
          <w:sz w:val="28"/>
          <w:szCs w:val="28"/>
        </w:rPr>
        <w:t xml:space="preserve">     И</w:t>
      </w:r>
      <w:r w:rsidRPr="00025A59">
        <w:rPr>
          <w:sz w:val="28"/>
          <w:szCs w:val="28"/>
        </w:rPr>
        <w:t>сходя из среднего процента вып</w:t>
      </w:r>
      <w:r>
        <w:rPr>
          <w:sz w:val="28"/>
          <w:szCs w:val="28"/>
        </w:rPr>
        <w:t>олнения ОГЭ по предмету «Обществознанию</w:t>
      </w:r>
      <w:r w:rsidRPr="00025A59">
        <w:rPr>
          <w:sz w:val="28"/>
          <w:szCs w:val="28"/>
        </w:rPr>
        <w:t xml:space="preserve">», заданий базового уровня с выполнением </w:t>
      </w:r>
      <w:r>
        <w:rPr>
          <w:sz w:val="28"/>
          <w:szCs w:val="28"/>
        </w:rPr>
        <w:t xml:space="preserve">    </w:t>
      </w:r>
      <w:r w:rsidRPr="00025A59">
        <w:rPr>
          <w:sz w:val="28"/>
          <w:szCs w:val="28"/>
        </w:rPr>
        <w:t>менее 50%</w:t>
      </w:r>
      <w:r>
        <w:rPr>
          <w:sz w:val="28"/>
          <w:szCs w:val="28"/>
        </w:rPr>
        <w:t xml:space="preserve">  в Юго-восточном образовательном округе  имеется задание № 5 (результат 36%)</w:t>
      </w:r>
      <w:r w:rsidRPr="00025A59">
        <w:rPr>
          <w:sz w:val="28"/>
          <w:szCs w:val="28"/>
        </w:rPr>
        <w:t>.</w:t>
      </w:r>
      <w:r w:rsidRPr="00A476D7">
        <w:rPr>
          <w:iCs/>
          <w:sz w:val="28"/>
          <w:szCs w:val="28"/>
        </w:rPr>
        <w:t xml:space="preserve"> </w:t>
      </w:r>
      <w:r>
        <w:rPr>
          <w:iCs/>
          <w:sz w:val="28"/>
          <w:szCs w:val="28"/>
        </w:rPr>
        <w:t>Это</w:t>
      </w:r>
      <w:r w:rsidRPr="003A5E4D">
        <w:rPr>
          <w:iCs/>
          <w:sz w:val="28"/>
          <w:szCs w:val="28"/>
        </w:rPr>
        <w:t xml:space="preserve"> задание с </w:t>
      </w:r>
      <w:proofErr w:type="spellStart"/>
      <w:r w:rsidRPr="003A5E4D">
        <w:rPr>
          <w:iCs/>
          <w:sz w:val="28"/>
          <w:szCs w:val="28"/>
        </w:rPr>
        <w:t>развернутым</w:t>
      </w:r>
      <w:proofErr w:type="spellEnd"/>
      <w:r w:rsidRPr="003A5E4D">
        <w:rPr>
          <w:iCs/>
          <w:sz w:val="28"/>
          <w:szCs w:val="28"/>
        </w:rPr>
        <w:t xml:space="preserve"> ответом 5, которое </w:t>
      </w:r>
      <w:r w:rsidRPr="003A5E4D">
        <w:rPr>
          <w:sz w:val="28"/>
          <w:szCs w:val="28"/>
        </w:rPr>
        <w:t>проверяет умение осуществлять поиск социальной информации по заданной теме из фотоизображения; оценивать поведение людей с точки зрения социальных норм, экономической рациональности.</w:t>
      </w:r>
    </w:p>
    <w:p w14:paraId="6AF456EB" w14:textId="77777777" w:rsidR="00350AE5" w:rsidRPr="003E56FF" w:rsidRDefault="00350AE5" w:rsidP="00350AE5">
      <w:pPr>
        <w:spacing w:line="360" w:lineRule="auto"/>
        <w:jc w:val="both"/>
        <w:rPr>
          <w:b/>
        </w:rPr>
      </w:pPr>
      <w:r>
        <w:t xml:space="preserve">    </w:t>
      </w:r>
    </w:p>
    <w:p w14:paraId="3AB776C6" w14:textId="77777777" w:rsidR="00350AE5" w:rsidRPr="00042B3F" w:rsidRDefault="00350AE5" w:rsidP="00A4790E">
      <w:pPr>
        <w:numPr>
          <w:ilvl w:val="1"/>
          <w:numId w:val="3"/>
        </w:numPr>
        <w:ind w:left="1134"/>
        <w:jc w:val="both"/>
        <w:rPr>
          <w:i/>
          <w:iCs/>
          <w:sz w:val="28"/>
          <w:szCs w:val="28"/>
        </w:rPr>
      </w:pPr>
      <w:r w:rsidRPr="00042B3F">
        <w:rPr>
          <w:i/>
          <w:iCs/>
          <w:sz w:val="28"/>
          <w:szCs w:val="28"/>
        </w:rPr>
        <w:t>Задания повышенного и высокого уровня (с процентом выполнения ниже 15)</w:t>
      </w:r>
    </w:p>
    <w:p w14:paraId="2B545815" w14:textId="77777777" w:rsidR="00350AE5" w:rsidRDefault="00350AE5" w:rsidP="00350AE5">
      <w:pPr>
        <w:jc w:val="both"/>
        <w:rPr>
          <w:iCs/>
        </w:rPr>
      </w:pPr>
    </w:p>
    <w:p w14:paraId="5DC3E269" w14:textId="77777777" w:rsidR="00350AE5" w:rsidRPr="003A5E4D" w:rsidRDefault="00350AE5" w:rsidP="00350AE5">
      <w:pPr>
        <w:spacing w:line="360" w:lineRule="auto"/>
        <w:ind w:firstLine="709"/>
        <w:jc w:val="both"/>
        <w:rPr>
          <w:iCs/>
          <w:sz w:val="28"/>
          <w:szCs w:val="28"/>
        </w:rPr>
      </w:pPr>
      <w:r>
        <w:rPr>
          <w:sz w:val="28"/>
          <w:szCs w:val="28"/>
        </w:rPr>
        <w:t>И</w:t>
      </w:r>
      <w:r w:rsidRPr="00025A59">
        <w:rPr>
          <w:sz w:val="28"/>
          <w:szCs w:val="28"/>
        </w:rPr>
        <w:t>сходя из среднего процента выполнения ОГЭ по пред</w:t>
      </w:r>
      <w:r>
        <w:rPr>
          <w:sz w:val="28"/>
          <w:szCs w:val="28"/>
        </w:rPr>
        <w:t xml:space="preserve">мету «Обществознания», заданий повышенного и высокого уровня с выполнением </w:t>
      </w:r>
      <w:r>
        <w:rPr>
          <w:sz w:val="28"/>
          <w:szCs w:val="28"/>
        </w:rPr>
        <w:lastRenderedPageBreak/>
        <w:t>менее 15</w:t>
      </w:r>
      <w:r w:rsidRPr="00025A59">
        <w:rPr>
          <w:sz w:val="28"/>
          <w:szCs w:val="28"/>
        </w:rPr>
        <w:t>%</w:t>
      </w:r>
      <w:r>
        <w:rPr>
          <w:sz w:val="28"/>
          <w:szCs w:val="28"/>
        </w:rPr>
        <w:t xml:space="preserve">  в Юго-Восточном образовательном округе</w:t>
      </w:r>
      <w:r w:rsidRPr="00025A59">
        <w:rPr>
          <w:sz w:val="28"/>
          <w:szCs w:val="28"/>
        </w:rPr>
        <w:t xml:space="preserve"> нет.</w:t>
      </w:r>
      <w:r w:rsidRPr="00A476D7">
        <w:rPr>
          <w:iCs/>
          <w:sz w:val="28"/>
          <w:szCs w:val="28"/>
        </w:rPr>
        <w:t xml:space="preserve"> </w:t>
      </w:r>
      <w:r w:rsidRPr="003A5E4D">
        <w:rPr>
          <w:iCs/>
          <w:sz w:val="28"/>
          <w:szCs w:val="28"/>
        </w:rPr>
        <w:t>Задания повышенного и высокого уровня сложности выполнены в целом успешно.</w:t>
      </w:r>
      <w:r>
        <w:rPr>
          <w:iCs/>
          <w:sz w:val="28"/>
          <w:szCs w:val="28"/>
        </w:rPr>
        <w:t xml:space="preserve"> </w:t>
      </w:r>
      <w:r w:rsidRPr="003A5E4D">
        <w:rPr>
          <w:iCs/>
          <w:sz w:val="28"/>
          <w:szCs w:val="28"/>
        </w:rPr>
        <w:t xml:space="preserve">Статистический анализ </w:t>
      </w:r>
      <w:proofErr w:type="gramStart"/>
      <w:r w:rsidRPr="003A5E4D">
        <w:rPr>
          <w:iCs/>
          <w:sz w:val="28"/>
          <w:szCs w:val="28"/>
        </w:rPr>
        <w:t>результатов выполнения заданий повышенного уровня сложности</w:t>
      </w:r>
      <w:proofErr w:type="gramEnd"/>
      <w:r w:rsidRPr="003A5E4D">
        <w:rPr>
          <w:iCs/>
          <w:sz w:val="28"/>
          <w:szCs w:val="28"/>
        </w:rPr>
        <w:t xml:space="preserve"> говорит о том, что средний процент вып</w:t>
      </w:r>
      <w:r>
        <w:rPr>
          <w:iCs/>
          <w:sz w:val="28"/>
          <w:szCs w:val="28"/>
        </w:rPr>
        <w:t>олнения девятиклассниками выше 5</w:t>
      </w:r>
      <w:r w:rsidRPr="003A5E4D">
        <w:rPr>
          <w:iCs/>
          <w:sz w:val="28"/>
          <w:szCs w:val="28"/>
        </w:rPr>
        <w:t>0%.</w:t>
      </w:r>
      <w:r>
        <w:rPr>
          <w:iCs/>
          <w:sz w:val="28"/>
          <w:szCs w:val="28"/>
        </w:rPr>
        <w:t xml:space="preserve">. Самый низкий результат из заданий высокого уровня это задание № 23, где требуется дать </w:t>
      </w:r>
      <w:proofErr w:type="spellStart"/>
      <w:r>
        <w:rPr>
          <w:iCs/>
          <w:sz w:val="28"/>
          <w:szCs w:val="28"/>
        </w:rPr>
        <w:t>развернутый</w:t>
      </w:r>
      <w:proofErr w:type="spellEnd"/>
      <w:r>
        <w:rPr>
          <w:iCs/>
          <w:sz w:val="28"/>
          <w:szCs w:val="28"/>
        </w:rPr>
        <w:t xml:space="preserve"> ответ и привести примеры с опорой на научные знания и общественный опыт. Результат 25%.</w:t>
      </w:r>
    </w:p>
    <w:p w14:paraId="3ED1CC9B" w14:textId="77777777" w:rsidR="00350AE5" w:rsidRPr="00042B3F" w:rsidRDefault="00350AE5" w:rsidP="00350AE5">
      <w:pPr>
        <w:ind w:left="1134"/>
        <w:jc w:val="both"/>
        <w:rPr>
          <w:i/>
          <w:iCs/>
        </w:rPr>
      </w:pPr>
    </w:p>
    <w:p w14:paraId="11A336D2" w14:textId="77777777" w:rsidR="00350AE5" w:rsidRPr="00042B3F" w:rsidRDefault="00350AE5" w:rsidP="00A4790E">
      <w:pPr>
        <w:numPr>
          <w:ilvl w:val="0"/>
          <w:numId w:val="8"/>
        </w:numPr>
        <w:tabs>
          <w:tab w:val="left" w:pos="284"/>
        </w:tabs>
        <w:spacing w:after="120"/>
        <w:jc w:val="both"/>
        <w:rPr>
          <w:i/>
          <w:iCs/>
          <w:sz w:val="28"/>
        </w:rPr>
      </w:pPr>
      <w:r w:rsidRPr="00042B3F">
        <w:rPr>
          <w:i/>
          <w:iCs/>
          <w:sz w:val="28"/>
        </w:rPr>
        <w:t>Прочие задания</w:t>
      </w:r>
    </w:p>
    <w:p w14:paraId="3D7AC7F8" w14:textId="77777777" w:rsidR="00350AE5" w:rsidRDefault="00350AE5" w:rsidP="00350AE5">
      <w:pPr>
        <w:spacing w:line="360" w:lineRule="auto"/>
        <w:ind w:firstLine="708"/>
        <w:jc w:val="both"/>
        <w:rPr>
          <w:sz w:val="28"/>
          <w:szCs w:val="28"/>
        </w:rPr>
      </w:pPr>
      <w:r w:rsidRPr="00025A59">
        <w:rPr>
          <w:sz w:val="28"/>
          <w:szCs w:val="28"/>
        </w:rPr>
        <w:t xml:space="preserve">Из группы заданий повышенного уровня сложности </w:t>
      </w:r>
      <w:r>
        <w:rPr>
          <w:sz w:val="28"/>
          <w:szCs w:val="28"/>
        </w:rPr>
        <w:t>хотелось бы выделись задание № 1</w:t>
      </w:r>
      <w:r w:rsidRPr="00025A59">
        <w:rPr>
          <w:sz w:val="28"/>
          <w:szCs w:val="28"/>
        </w:rPr>
        <w:t xml:space="preserve">2, </w:t>
      </w:r>
      <w:r>
        <w:rPr>
          <w:sz w:val="28"/>
          <w:szCs w:val="28"/>
        </w:rPr>
        <w:t xml:space="preserve">Так, например, среди учеников получивших отметку «2»  </w:t>
      </w:r>
      <w:proofErr w:type="gramStart"/>
      <w:r>
        <w:rPr>
          <w:sz w:val="28"/>
          <w:szCs w:val="28"/>
        </w:rPr>
        <w:t>не было ни одного кто бы выполнил</w:t>
      </w:r>
      <w:proofErr w:type="gramEnd"/>
      <w:r>
        <w:rPr>
          <w:sz w:val="28"/>
          <w:szCs w:val="28"/>
        </w:rPr>
        <w:t xml:space="preserve"> это задание на 4 балла. </w:t>
      </w:r>
      <w:r w:rsidRPr="003A5E4D">
        <w:rPr>
          <w:sz w:val="28"/>
          <w:szCs w:val="28"/>
        </w:rPr>
        <w:t>Это задание повышенной сложности проверяет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w:t>
      </w:r>
      <w:r>
        <w:rPr>
          <w:sz w:val="28"/>
          <w:szCs w:val="28"/>
        </w:rPr>
        <w:t>.</w:t>
      </w:r>
    </w:p>
    <w:p w14:paraId="2A5638FB" w14:textId="77777777" w:rsidR="00350AE5" w:rsidRDefault="00350AE5" w:rsidP="00350AE5">
      <w:pPr>
        <w:ind w:firstLine="539"/>
        <w:jc w:val="both"/>
      </w:pPr>
    </w:p>
    <w:p w14:paraId="48D4BE63" w14:textId="77777777" w:rsidR="00350AE5" w:rsidRPr="008D44EA" w:rsidRDefault="00350AE5" w:rsidP="00A4790E">
      <w:pPr>
        <w:pStyle w:val="3"/>
        <w:numPr>
          <w:ilvl w:val="2"/>
          <w:numId w:val="7"/>
        </w:numPr>
        <w:tabs>
          <w:tab w:val="left" w:pos="142"/>
        </w:tabs>
        <w:ind w:left="0" w:firstLine="567"/>
        <w:jc w:val="both"/>
        <w:rPr>
          <w:rFonts w:ascii="Times New Roman" w:hAnsi="Times New Roman"/>
          <w:color w:val="000000"/>
          <w:sz w:val="28"/>
        </w:rPr>
      </w:pPr>
      <w:r w:rsidRPr="008D44EA">
        <w:rPr>
          <w:rFonts w:ascii="Times New Roman" w:hAnsi="Times New Roman"/>
          <w:color w:val="000000"/>
          <w:sz w:val="28"/>
        </w:rPr>
        <w:t>Содержательный анализ выполнения заданий КИМ ОГЭ</w:t>
      </w:r>
    </w:p>
    <w:p w14:paraId="2498C790" w14:textId="77777777" w:rsidR="00350AE5" w:rsidRPr="00D54EE2" w:rsidRDefault="00350AE5" w:rsidP="00350AE5">
      <w:pPr>
        <w:ind w:firstLine="852"/>
        <w:contextualSpacing/>
        <w:jc w:val="both"/>
        <w:rPr>
          <w:b/>
          <w:iCs/>
        </w:rPr>
      </w:pPr>
    </w:p>
    <w:p w14:paraId="142CB2DC" w14:textId="77777777" w:rsidR="00350AE5" w:rsidRPr="00226226" w:rsidRDefault="00350AE5" w:rsidP="00350AE5">
      <w:pPr>
        <w:spacing w:line="360" w:lineRule="auto"/>
        <w:ind w:firstLine="567"/>
        <w:jc w:val="both"/>
        <w:rPr>
          <w:sz w:val="28"/>
        </w:rPr>
      </w:pPr>
      <w:r w:rsidRPr="00226226">
        <w:rPr>
          <w:sz w:val="28"/>
        </w:rPr>
        <w:t>Задание №1, проверяющее  владение пон</w:t>
      </w:r>
      <w:r>
        <w:rPr>
          <w:sz w:val="28"/>
        </w:rPr>
        <w:t>ятийным аппаратом, выполнили 54 %</w:t>
      </w:r>
      <w:r w:rsidRPr="00226226">
        <w:rPr>
          <w:sz w:val="28"/>
        </w:rPr>
        <w:t xml:space="preserve"> учащихся.</w:t>
      </w:r>
      <w:r>
        <w:rPr>
          <w:sz w:val="28"/>
        </w:rPr>
        <w:t xml:space="preserve"> Этот результат </w:t>
      </w:r>
      <w:proofErr w:type="gramStart"/>
      <w:r>
        <w:rPr>
          <w:sz w:val="28"/>
        </w:rPr>
        <w:t>ниже</w:t>
      </w:r>
      <w:proofErr w:type="gramEnd"/>
      <w:r>
        <w:rPr>
          <w:sz w:val="28"/>
        </w:rPr>
        <w:t xml:space="preserve"> чем в прошлом году. Но обучающиеся, получившие на экзамене отметку «2» с данным заданием справились слабо (21%), а отметку «3» выполнили 53%.</w:t>
      </w:r>
      <w:r w:rsidRPr="00226226">
        <w:rPr>
          <w:sz w:val="28"/>
        </w:rPr>
        <w:t xml:space="preserve"> Это говорит о том, что недостаточно экзаменуемые овладели терминологией по обществознанию. Необходимо научить школьников не заучивать, а самим составлять (раскрывать) понятие. Формировать это умение нужно начать в более ранних классах (6-8кл)</w:t>
      </w:r>
      <w:r>
        <w:rPr>
          <w:sz w:val="28"/>
        </w:rPr>
        <w:t>.</w:t>
      </w:r>
    </w:p>
    <w:p w14:paraId="11D669B5" w14:textId="77777777" w:rsidR="00350AE5" w:rsidRPr="00226226" w:rsidRDefault="00350AE5" w:rsidP="00350AE5">
      <w:pPr>
        <w:spacing w:line="360" w:lineRule="auto"/>
        <w:ind w:firstLine="567"/>
        <w:jc w:val="both"/>
        <w:rPr>
          <w:sz w:val="28"/>
        </w:rPr>
      </w:pPr>
      <w:r>
        <w:rPr>
          <w:sz w:val="28"/>
        </w:rPr>
        <w:t>Самым с</w:t>
      </w:r>
      <w:r w:rsidRPr="00226226">
        <w:rPr>
          <w:sz w:val="28"/>
        </w:rPr>
        <w:t xml:space="preserve">ложным для учащихся было задание №5, на анализ визуальной информации. </w:t>
      </w:r>
      <w:proofErr w:type="gramStart"/>
      <w:r w:rsidRPr="00226226">
        <w:rPr>
          <w:sz w:val="28"/>
        </w:rPr>
        <w:t>Возмо</w:t>
      </w:r>
      <w:r>
        <w:rPr>
          <w:sz w:val="28"/>
        </w:rPr>
        <w:t>жно низкий процент выполнения (36</w:t>
      </w:r>
      <w:r w:rsidRPr="00226226">
        <w:rPr>
          <w:sz w:val="28"/>
        </w:rPr>
        <w:t>%) связан с тем, что</w:t>
      </w:r>
      <w:r>
        <w:rPr>
          <w:sz w:val="28"/>
        </w:rPr>
        <w:t xml:space="preserve"> обучающиеся описывают представленное изображение, а не отвечают на </w:t>
      </w:r>
      <w:proofErr w:type="spellStart"/>
      <w:r>
        <w:rPr>
          <w:sz w:val="28"/>
        </w:rPr>
        <w:t>четко</w:t>
      </w:r>
      <w:proofErr w:type="spellEnd"/>
      <w:r>
        <w:rPr>
          <w:sz w:val="28"/>
        </w:rPr>
        <w:t xml:space="preserve"> поставленный вопрос</w:t>
      </w:r>
      <w:r w:rsidRPr="00226226">
        <w:rPr>
          <w:sz w:val="28"/>
        </w:rPr>
        <w:t>.</w:t>
      </w:r>
      <w:proofErr w:type="gramEnd"/>
      <w:r>
        <w:rPr>
          <w:sz w:val="28"/>
        </w:rPr>
        <w:t xml:space="preserve"> Часто отвечают общими словами, когда ответ нужно конкретизировать.  Необходима</w:t>
      </w:r>
      <w:r w:rsidRPr="00226226">
        <w:rPr>
          <w:sz w:val="28"/>
        </w:rPr>
        <w:t xml:space="preserve"> основа – знание теории.</w:t>
      </w:r>
    </w:p>
    <w:p w14:paraId="69A1F8AD" w14:textId="77777777" w:rsidR="00350AE5" w:rsidRPr="00226226" w:rsidRDefault="00350AE5" w:rsidP="00350AE5">
      <w:pPr>
        <w:spacing w:line="360" w:lineRule="auto"/>
        <w:ind w:firstLine="567"/>
        <w:jc w:val="both"/>
        <w:rPr>
          <w:sz w:val="28"/>
        </w:rPr>
      </w:pPr>
      <w:r>
        <w:rPr>
          <w:sz w:val="28"/>
        </w:rPr>
        <w:lastRenderedPageBreak/>
        <w:t>Задание №</w:t>
      </w:r>
      <w:r w:rsidRPr="00226226">
        <w:rPr>
          <w:sz w:val="28"/>
        </w:rPr>
        <w:t xml:space="preserve">6 выполнили </w:t>
      </w:r>
      <w:r>
        <w:rPr>
          <w:sz w:val="28"/>
        </w:rPr>
        <w:t>89%</w:t>
      </w:r>
      <w:r w:rsidRPr="00226226">
        <w:rPr>
          <w:sz w:val="28"/>
        </w:rPr>
        <w:t xml:space="preserve"> учащихся.</w:t>
      </w:r>
      <w:r>
        <w:rPr>
          <w:sz w:val="28"/>
        </w:rPr>
        <w:t xml:space="preserve"> Это на 7% больше чем в прошлом году.</w:t>
      </w:r>
      <w:r w:rsidRPr="00226226">
        <w:rPr>
          <w:sz w:val="28"/>
        </w:rPr>
        <w:t xml:space="preserve"> Это </w:t>
      </w:r>
      <w:r>
        <w:rPr>
          <w:sz w:val="28"/>
        </w:rPr>
        <w:t>говорит о том, что теория по финансовой грамотности учащимися усвоена.</w:t>
      </w:r>
    </w:p>
    <w:p w14:paraId="05CE0055" w14:textId="77777777" w:rsidR="00350AE5" w:rsidRPr="00226226" w:rsidRDefault="00350AE5" w:rsidP="00350AE5">
      <w:pPr>
        <w:spacing w:line="360" w:lineRule="auto"/>
        <w:ind w:firstLine="567"/>
        <w:jc w:val="both"/>
        <w:rPr>
          <w:sz w:val="28"/>
        </w:rPr>
      </w:pPr>
      <w:r>
        <w:rPr>
          <w:sz w:val="28"/>
        </w:rPr>
        <w:t>Задание №</w:t>
      </w:r>
      <w:r w:rsidRPr="00226226">
        <w:rPr>
          <w:sz w:val="28"/>
        </w:rPr>
        <w:t xml:space="preserve">12 - на анализ статистического источника (диаграммы, таблицы). Это одно из самых сложных и «дорогих» по баллам задание ОГЭ по обществознанию. Баллы в этом задании теряют по невнимательности. Нужно </w:t>
      </w:r>
      <w:proofErr w:type="spellStart"/>
      <w:r w:rsidRPr="00226226">
        <w:rPr>
          <w:sz w:val="28"/>
        </w:rPr>
        <w:t>четко</w:t>
      </w:r>
      <w:proofErr w:type="spellEnd"/>
      <w:r w:rsidRPr="00226226">
        <w:rPr>
          <w:sz w:val="28"/>
        </w:rPr>
        <w:t xml:space="preserve"> и внимательно работать с легендой, информацией в диаграмме или таблице.</w:t>
      </w:r>
      <w:r>
        <w:rPr>
          <w:sz w:val="28"/>
        </w:rPr>
        <w:t xml:space="preserve"> Обучающиеся зачастую приводят сходство и различие, а объяснения не дают. Учащиеся, получившие на экзамене «2» и «3» слабо выполнили это задание - </w:t>
      </w:r>
      <w:r w:rsidRPr="00362951">
        <w:rPr>
          <w:sz w:val="28"/>
        </w:rPr>
        <w:t>17,6</w:t>
      </w:r>
      <w:r>
        <w:rPr>
          <w:sz w:val="28"/>
        </w:rPr>
        <w:t xml:space="preserve">% и </w:t>
      </w:r>
      <w:r w:rsidRPr="00362951">
        <w:rPr>
          <w:sz w:val="28"/>
        </w:rPr>
        <w:t>45,5</w:t>
      </w:r>
      <w:r>
        <w:rPr>
          <w:sz w:val="28"/>
        </w:rPr>
        <w:t xml:space="preserve">%. </w:t>
      </w:r>
    </w:p>
    <w:p w14:paraId="4AEF7D8B" w14:textId="77777777" w:rsidR="00350AE5" w:rsidRPr="00226226" w:rsidRDefault="00350AE5" w:rsidP="00350AE5">
      <w:pPr>
        <w:spacing w:line="360" w:lineRule="auto"/>
        <w:ind w:firstLine="567"/>
        <w:jc w:val="both"/>
        <w:rPr>
          <w:sz w:val="28"/>
        </w:rPr>
      </w:pPr>
      <w:r w:rsidRPr="00226226">
        <w:rPr>
          <w:sz w:val="28"/>
        </w:rPr>
        <w:t>Вторая часть КИМ ОГЭ по обществознанию важна не менее чем первая</w:t>
      </w:r>
      <w:r>
        <w:rPr>
          <w:sz w:val="28"/>
        </w:rPr>
        <w:t xml:space="preserve"> </w:t>
      </w:r>
      <w:r w:rsidRPr="00226226">
        <w:rPr>
          <w:sz w:val="28"/>
        </w:rPr>
        <w:t xml:space="preserve">- без </w:t>
      </w:r>
      <w:proofErr w:type="spellStart"/>
      <w:r w:rsidRPr="00226226">
        <w:rPr>
          <w:sz w:val="28"/>
        </w:rPr>
        <w:t>нее</w:t>
      </w:r>
      <w:proofErr w:type="spellEnd"/>
      <w:r w:rsidRPr="00226226">
        <w:rPr>
          <w:sz w:val="28"/>
        </w:rPr>
        <w:t xml:space="preserve"> невозможно получить «5». Задания второй части (№ 21-24) составные. В 21 задании необходимо проанализировать текст и составить план. Это задание на проверку читательской грамотности. Сложным оно было лишь для учащихся, не набравших минимальный балл</w:t>
      </w:r>
      <w:r>
        <w:rPr>
          <w:sz w:val="28"/>
        </w:rPr>
        <w:t xml:space="preserve"> (23%)</w:t>
      </w:r>
      <w:r w:rsidRPr="00226226">
        <w:rPr>
          <w:sz w:val="28"/>
        </w:rPr>
        <w:t>. Остальные группы справились без затруднений (</w:t>
      </w:r>
      <w:r>
        <w:rPr>
          <w:sz w:val="28"/>
        </w:rPr>
        <w:t xml:space="preserve">средний процент 78%- </w:t>
      </w:r>
      <w:proofErr w:type="gramStart"/>
      <w:r>
        <w:rPr>
          <w:sz w:val="28"/>
        </w:rPr>
        <w:t>выше</w:t>
      </w:r>
      <w:proofErr w:type="gramEnd"/>
      <w:r>
        <w:rPr>
          <w:sz w:val="28"/>
        </w:rPr>
        <w:t xml:space="preserve"> чем в прошлом году</w:t>
      </w:r>
      <w:r w:rsidRPr="00226226">
        <w:rPr>
          <w:sz w:val="28"/>
        </w:rPr>
        <w:t xml:space="preserve">). Не было сложным для этих категорий учащихся (те, кто сдал на «3», «4», «5») и задание 22, проверяющее умение анализировать и поиск необходимого ответа из текста. А вот задание №23 и №24 для большинства </w:t>
      </w:r>
      <w:proofErr w:type="gramStart"/>
      <w:r w:rsidRPr="00226226">
        <w:rPr>
          <w:sz w:val="28"/>
        </w:rPr>
        <w:t>экзаменуемых</w:t>
      </w:r>
      <w:proofErr w:type="gramEnd"/>
      <w:r w:rsidRPr="00226226">
        <w:rPr>
          <w:sz w:val="28"/>
        </w:rPr>
        <w:t xml:space="preserve"> были сложны</w:t>
      </w:r>
      <w:r>
        <w:rPr>
          <w:sz w:val="28"/>
        </w:rPr>
        <w:t xml:space="preserve">. Задание 23 проверяет умения </w:t>
      </w:r>
      <w:r w:rsidRPr="00BE1E90">
        <w:rPr>
          <w:sz w:val="28"/>
        </w:rPr>
        <w:t>приводить примеры: социальных объектов определённого типа, социальных отношений; ситуаций, регулируемых различными видами социальных норм; деятельности людей  в различных сферах</w:t>
      </w:r>
      <w:r>
        <w:rPr>
          <w:sz w:val="28"/>
        </w:rPr>
        <w:t xml:space="preserve">. С этим заданием участники, набравшие менее 14 баллов,  справились на 8% и 13% . Учащиеся на 3 и 4 выполнили задания 23, 24 на 16% и 32% , а также  44%- 64%. </w:t>
      </w:r>
    </w:p>
    <w:p w14:paraId="60B00DF8" w14:textId="77777777" w:rsidR="00350AE5" w:rsidRDefault="00350AE5" w:rsidP="00350AE5">
      <w:pPr>
        <w:spacing w:line="360" w:lineRule="auto"/>
        <w:jc w:val="both"/>
        <w:rPr>
          <w:b/>
          <w:sz w:val="28"/>
        </w:rPr>
      </w:pPr>
    </w:p>
    <w:p w14:paraId="5D14C014" w14:textId="77777777" w:rsidR="00350AE5" w:rsidRPr="008D36B3" w:rsidRDefault="00350AE5" w:rsidP="008D44EA">
      <w:pPr>
        <w:spacing w:line="360" w:lineRule="auto"/>
        <w:ind w:firstLine="567"/>
        <w:jc w:val="both"/>
        <w:rPr>
          <w:b/>
          <w:sz w:val="28"/>
        </w:rPr>
      </w:pPr>
      <w:r w:rsidRPr="008D36B3">
        <w:rPr>
          <w:b/>
          <w:sz w:val="28"/>
        </w:rPr>
        <w:t>Задание № _</w:t>
      </w:r>
      <w:r>
        <w:rPr>
          <w:b/>
          <w:sz w:val="28"/>
        </w:rPr>
        <w:t>5</w:t>
      </w:r>
      <w:r w:rsidRPr="008D36B3">
        <w:rPr>
          <w:b/>
          <w:sz w:val="28"/>
        </w:rPr>
        <w:t>_</w:t>
      </w:r>
    </w:p>
    <w:p w14:paraId="0019A912" w14:textId="77777777" w:rsidR="00350AE5" w:rsidRDefault="00350AE5" w:rsidP="008D44EA">
      <w:pPr>
        <w:spacing w:line="360" w:lineRule="auto"/>
        <w:ind w:firstLine="567"/>
        <w:jc w:val="both"/>
        <w:rPr>
          <w:b/>
          <w:sz w:val="28"/>
          <w:szCs w:val="28"/>
        </w:rPr>
      </w:pPr>
      <w:r w:rsidRPr="008D36B3">
        <w:rPr>
          <w:b/>
          <w:sz w:val="28"/>
          <w:szCs w:val="28"/>
        </w:rPr>
        <w:t xml:space="preserve">Характеристика задания  </w:t>
      </w:r>
    </w:p>
    <w:p w14:paraId="7377B6EE" w14:textId="77777777" w:rsidR="00350AE5" w:rsidRPr="007F5A00" w:rsidRDefault="00350AE5" w:rsidP="008D44EA">
      <w:pPr>
        <w:spacing w:line="360" w:lineRule="auto"/>
        <w:jc w:val="both"/>
        <w:rPr>
          <w:sz w:val="28"/>
          <w:szCs w:val="28"/>
        </w:rPr>
      </w:pPr>
      <w:r w:rsidRPr="007F5A00">
        <w:rPr>
          <w:sz w:val="28"/>
          <w:szCs w:val="28"/>
        </w:rPr>
        <w:t>Необходимо рассмотреть картинку и ответить на</w:t>
      </w:r>
      <w:r>
        <w:rPr>
          <w:sz w:val="28"/>
          <w:szCs w:val="28"/>
        </w:rPr>
        <w:t xml:space="preserve"> </w:t>
      </w:r>
      <w:r w:rsidRPr="007F5A00">
        <w:rPr>
          <w:sz w:val="28"/>
          <w:szCs w:val="28"/>
        </w:rPr>
        <w:t xml:space="preserve">вопросы и дать </w:t>
      </w:r>
      <w:proofErr w:type="spellStart"/>
      <w:r w:rsidRPr="007F5A00">
        <w:rPr>
          <w:sz w:val="28"/>
          <w:szCs w:val="28"/>
        </w:rPr>
        <w:t>развернутый</w:t>
      </w:r>
      <w:proofErr w:type="spellEnd"/>
      <w:r w:rsidRPr="007F5A00">
        <w:rPr>
          <w:sz w:val="28"/>
          <w:szCs w:val="28"/>
        </w:rPr>
        <w:t xml:space="preserve"> комментарий или привести примеры из общественной жизни.</w:t>
      </w:r>
    </w:p>
    <w:p w14:paraId="52B1CCC9" w14:textId="30C499BB" w:rsidR="00350AE5" w:rsidRPr="007F5A00" w:rsidRDefault="00350AE5" w:rsidP="00350AE5">
      <w:pPr>
        <w:spacing w:line="360" w:lineRule="auto"/>
        <w:ind w:firstLine="708"/>
        <w:jc w:val="both"/>
        <w:rPr>
          <w:b/>
          <w:sz w:val="28"/>
          <w:szCs w:val="28"/>
        </w:rPr>
      </w:pPr>
      <w:r w:rsidRPr="007F5A00">
        <w:rPr>
          <w:sz w:val="28"/>
          <w:szCs w:val="28"/>
        </w:rPr>
        <w:lastRenderedPageBreak/>
        <w:t>Овладение</w:t>
      </w:r>
      <w:r>
        <w:rPr>
          <w:sz w:val="28"/>
          <w:szCs w:val="28"/>
        </w:rPr>
        <w:t xml:space="preserve"> </w:t>
      </w:r>
      <w:r w:rsidRPr="007F5A00">
        <w:rPr>
          <w:sz w:val="28"/>
          <w:szCs w:val="28"/>
        </w:rPr>
        <w:t>приёмами поиска и из</w:t>
      </w:r>
      <w:r>
        <w:rPr>
          <w:sz w:val="28"/>
          <w:szCs w:val="28"/>
        </w:rPr>
        <w:t xml:space="preserve">влечения социальной информации  </w:t>
      </w:r>
      <w:r w:rsidRPr="007F5A00">
        <w:rPr>
          <w:sz w:val="28"/>
          <w:szCs w:val="28"/>
        </w:rPr>
        <w:t>(текстовой, графической, аудиовизуальной) по заданной теме из различных адаптированных источников (в том числе учебных материалов) и публикаций СМИ (зад</w:t>
      </w:r>
      <w:r>
        <w:rPr>
          <w:sz w:val="28"/>
          <w:szCs w:val="28"/>
        </w:rPr>
        <w:t xml:space="preserve">ание на анализ фотоизображения). </w:t>
      </w:r>
      <w:proofErr w:type="gramStart"/>
      <w:r w:rsidRPr="007F5A00">
        <w:rPr>
          <w:sz w:val="28"/>
          <w:szCs w:val="28"/>
        </w:rPr>
        <w:t>Умение оценивать собственные поступки и поведение других людей с точки зрения их соответствия м</w:t>
      </w:r>
      <w:r>
        <w:rPr>
          <w:sz w:val="28"/>
          <w:szCs w:val="28"/>
        </w:rPr>
        <w:t xml:space="preserve">оральным, правовым и иным видам </w:t>
      </w:r>
      <w:r w:rsidRPr="007F5A00">
        <w:rPr>
          <w:sz w:val="28"/>
          <w:szCs w:val="28"/>
        </w:rPr>
        <w:t>социальных норм,</w:t>
      </w:r>
      <w:r>
        <w:rPr>
          <w:sz w:val="28"/>
          <w:szCs w:val="28"/>
        </w:rPr>
        <w:t xml:space="preserve"> экономической рациональности /У</w:t>
      </w:r>
      <w:r w:rsidRPr="007F5A00">
        <w:rPr>
          <w:sz w:val="28"/>
          <w:szCs w:val="28"/>
        </w:rPr>
        <w:t>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w:t>
      </w:r>
      <w:proofErr w:type="gramEnd"/>
      <w:r w:rsidRPr="007F5A00">
        <w:rPr>
          <w:sz w:val="28"/>
          <w:szCs w:val="28"/>
        </w:rPr>
        <w:t>; используя обществоведческие знания, формулировать выводы, подкрепляя их аргументами</w:t>
      </w:r>
      <w:r>
        <w:rPr>
          <w:sz w:val="28"/>
          <w:szCs w:val="28"/>
        </w:rPr>
        <w:t>.</w:t>
      </w:r>
    </w:p>
    <w:p w14:paraId="0A0A1A1B" w14:textId="77777777" w:rsidR="00350AE5" w:rsidRPr="008D36B3" w:rsidRDefault="00350AE5" w:rsidP="008D44EA">
      <w:pPr>
        <w:spacing w:line="360" w:lineRule="auto"/>
        <w:ind w:firstLine="567"/>
        <w:jc w:val="both"/>
        <w:rPr>
          <w:b/>
          <w:sz w:val="28"/>
          <w:szCs w:val="28"/>
        </w:rPr>
      </w:pPr>
      <w:r w:rsidRPr="008D36B3">
        <w:rPr>
          <w:b/>
          <w:sz w:val="28"/>
          <w:szCs w:val="28"/>
        </w:rPr>
        <w:t>Типичные ошибки</w:t>
      </w:r>
    </w:p>
    <w:p w14:paraId="4098448B" w14:textId="77777777" w:rsidR="00350AE5" w:rsidRPr="008D36B3" w:rsidRDefault="00350AE5" w:rsidP="00350AE5">
      <w:pPr>
        <w:spacing w:line="360" w:lineRule="auto"/>
        <w:jc w:val="both"/>
        <w:rPr>
          <w:sz w:val="28"/>
          <w:szCs w:val="28"/>
        </w:rPr>
      </w:pPr>
      <w:r w:rsidRPr="008D36B3">
        <w:rPr>
          <w:sz w:val="28"/>
          <w:szCs w:val="28"/>
        </w:rPr>
        <w:t xml:space="preserve">Самыми </w:t>
      </w:r>
      <w:proofErr w:type="spellStart"/>
      <w:r w:rsidRPr="008D36B3">
        <w:rPr>
          <w:sz w:val="28"/>
          <w:szCs w:val="28"/>
        </w:rPr>
        <w:t>распространенны</w:t>
      </w:r>
      <w:r>
        <w:rPr>
          <w:sz w:val="28"/>
          <w:szCs w:val="28"/>
        </w:rPr>
        <w:t>ми</w:t>
      </w:r>
      <w:proofErr w:type="spellEnd"/>
      <w:r>
        <w:rPr>
          <w:sz w:val="28"/>
          <w:szCs w:val="28"/>
        </w:rPr>
        <w:t xml:space="preserve"> ошибками являются  1) неверное определение вида деятельности по картинке  2) неверный комментарий к картинке 3) неверно даны подтверждающие примеры или даны неверные комментарии.</w:t>
      </w:r>
    </w:p>
    <w:p w14:paraId="2C8A4DF5" w14:textId="77777777" w:rsidR="00350AE5" w:rsidRPr="008D36B3" w:rsidRDefault="00350AE5" w:rsidP="008D44EA">
      <w:pPr>
        <w:spacing w:line="360" w:lineRule="auto"/>
        <w:ind w:firstLine="567"/>
        <w:jc w:val="both"/>
        <w:rPr>
          <w:b/>
          <w:sz w:val="28"/>
          <w:szCs w:val="28"/>
        </w:rPr>
      </w:pPr>
      <w:r w:rsidRPr="008D36B3">
        <w:rPr>
          <w:b/>
          <w:sz w:val="28"/>
          <w:szCs w:val="28"/>
        </w:rPr>
        <w:t xml:space="preserve">Анализ причин и пути устранения </w:t>
      </w:r>
    </w:p>
    <w:p w14:paraId="50DD7217" w14:textId="77777777" w:rsidR="00350AE5" w:rsidRPr="008D36B3" w:rsidRDefault="00350AE5" w:rsidP="008D44EA">
      <w:pPr>
        <w:spacing w:line="360" w:lineRule="auto"/>
        <w:ind w:firstLine="567"/>
        <w:jc w:val="both"/>
        <w:rPr>
          <w:sz w:val="28"/>
          <w:szCs w:val="28"/>
        </w:rPr>
      </w:pPr>
      <w:r w:rsidRPr="008D36B3">
        <w:rPr>
          <w:b/>
          <w:sz w:val="28"/>
          <w:szCs w:val="28"/>
        </w:rPr>
        <w:t>Причины</w:t>
      </w:r>
      <w:r w:rsidRPr="008D36B3">
        <w:rPr>
          <w:sz w:val="28"/>
          <w:szCs w:val="28"/>
        </w:rPr>
        <w:t xml:space="preserve"> 1) недостаток времени на </w:t>
      </w:r>
      <w:r>
        <w:rPr>
          <w:sz w:val="28"/>
          <w:szCs w:val="28"/>
        </w:rPr>
        <w:t xml:space="preserve"> отработку практического навыка </w:t>
      </w:r>
      <w:proofErr w:type="spellStart"/>
      <w:r>
        <w:rPr>
          <w:sz w:val="28"/>
          <w:szCs w:val="28"/>
        </w:rPr>
        <w:t>прорешивания</w:t>
      </w:r>
      <w:proofErr w:type="spellEnd"/>
      <w:r>
        <w:rPr>
          <w:sz w:val="28"/>
          <w:szCs w:val="28"/>
        </w:rPr>
        <w:t xml:space="preserve"> задания   2) слабая связь между картинками </w:t>
      </w:r>
      <w:r w:rsidRPr="008D36B3">
        <w:rPr>
          <w:sz w:val="28"/>
          <w:szCs w:val="28"/>
        </w:rPr>
        <w:t xml:space="preserve"> и другими аспектами предметного материала </w:t>
      </w:r>
      <w:r>
        <w:rPr>
          <w:sz w:val="28"/>
          <w:szCs w:val="28"/>
        </w:rPr>
        <w:t xml:space="preserve"> 3) приведение неверных формулировок в ответах.</w:t>
      </w:r>
    </w:p>
    <w:p w14:paraId="5A6EBE23" w14:textId="77777777" w:rsidR="00350AE5" w:rsidRPr="006F4DD6" w:rsidRDefault="00350AE5" w:rsidP="008D44EA">
      <w:pPr>
        <w:spacing w:line="360" w:lineRule="auto"/>
        <w:ind w:firstLine="567"/>
        <w:jc w:val="both"/>
        <w:rPr>
          <w:sz w:val="28"/>
          <w:szCs w:val="28"/>
        </w:rPr>
      </w:pPr>
      <w:r w:rsidRPr="008D36B3">
        <w:rPr>
          <w:b/>
          <w:sz w:val="28"/>
          <w:szCs w:val="28"/>
        </w:rPr>
        <w:t>Пути устранения</w:t>
      </w:r>
      <w:r w:rsidRPr="008D36B3">
        <w:rPr>
          <w:sz w:val="28"/>
          <w:szCs w:val="28"/>
        </w:rPr>
        <w:t xml:space="preserve"> 1) усилить проверку знаний через проведение</w:t>
      </w:r>
      <w:r>
        <w:rPr>
          <w:sz w:val="28"/>
          <w:szCs w:val="28"/>
        </w:rPr>
        <w:t xml:space="preserve"> дополнительных </w:t>
      </w:r>
      <w:r w:rsidRPr="008D36B3">
        <w:rPr>
          <w:sz w:val="28"/>
          <w:szCs w:val="28"/>
        </w:rPr>
        <w:t xml:space="preserve"> проверочных р</w:t>
      </w:r>
      <w:r>
        <w:rPr>
          <w:sz w:val="28"/>
          <w:szCs w:val="28"/>
        </w:rPr>
        <w:t>абот</w:t>
      </w:r>
      <w:r w:rsidRPr="008D36B3">
        <w:rPr>
          <w:sz w:val="28"/>
          <w:szCs w:val="28"/>
        </w:rPr>
        <w:t xml:space="preserve">  2) созд</w:t>
      </w:r>
      <w:r>
        <w:rPr>
          <w:sz w:val="28"/>
          <w:szCs w:val="28"/>
        </w:rPr>
        <w:t xml:space="preserve">ание дополнительных материалов для банка заданий методических  объединений 3) </w:t>
      </w:r>
    </w:p>
    <w:p w14:paraId="65812020" w14:textId="77777777" w:rsidR="00350AE5" w:rsidRDefault="00350AE5" w:rsidP="008D44EA">
      <w:pPr>
        <w:spacing w:line="360" w:lineRule="auto"/>
        <w:ind w:firstLine="567"/>
        <w:jc w:val="both"/>
        <w:rPr>
          <w:b/>
          <w:sz w:val="28"/>
        </w:rPr>
      </w:pPr>
      <w:r>
        <w:rPr>
          <w:b/>
          <w:sz w:val="28"/>
        </w:rPr>
        <w:t>Задание № _23</w:t>
      </w:r>
      <w:r w:rsidRPr="008D36B3">
        <w:rPr>
          <w:b/>
          <w:sz w:val="28"/>
        </w:rPr>
        <w:t>_</w:t>
      </w:r>
    </w:p>
    <w:p w14:paraId="25BA5C8B" w14:textId="77777777" w:rsidR="00350AE5" w:rsidRPr="008D36B3" w:rsidRDefault="00350AE5" w:rsidP="008D44EA">
      <w:pPr>
        <w:spacing w:line="360" w:lineRule="auto"/>
        <w:ind w:firstLine="567"/>
        <w:jc w:val="both"/>
        <w:rPr>
          <w:b/>
          <w:sz w:val="28"/>
          <w:szCs w:val="28"/>
        </w:rPr>
      </w:pPr>
      <w:r w:rsidRPr="008D36B3">
        <w:rPr>
          <w:b/>
          <w:sz w:val="28"/>
          <w:szCs w:val="28"/>
        </w:rPr>
        <w:t xml:space="preserve">Характеристика задания  </w:t>
      </w:r>
    </w:p>
    <w:p w14:paraId="797D1011" w14:textId="77777777" w:rsidR="00350AE5" w:rsidRPr="005A3224" w:rsidRDefault="00350AE5" w:rsidP="00350AE5">
      <w:pPr>
        <w:spacing w:line="360" w:lineRule="auto"/>
        <w:jc w:val="both"/>
        <w:rPr>
          <w:sz w:val="28"/>
          <w:szCs w:val="28"/>
        </w:rPr>
      </w:pPr>
      <w:r w:rsidRPr="008D36B3">
        <w:rPr>
          <w:sz w:val="28"/>
          <w:szCs w:val="28"/>
        </w:rPr>
        <w:t>Задание №2</w:t>
      </w:r>
      <w:r>
        <w:rPr>
          <w:sz w:val="28"/>
          <w:szCs w:val="28"/>
        </w:rPr>
        <w:t>3</w:t>
      </w:r>
      <w:r w:rsidRPr="008D36B3">
        <w:rPr>
          <w:b/>
          <w:sz w:val="28"/>
          <w:szCs w:val="28"/>
        </w:rPr>
        <w:t xml:space="preserve"> </w:t>
      </w:r>
      <w:r w:rsidRPr="00025A59">
        <w:rPr>
          <w:sz w:val="28"/>
          <w:szCs w:val="28"/>
        </w:rPr>
        <w:t xml:space="preserve"> проверяет контекстные знания </w:t>
      </w:r>
      <w:r>
        <w:rPr>
          <w:sz w:val="28"/>
          <w:szCs w:val="28"/>
        </w:rPr>
        <w:t xml:space="preserve">по одному из </w:t>
      </w:r>
      <w:proofErr w:type="gramStart"/>
      <w:r>
        <w:rPr>
          <w:sz w:val="28"/>
          <w:szCs w:val="28"/>
        </w:rPr>
        <w:t>блоков</w:t>
      </w:r>
      <w:proofErr w:type="gramEnd"/>
      <w:r>
        <w:rPr>
          <w:sz w:val="28"/>
          <w:szCs w:val="28"/>
        </w:rPr>
        <w:t xml:space="preserve"> проверяемых на экзамене. В анализируемых</w:t>
      </w:r>
      <w:r w:rsidRPr="00025A59">
        <w:rPr>
          <w:sz w:val="28"/>
          <w:szCs w:val="28"/>
        </w:rPr>
        <w:t xml:space="preserve"> </w:t>
      </w:r>
      <w:r>
        <w:rPr>
          <w:sz w:val="28"/>
          <w:szCs w:val="28"/>
        </w:rPr>
        <w:t>вариантах</w:t>
      </w:r>
      <w:r w:rsidRPr="00025A59">
        <w:rPr>
          <w:sz w:val="28"/>
          <w:szCs w:val="28"/>
        </w:rPr>
        <w:t xml:space="preserve"> задание проверяло </w:t>
      </w:r>
      <w:r>
        <w:rPr>
          <w:sz w:val="28"/>
          <w:szCs w:val="28"/>
        </w:rPr>
        <w:t xml:space="preserve">дать </w:t>
      </w:r>
      <w:proofErr w:type="spellStart"/>
      <w:r>
        <w:rPr>
          <w:sz w:val="28"/>
          <w:szCs w:val="28"/>
        </w:rPr>
        <w:t>развернутый</w:t>
      </w:r>
      <w:proofErr w:type="spellEnd"/>
      <w:r>
        <w:rPr>
          <w:sz w:val="28"/>
          <w:szCs w:val="28"/>
        </w:rPr>
        <w:t xml:space="preserve"> </w:t>
      </w:r>
      <w:r>
        <w:rPr>
          <w:sz w:val="28"/>
          <w:szCs w:val="28"/>
        </w:rPr>
        <w:lastRenderedPageBreak/>
        <w:t>комментарий по тому или иному вопросу и привести примеры из научного или личного жизненного опыта.</w:t>
      </w:r>
    </w:p>
    <w:p w14:paraId="4DDE58A2" w14:textId="77777777" w:rsidR="00350AE5" w:rsidRPr="008D36B3" w:rsidRDefault="00350AE5" w:rsidP="008D44EA">
      <w:pPr>
        <w:spacing w:line="360" w:lineRule="auto"/>
        <w:ind w:firstLine="567"/>
        <w:jc w:val="both"/>
        <w:rPr>
          <w:b/>
          <w:sz w:val="28"/>
          <w:szCs w:val="28"/>
        </w:rPr>
      </w:pPr>
      <w:r w:rsidRPr="008D36B3">
        <w:rPr>
          <w:b/>
          <w:sz w:val="28"/>
          <w:szCs w:val="28"/>
        </w:rPr>
        <w:t>Типичные ошибки</w:t>
      </w:r>
    </w:p>
    <w:p w14:paraId="65FB0D73" w14:textId="77777777" w:rsidR="00350AE5" w:rsidRPr="008D36B3" w:rsidRDefault="00350AE5" w:rsidP="00350AE5">
      <w:pPr>
        <w:spacing w:line="360" w:lineRule="auto"/>
        <w:jc w:val="both"/>
        <w:rPr>
          <w:sz w:val="28"/>
          <w:szCs w:val="28"/>
        </w:rPr>
      </w:pPr>
      <w:r w:rsidRPr="008D36B3">
        <w:rPr>
          <w:sz w:val="28"/>
          <w:szCs w:val="28"/>
        </w:rPr>
        <w:t xml:space="preserve">Самыми </w:t>
      </w:r>
      <w:proofErr w:type="spellStart"/>
      <w:r w:rsidRPr="008D36B3">
        <w:rPr>
          <w:sz w:val="28"/>
          <w:szCs w:val="28"/>
        </w:rPr>
        <w:t>распространенными</w:t>
      </w:r>
      <w:proofErr w:type="spellEnd"/>
      <w:r w:rsidRPr="008D36B3">
        <w:rPr>
          <w:sz w:val="28"/>
          <w:szCs w:val="28"/>
        </w:rPr>
        <w:t xml:space="preserve"> ошибками являются  1)</w:t>
      </w:r>
      <w:r>
        <w:rPr>
          <w:sz w:val="28"/>
          <w:szCs w:val="28"/>
        </w:rPr>
        <w:t xml:space="preserve"> непонимание сути вопроса </w:t>
      </w:r>
      <w:r w:rsidRPr="008D36B3">
        <w:rPr>
          <w:sz w:val="28"/>
          <w:szCs w:val="28"/>
        </w:rPr>
        <w:t xml:space="preserve">2) </w:t>
      </w:r>
      <w:r>
        <w:rPr>
          <w:sz w:val="28"/>
          <w:szCs w:val="28"/>
        </w:rPr>
        <w:t>неверно приведены примеры 3)  дан ответ, но не в соответствии с критериями оценивания.</w:t>
      </w:r>
    </w:p>
    <w:p w14:paraId="6B3FE35F" w14:textId="77777777" w:rsidR="00350AE5" w:rsidRPr="008D36B3" w:rsidRDefault="00350AE5" w:rsidP="008D44EA">
      <w:pPr>
        <w:spacing w:line="360" w:lineRule="auto"/>
        <w:ind w:firstLine="567"/>
        <w:jc w:val="both"/>
        <w:rPr>
          <w:b/>
          <w:sz w:val="28"/>
          <w:szCs w:val="28"/>
        </w:rPr>
      </w:pPr>
      <w:r w:rsidRPr="008D36B3">
        <w:rPr>
          <w:b/>
          <w:sz w:val="28"/>
          <w:szCs w:val="28"/>
        </w:rPr>
        <w:t xml:space="preserve">Анализ причин и пути устранения </w:t>
      </w:r>
    </w:p>
    <w:p w14:paraId="0D029140" w14:textId="77777777" w:rsidR="00350AE5" w:rsidRPr="008D36B3" w:rsidRDefault="00350AE5" w:rsidP="008D44EA">
      <w:pPr>
        <w:spacing w:line="360" w:lineRule="auto"/>
        <w:ind w:firstLine="567"/>
        <w:jc w:val="both"/>
        <w:rPr>
          <w:sz w:val="28"/>
          <w:szCs w:val="28"/>
        </w:rPr>
      </w:pPr>
      <w:r w:rsidRPr="008D36B3">
        <w:rPr>
          <w:b/>
          <w:sz w:val="28"/>
          <w:szCs w:val="28"/>
        </w:rPr>
        <w:t>Причины</w:t>
      </w:r>
      <w:r w:rsidRPr="008D36B3">
        <w:rPr>
          <w:sz w:val="28"/>
          <w:szCs w:val="28"/>
        </w:rPr>
        <w:t xml:space="preserve"> 1) </w:t>
      </w:r>
      <w:r>
        <w:rPr>
          <w:sz w:val="28"/>
          <w:szCs w:val="28"/>
        </w:rPr>
        <w:t xml:space="preserve"> недостаток времени на проработку алгоритма выполнения задания 2</w:t>
      </w:r>
      <w:r w:rsidRPr="008D36B3">
        <w:rPr>
          <w:sz w:val="28"/>
          <w:szCs w:val="28"/>
        </w:rPr>
        <w:t xml:space="preserve">) </w:t>
      </w:r>
      <w:r>
        <w:rPr>
          <w:sz w:val="28"/>
          <w:szCs w:val="28"/>
        </w:rPr>
        <w:t xml:space="preserve"> слабый отработан практический навык выполнения задания. Ученики</w:t>
      </w:r>
      <w:r w:rsidRPr="00025A59">
        <w:rPr>
          <w:sz w:val="28"/>
          <w:szCs w:val="28"/>
        </w:rPr>
        <w:t xml:space="preserve"> оформляли ответ на задание без учёта рекоменд</w:t>
      </w:r>
      <w:r>
        <w:rPr>
          <w:sz w:val="28"/>
          <w:szCs w:val="28"/>
        </w:rPr>
        <w:t>аций легенды выполнения задания</w:t>
      </w:r>
      <w:r w:rsidRPr="00025A59">
        <w:rPr>
          <w:sz w:val="28"/>
          <w:szCs w:val="28"/>
        </w:rPr>
        <w:t>.</w:t>
      </w:r>
      <w:r>
        <w:rPr>
          <w:sz w:val="28"/>
          <w:szCs w:val="28"/>
        </w:rPr>
        <w:t xml:space="preserve"> 3)отсутствовало повторение теоретического материала за предыдущие учебные периоды.</w:t>
      </w:r>
    </w:p>
    <w:p w14:paraId="368B00B8" w14:textId="77777777" w:rsidR="00350AE5" w:rsidRPr="00726791" w:rsidRDefault="00350AE5" w:rsidP="008D44EA">
      <w:pPr>
        <w:spacing w:line="360" w:lineRule="auto"/>
        <w:ind w:firstLine="567"/>
        <w:jc w:val="both"/>
        <w:rPr>
          <w:sz w:val="28"/>
          <w:szCs w:val="28"/>
        </w:rPr>
      </w:pPr>
      <w:r w:rsidRPr="008D36B3">
        <w:rPr>
          <w:b/>
          <w:sz w:val="28"/>
          <w:szCs w:val="28"/>
        </w:rPr>
        <w:t>Пути устранения</w:t>
      </w:r>
      <w:r w:rsidRPr="008D36B3">
        <w:rPr>
          <w:sz w:val="28"/>
          <w:szCs w:val="28"/>
        </w:rPr>
        <w:t xml:space="preserve"> 1)</w:t>
      </w:r>
      <w:r>
        <w:rPr>
          <w:sz w:val="28"/>
          <w:szCs w:val="28"/>
        </w:rPr>
        <w:t xml:space="preserve"> усилить отработку лекционного материала при подготовке к ОГЭ в рамках внеурочной деятельности  </w:t>
      </w:r>
      <w:r w:rsidRPr="008D36B3">
        <w:rPr>
          <w:sz w:val="28"/>
          <w:szCs w:val="28"/>
        </w:rPr>
        <w:t xml:space="preserve">  2) </w:t>
      </w:r>
      <w:r>
        <w:rPr>
          <w:sz w:val="28"/>
          <w:szCs w:val="28"/>
        </w:rPr>
        <w:t xml:space="preserve"> отработать  навыки выполнения задания с учениками в рамках внеурочной деятельности </w:t>
      </w:r>
      <w:r w:rsidRPr="008D36B3">
        <w:rPr>
          <w:sz w:val="28"/>
          <w:szCs w:val="28"/>
        </w:rPr>
        <w:t xml:space="preserve">3) создать для учителей </w:t>
      </w:r>
      <w:r>
        <w:rPr>
          <w:sz w:val="28"/>
          <w:szCs w:val="28"/>
        </w:rPr>
        <w:t>дополнительные дидактические материалы  которые можно использовать на уроках и в подготовке к экзаменам.</w:t>
      </w:r>
    </w:p>
    <w:p w14:paraId="0DA75CBA" w14:textId="77777777" w:rsidR="00350AE5" w:rsidRPr="008D44EA" w:rsidRDefault="00350AE5" w:rsidP="00A4790E">
      <w:pPr>
        <w:pStyle w:val="3"/>
        <w:numPr>
          <w:ilvl w:val="2"/>
          <w:numId w:val="7"/>
        </w:numPr>
        <w:tabs>
          <w:tab w:val="left" w:pos="142"/>
        </w:tabs>
        <w:ind w:left="0" w:firstLine="567"/>
        <w:jc w:val="both"/>
        <w:rPr>
          <w:rFonts w:ascii="Times New Roman" w:hAnsi="Times New Roman"/>
          <w:color w:val="000000"/>
          <w:sz w:val="28"/>
        </w:rPr>
      </w:pPr>
      <w:r w:rsidRPr="008D44EA">
        <w:rPr>
          <w:rFonts w:ascii="Times New Roman" w:hAnsi="Times New Roman"/>
          <w:color w:val="000000"/>
          <w:sz w:val="28"/>
        </w:rPr>
        <w:t xml:space="preserve">Анализ </w:t>
      </w:r>
      <w:proofErr w:type="spellStart"/>
      <w:r w:rsidRPr="008D44EA">
        <w:rPr>
          <w:rFonts w:ascii="Times New Roman" w:hAnsi="Times New Roman"/>
          <w:color w:val="000000"/>
          <w:sz w:val="28"/>
        </w:rPr>
        <w:t>метапредметных</w:t>
      </w:r>
      <w:proofErr w:type="spellEnd"/>
      <w:r w:rsidRPr="008D44EA">
        <w:rPr>
          <w:rFonts w:ascii="Times New Roman" w:hAnsi="Times New Roman"/>
          <w:color w:val="000000"/>
          <w:sz w:val="28"/>
        </w:rPr>
        <w:t xml:space="preserve"> результатов обучения, повлиявших на выполнение заданий КИМ</w:t>
      </w:r>
    </w:p>
    <w:p w14:paraId="689D02CA" w14:textId="77777777" w:rsidR="00350AE5" w:rsidRDefault="00350AE5" w:rsidP="00350AE5">
      <w:pPr>
        <w:ind w:firstLine="709"/>
        <w:contextualSpacing/>
        <w:jc w:val="both"/>
        <w:rPr>
          <w:i/>
          <w:iCs/>
        </w:rPr>
      </w:pPr>
    </w:p>
    <w:p w14:paraId="6A80FA90" w14:textId="77777777" w:rsidR="00350AE5" w:rsidRPr="004960DF" w:rsidRDefault="00350AE5" w:rsidP="00350AE5">
      <w:pPr>
        <w:spacing w:line="360" w:lineRule="auto"/>
        <w:ind w:firstLine="708"/>
        <w:jc w:val="both"/>
        <w:rPr>
          <w:sz w:val="28"/>
          <w:szCs w:val="28"/>
        </w:rPr>
      </w:pPr>
      <w:r w:rsidRPr="005A3224">
        <w:rPr>
          <w:sz w:val="28"/>
          <w:szCs w:val="28"/>
        </w:rPr>
        <w:t xml:space="preserve">По всем заданиям базового уровня средний процент выполнения выше 55%. Это позволяет сделать вывод, что большая часть образовательных компетенций, в том числе и </w:t>
      </w:r>
      <w:proofErr w:type="spellStart"/>
      <w:r w:rsidRPr="005A3224">
        <w:rPr>
          <w:sz w:val="28"/>
          <w:szCs w:val="28"/>
        </w:rPr>
        <w:t>метапредметных</w:t>
      </w:r>
      <w:proofErr w:type="spellEnd"/>
      <w:r w:rsidRPr="005A3224">
        <w:rPr>
          <w:sz w:val="28"/>
          <w:szCs w:val="28"/>
        </w:rPr>
        <w:t>, у выпускников 9 классов сформированы.</w:t>
      </w:r>
    </w:p>
    <w:p w14:paraId="711957D4" w14:textId="77777777" w:rsidR="00350AE5" w:rsidRPr="008B5EB7" w:rsidRDefault="00350AE5" w:rsidP="008D44EA">
      <w:pPr>
        <w:spacing w:line="360" w:lineRule="auto"/>
        <w:ind w:firstLine="567"/>
        <w:jc w:val="both"/>
        <w:rPr>
          <w:b/>
          <w:sz w:val="28"/>
        </w:rPr>
      </w:pPr>
      <w:r>
        <w:rPr>
          <w:b/>
          <w:sz w:val="28"/>
        </w:rPr>
        <w:t>Задание № _</w:t>
      </w:r>
      <w:r w:rsidRPr="008B5EB7">
        <w:rPr>
          <w:b/>
          <w:sz w:val="28"/>
        </w:rPr>
        <w:t>2__</w:t>
      </w:r>
    </w:p>
    <w:p w14:paraId="21F1774A" w14:textId="77777777" w:rsidR="008D44EA" w:rsidRPr="008D36B3" w:rsidRDefault="008D44EA" w:rsidP="008D44EA">
      <w:pPr>
        <w:spacing w:line="360" w:lineRule="auto"/>
        <w:ind w:firstLine="567"/>
        <w:jc w:val="both"/>
        <w:rPr>
          <w:b/>
          <w:sz w:val="28"/>
          <w:szCs w:val="28"/>
        </w:rPr>
      </w:pPr>
      <w:r w:rsidRPr="008D36B3">
        <w:rPr>
          <w:b/>
          <w:sz w:val="28"/>
          <w:szCs w:val="28"/>
        </w:rPr>
        <w:t xml:space="preserve">Характеристика задания  </w:t>
      </w:r>
    </w:p>
    <w:p w14:paraId="744B40F8" w14:textId="77777777" w:rsidR="00350AE5" w:rsidRDefault="00350AE5" w:rsidP="008D44EA">
      <w:pPr>
        <w:spacing w:line="360" w:lineRule="auto"/>
        <w:ind w:firstLine="567"/>
        <w:jc w:val="both"/>
        <w:rPr>
          <w:sz w:val="28"/>
          <w:szCs w:val="28"/>
        </w:rPr>
      </w:pPr>
      <w:r w:rsidRPr="008D44EA">
        <w:rPr>
          <w:sz w:val="28"/>
          <w:szCs w:val="28"/>
        </w:rPr>
        <w:t>Задание №2</w:t>
      </w:r>
      <w:r>
        <w:rPr>
          <w:sz w:val="28"/>
          <w:szCs w:val="28"/>
        </w:rPr>
        <w:t xml:space="preserve"> п</w:t>
      </w:r>
      <w:r w:rsidRPr="008D36B3">
        <w:rPr>
          <w:sz w:val="28"/>
          <w:szCs w:val="28"/>
        </w:rPr>
        <w:t xml:space="preserve">роверяет знание по хронологии и датам из истории России с </w:t>
      </w:r>
      <w:proofErr w:type="spellStart"/>
      <w:proofErr w:type="gramStart"/>
      <w:r w:rsidRPr="008D36B3">
        <w:rPr>
          <w:sz w:val="28"/>
          <w:szCs w:val="28"/>
        </w:rPr>
        <w:t>с</w:t>
      </w:r>
      <w:proofErr w:type="spellEnd"/>
      <w:proofErr w:type="gramEnd"/>
      <w:r w:rsidRPr="008D36B3">
        <w:rPr>
          <w:sz w:val="28"/>
          <w:szCs w:val="28"/>
        </w:rPr>
        <w:t xml:space="preserve"> древнейших времён до 1914 г. В анализируемых  вариантах задание проверяло умение знание дат и умение расставить их в хронологической последовательности.</w:t>
      </w:r>
    </w:p>
    <w:p w14:paraId="477A1000" w14:textId="77777777" w:rsidR="008D44EA" w:rsidRPr="008D36B3" w:rsidRDefault="008D44EA" w:rsidP="008D44EA">
      <w:pPr>
        <w:spacing w:line="360" w:lineRule="auto"/>
        <w:ind w:firstLine="567"/>
        <w:jc w:val="both"/>
        <w:rPr>
          <w:sz w:val="28"/>
          <w:szCs w:val="28"/>
        </w:rPr>
      </w:pPr>
    </w:p>
    <w:p w14:paraId="06086C19" w14:textId="77777777" w:rsidR="00350AE5" w:rsidRPr="008D36B3" w:rsidRDefault="00350AE5" w:rsidP="008D44EA">
      <w:pPr>
        <w:spacing w:line="360" w:lineRule="auto"/>
        <w:ind w:firstLine="567"/>
        <w:jc w:val="both"/>
        <w:rPr>
          <w:b/>
          <w:sz w:val="28"/>
          <w:szCs w:val="28"/>
        </w:rPr>
      </w:pPr>
      <w:r w:rsidRPr="008D36B3">
        <w:rPr>
          <w:b/>
          <w:sz w:val="28"/>
          <w:szCs w:val="28"/>
        </w:rPr>
        <w:lastRenderedPageBreak/>
        <w:t>Типичные ошибки</w:t>
      </w:r>
    </w:p>
    <w:p w14:paraId="0C27B441" w14:textId="77777777" w:rsidR="00350AE5" w:rsidRDefault="00350AE5" w:rsidP="00350AE5">
      <w:pPr>
        <w:spacing w:line="360" w:lineRule="auto"/>
        <w:jc w:val="both"/>
        <w:rPr>
          <w:sz w:val="28"/>
          <w:szCs w:val="28"/>
        </w:rPr>
      </w:pPr>
      <w:r w:rsidRPr="008D36B3">
        <w:rPr>
          <w:sz w:val="28"/>
          <w:szCs w:val="28"/>
        </w:rPr>
        <w:t xml:space="preserve">Самыми </w:t>
      </w:r>
      <w:proofErr w:type="spellStart"/>
      <w:r w:rsidRPr="008D36B3">
        <w:rPr>
          <w:sz w:val="28"/>
          <w:szCs w:val="28"/>
        </w:rPr>
        <w:t>распространенными</w:t>
      </w:r>
      <w:proofErr w:type="spellEnd"/>
      <w:r w:rsidRPr="008D36B3">
        <w:rPr>
          <w:sz w:val="28"/>
          <w:szCs w:val="28"/>
        </w:rPr>
        <w:t xml:space="preserve"> ошибками являются  1) незнание дат 2) неверное опред</w:t>
      </w:r>
      <w:r>
        <w:rPr>
          <w:sz w:val="28"/>
          <w:szCs w:val="28"/>
        </w:rPr>
        <w:t>еление хронологических периодов.</w:t>
      </w:r>
    </w:p>
    <w:p w14:paraId="4A3B2AFB" w14:textId="77777777" w:rsidR="008D44EA" w:rsidRDefault="00350AE5" w:rsidP="008D44EA">
      <w:pPr>
        <w:spacing w:line="360" w:lineRule="auto"/>
        <w:ind w:firstLine="567"/>
        <w:jc w:val="both"/>
        <w:rPr>
          <w:b/>
          <w:sz w:val="28"/>
          <w:szCs w:val="28"/>
        </w:rPr>
      </w:pPr>
      <w:r>
        <w:rPr>
          <w:b/>
          <w:sz w:val="28"/>
          <w:szCs w:val="28"/>
        </w:rPr>
        <w:t xml:space="preserve"> </w:t>
      </w:r>
      <w:proofErr w:type="spellStart"/>
      <w:r w:rsidRPr="008B5EB7">
        <w:rPr>
          <w:b/>
          <w:sz w:val="28"/>
          <w:szCs w:val="28"/>
        </w:rPr>
        <w:t>Метапредметные</w:t>
      </w:r>
      <w:proofErr w:type="spellEnd"/>
      <w:r w:rsidRPr="008B5EB7">
        <w:rPr>
          <w:b/>
          <w:sz w:val="28"/>
          <w:szCs w:val="28"/>
        </w:rPr>
        <w:t xml:space="preserve"> умения </w:t>
      </w:r>
    </w:p>
    <w:p w14:paraId="71749DD7" w14:textId="5AECB5CD" w:rsidR="00350AE5" w:rsidRPr="008D44EA" w:rsidRDefault="00350AE5" w:rsidP="008D44EA">
      <w:pPr>
        <w:spacing w:line="360" w:lineRule="auto"/>
        <w:jc w:val="both"/>
        <w:rPr>
          <w:b/>
          <w:sz w:val="28"/>
          <w:szCs w:val="28"/>
        </w:rPr>
      </w:pPr>
      <w:r w:rsidRPr="00025A59">
        <w:rPr>
          <w:sz w:val="28"/>
          <w:szCs w:val="28"/>
        </w:rPr>
        <w:t>Можно предположить, что у части выпускников не с</w:t>
      </w:r>
      <w:bookmarkStart w:id="7" w:name="_Hlk142997126"/>
      <w:r w:rsidRPr="00025A59">
        <w:rPr>
          <w:sz w:val="28"/>
          <w:szCs w:val="28"/>
        </w:rPr>
        <w:t>формированы на достаточном уровне такие базовые логические действия, как</w:t>
      </w:r>
      <w:bookmarkEnd w:id="7"/>
      <w:r w:rsidRPr="00025A59">
        <w:rPr>
          <w:sz w:val="28"/>
          <w:szCs w:val="28"/>
        </w:rPr>
        <w:t xml:space="preserve"> систематизация и обобщение исторических фактов (как часть познавательных универсальных учебных действий).</w:t>
      </w:r>
      <w:r>
        <w:rPr>
          <w:sz w:val="28"/>
          <w:szCs w:val="28"/>
        </w:rPr>
        <w:t xml:space="preserve"> Также не совсем развит навык э</w:t>
      </w:r>
      <w:r w:rsidRPr="008B5EB7">
        <w:rPr>
          <w:sz w:val="28"/>
          <w:szCs w:val="28"/>
        </w:rPr>
        <w:t>ффективно</w:t>
      </w:r>
      <w:r>
        <w:rPr>
          <w:sz w:val="28"/>
          <w:szCs w:val="28"/>
        </w:rPr>
        <w:t>го запоминания и систематизирования информации.</w:t>
      </w:r>
    </w:p>
    <w:p w14:paraId="21D82BCE" w14:textId="77777777" w:rsidR="00350AE5" w:rsidRPr="004960DF" w:rsidRDefault="00350AE5" w:rsidP="008D44EA">
      <w:pPr>
        <w:spacing w:line="360" w:lineRule="auto"/>
        <w:ind w:firstLine="567"/>
        <w:jc w:val="both"/>
        <w:rPr>
          <w:b/>
          <w:sz w:val="28"/>
          <w:szCs w:val="28"/>
        </w:rPr>
      </w:pPr>
      <w:r>
        <w:rPr>
          <w:b/>
          <w:sz w:val="28"/>
          <w:szCs w:val="28"/>
        </w:rPr>
        <w:t>Задание № _</w:t>
      </w:r>
      <w:r w:rsidRPr="004960DF">
        <w:rPr>
          <w:b/>
          <w:sz w:val="28"/>
          <w:szCs w:val="28"/>
        </w:rPr>
        <w:t>22_</w:t>
      </w:r>
    </w:p>
    <w:p w14:paraId="7D154A7C" w14:textId="77777777" w:rsidR="00350AE5" w:rsidRPr="008D36B3" w:rsidRDefault="00350AE5" w:rsidP="008D44EA">
      <w:pPr>
        <w:spacing w:line="360" w:lineRule="auto"/>
        <w:ind w:firstLine="567"/>
        <w:jc w:val="both"/>
        <w:rPr>
          <w:b/>
          <w:sz w:val="28"/>
          <w:szCs w:val="28"/>
        </w:rPr>
      </w:pPr>
      <w:r w:rsidRPr="008D36B3">
        <w:rPr>
          <w:b/>
          <w:sz w:val="28"/>
          <w:szCs w:val="28"/>
        </w:rPr>
        <w:t xml:space="preserve">Характеристика задания  </w:t>
      </w:r>
    </w:p>
    <w:p w14:paraId="34D77048" w14:textId="77777777" w:rsidR="00350AE5" w:rsidRDefault="00350AE5" w:rsidP="00350AE5">
      <w:pPr>
        <w:spacing w:line="360" w:lineRule="auto"/>
        <w:jc w:val="both"/>
        <w:rPr>
          <w:b/>
          <w:sz w:val="28"/>
          <w:szCs w:val="28"/>
        </w:rPr>
      </w:pPr>
      <w:r w:rsidRPr="008D36B3">
        <w:rPr>
          <w:sz w:val="28"/>
          <w:szCs w:val="28"/>
        </w:rPr>
        <w:t>Задание №22</w:t>
      </w:r>
      <w:r w:rsidRPr="008D36B3">
        <w:rPr>
          <w:b/>
          <w:sz w:val="28"/>
          <w:szCs w:val="28"/>
        </w:rPr>
        <w:t xml:space="preserve"> </w:t>
      </w:r>
      <w:r w:rsidRPr="00025A59">
        <w:rPr>
          <w:sz w:val="28"/>
          <w:szCs w:val="28"/>
        </w:rPr>
        <w:t xml:space="preserve"> проверяет контекстные знания по одному из периодов истории России с древнейших времён до 1914 г. </w:t>
      </w:r>
      <w:r>
        <w:rPr>
          <w:sz w:val="28"/>
          <w:szCs w:val="28"/>
        </w:rPr>
        <w:t>В анализируемых</w:t>
      </w:r>
      <w:r w:rsidRPr="00025A59">
        <w:rPr>
          <w:sz w:val="28"/>
          <w:szCs w:val="28"/>
        </w:rPr>
        <w:t xml:space="preserve"> </w:t>
      </w:r>
      <w:r>
        <w:rPr>
          <w:sz w:val="28"/>
          <w:szCs w:val="28"/>
        </w:rPr>
        <w:t>вариантах</w:t>
      </w:r>
      <w:r w:rsidRPr="00025A59">
        <w:rPr>
          <w:sz w:val="28"/>
          <w:szCs w:val="28"/>
        </w:rPr>
        <w:t xml:space="preserve"> задание проверяло умение найти фактические ошибки и исправить их</w:t>
      </w:r>
      <w:r>
        <w:rPr>
          <w:sz w:val="28"/>
          <w:szCs w:val="28"/>
        </w:rPr>
        <w:t>.</w:t>
      </w:r>
    </w:p>
    <w:p w14:paraId="47FB5019" w14:textId="77777777" w:rsidR="00350AE5" w:rsidRPr="008D36B3" w:rsidRDefault="00350AE5" w:rsidP="008D44EA">
      <w:pPr>
        <w:spacing w:line="360" w:lineRule="auto"/>
        <w:ind w:firstLine="567"/>
        <w:jc w:val="both"/>
        <w:rPr>
          <w:b/>
          <w:sz w:val="28"/>
          <w:szCs w:val="28"/>
        </w:rPr>
      </w:pPr>
      <w:r w:rsidRPr="008D36B3">
        <w:rPr>
          <w:b/>
          <w:sz w:val="28"/>
          <w:szCs w:val="28"/>
        </w:rPr>
        <w:t>Типичные ошибки</w:t>
      </w:r>
    </w:p>
    <w:p w14:paraId="1C4AD085" w14:textId="77777777" w:rsidR="008D44EA" w:rsidRDefault="00350AE5" w:rsidP="00350AE5">
      <w:pPr>
        <w:spacing w:line="360" w:lineRule="auto"/>
        <w:jc w:val="both"/>
        <w:rPr>
          <w:sz w:val="28"/>
          <w:szCs w:val="28"/>
        </w:rPr>
      </w:pPr>
      <w:r w:rsidRPr="008D36B3">
        <w:rPr>
          <w:sz w:val="28"/>
          <w:szCs w:val="28"/>
        </w:rPr>
        <w:t xml:space="preserve">Самыми </w:t>
      </w:r>
      <w:proofErr w:type="spellStart"/>
      <w:r w:rsidRPr="008D36B3">
        <w:rPr>
          <w:sz w:val="28"/>
          <w:szCs w:val="28"/>
        </w:rPr>
        <w:t>распространенными</w:t>
      </w:r>
      <w:proofErr w:type="spellEnd"/>
      <w:r w:rsidRPr="008D36B3">
        <w:rPr>
          <w:sz w:val="28"/>
          <w:szCs w:val="28"/>
        </w:rPr>
        <w:t xml:space="preserve"> ошибками являются  1)</w:t>
      </w:r>
      <w:r>
        <w:rPr>
          <w:sz w:val="28"/>
          <w:szCs w:val="28"/>
        </w:rPr>
        <w:t xml:space="preserve"> незнание </w:t>
      </w:r>
      <w:proofErr w:type="spellStart"/>
      <w:r>
        <w:rPr>
          <w:sz w:val="28"/>
          <w:szCs w:val="28"/>
        </w:rPr>
        <w:t>фактологического</w:t>
      </w:r>
      <w:proofErr w:type="spellEnd"/>
      <w:r>
        <w:rPr>
          <w:sz w:val="28"/>
          <w:szCs w:val="28"/>
        </w:rPr>
        <w:t xml:space="preserve"> материала (дат</w:t>
      </w:r>
      <w:proofErr w:type="gramStart"/>
      <w:r>
        <w:rPr>
          <w:sz w:val="28"/>
          <w:szCs w:val="28"/>
        </w:rPr>
        <w:t>.</w:t>
      </w:r>
      <w:proofErr w:type="gramEnd"/>
      <w:r>
        <w:rPr>
          <w:sz w:val="28"/>
          <w:szCs w:val="28"/>
        </w:rPr>
        <w:t xml:space="preserve"> </w:t>
      </w:r>
      <w:proofErr w:type="gramStart"/>
      <w:r>
        <w:rPr>
          <w:sz w:val="28"/>
          <w:szCs w:val="28"/>
        </w:rPr>
        <w:t>л</w:t>
      </w:r>
      <w:proofErr w:type="gramEnd"/>
      <w:r>
        <w:rPr>
          <w:sz w:val="28"/>
          <w:szCs w:val="28"/>
        </w:rPr>
        <w:t>ичностей, терминов</w:t>
      </w:r>
      <w:r w:rsidRPr="008D36B3">
        <w:rPr>
          <w:sz w:val="28"/>
          <w:szCs w:val="28"/>
        </w:rPr>
        <w:t xml:space="preserve"> 2) неверное определение хронологических периодов </w:t>
      </w:r>
      <w:r>
        <w:rPr>
          <w:sz w:val="28"/>
          <w:szCs w:val="28"/>
        </w:rPr>
        <w:t xml:space="preserve">  3) путаница в </w:t>
      </w:r>
      <w:proofErr w:type="spellStart"/>
      <w:r>
        <w:rPr>
          <w:sz w:val="28"/>
          <w:szCs w:val="28"/>
        </w:rPr>
        <w:t>фактологии</w:t>
      </w:r>
      <w:proofErr w:type="spellEnd"/>
      <w:r>
        <w:rPr>
          <w:sz w:val="28"/>
          <w:szCs w:val="28"/>
        </w:rPr>
        <w:t xml:space="preserve"> и хронологии  перенос одних фактов на другой период.</w:t>
      </w:r>
    </w:p>
    <w:p w14:paraId="272040C7" w14:textId="7D2E3323" w:rsidR="00350AE5" w:rsidRPr="008D44EA" w:rsidRDefault="00350AE5" w:rsidP="008D44EA">
      <w:pPr>
        <w:spacing w:line="360" w:lineRule="auto"/>
        <w:ind w:firstLine="567"/>
        <w:jc w:val="both"/>
        <w:rPr>
          <w:sz w:val="28"/>
          <w:szCs w:val="28"/>
        </w:rPr>
      </w:pPr>
      <w:proofErr w:type="spellStart"/>
      <w:r w:rsidRPr="008B5EB7">
        <w:rPr>
          <w:b/>
          <w:sz w:val="28"/>
        </w:rPr>
        <w:t>Метапредметные</w:t>
      </w:r>
      <w:proofErr w:type="spellEnd"/>
      <w:r w:rsidRPr="008B5EB7">
        <w:rPr>
          <w:b/>
          <w:sz w:val="28"/>
        </w:rPr>
        <w:t xml:space="preserve"> умения </w:t>
      </w:r>
    </w:p>
    <w:p w14:paraId="1B61CD0A" w14:textId="77777777" w:rsidR="00350AE5" w:rsidRDefault="00350AE5" w:rsidP="008D44EA">
      <w:pPr>
        <w:spacing w:line="360" w:lineRule="auto"/>
        <w:jc w:val="both"/>
        <w:rPr>
          <w:sz w:val="28"/>
          <w:szCs w:val="28"/>
        </w:rPr>
      </w:pPr>
      <w:r w:rsidRPr="008B5EB7">
        <w:rPr>
          <w:sz w:val="28"/>
        </w:rPr>
        <w:t>Можно предположить</w:t>
      </w:r>
      <w:r>
        <w:rPr>
          <w:sz w:val="28"/>
        </w:rPr>
        <w:t>,</w:t>
      </w:r>
      <w:r w:rsidRPr="008B5EB7">
        <w:rPr>
          <w:sz w:val="28"/>
        </w:rPr>
        <w:t xml:space="preserve"> </w:t>
      </w:r>
      <w:r>
        <w:rPr>
          <w:sz w:val="28"/>
        </w:rPr>
        <w:t xml:space="preserve">  что у части обучающихся </w:t>
      </w:r>
      <w:r>
        <w:rPr>
          <w:sz w:val="28"/>
          <w:szCs w:val="28"/>
        </w:rPr>
        <w:t xml:space="preserve"> невысокий уровень</w:t>
      </w:r>
      <w:r w:rsidRPr="00025A59">
        <w:rPr>
          <w:sz w:val="28"/>
          <w:szCs w:val="28"/>
        </w:rPr>
        <w:t xml:space="preserve"> </w:t>
      </w:r>
      <w:proofErr w:type="spellStart"/>
      <w:r w:rsidRPr="00025A59">
        <w:rPr>
          <w:sz w:val="28"/>
          <w:szCs w:val="28"/>
        </w:rPr>
        <w:t>сформированности</w:t>
      </w:r>
      <w:proofErr w:type="spellEnd"/>
      <w:r w:rsidRPr="00025A59">
        <w:rPr>
          <w:sz w:val="28"/>
          <w:szCs w:val="28"/>
        </w:rPr>
        <w:t xml:space="preserve"> таких базовых логических действий, как сравнивать события, ситуации, выявляя общие черты и различия; формулировать и обосновывать выводы.</w:t>
      </w:r>
      <w:r>
        <w:rPr>
          <w:sz w:val="28"/>
          <w:szCs w:val="28"/>
        </w:rPr>
        <w:t xml:space="preserve"> Также это свидетельствует о слабости таких умений как</w:t>
      </w:r>
      <w:r w:rsidRPr="008B5EB7">
        <w:t xml:space="preserve"> </w:t>
      </w:r>
      <w:r>
        <w:rPr>
          <w:sz w:val="28"/>
          <w:szCs w:val="28"/>
        </w:rPr>
        <w:t>в</w:t>
      </w:r>
      <w:r w:rsidRPr="008B5EB7">
        <w:rPr>
          <w:sz w:val="28"/>
          <w:szCs w:val="28"/>
        </w:rPr>
        <w:t>ыбирать, анализировать, систематизировать и интерпретировать</w:t>
      </w:r>
      <w:r>
        <w:rPr>
          <w:sz w:val="28"/>
          <w:szCs w:val="28"/>
        </w:rPr>
        <w:t xml:space="preserve">  </w:t>
      </w:r>
      <w:r w:rsidRPr="008B5EB7">
        <w:rPr>
          <w:sz w:val="28"/>
          <w:szCs w:val="28"/>
        </w:rPr>
        <w:t>информацию различных видов и форм представления</w:t>
      </w:r>
      <w:r>
        <w:rPr>
          <w:sz w:val="28"/>
          <w:szCs w:val="28"/>
        </w:rPr>
        <w:t>.</w:t>
      </w:r>
      <w:r w:rsidRPr="004A5E53">
        <w:t xml:space="preserve"> </w:t>
      </w:r>
      <w:r w:rsidRPr="004A5E53">
        <w:rPr>
          <w:sz w:val="28"/>
          <w:szCs w:val="28"/>
        </w:rPr>
        <w:t>Выражать себя (свою точку зрения) в устных и письменных</w:t>
      </w:r>
      <w:r>
        <w:rPr>
          <w:sz w:val="28"/>
          <w:szCs w:val="28"/>
        </w:rPr>
        <w:t xml:space="preserve"> </w:t>
      </w:r>
      <w:r w:rsidRPr="004A5E53">
        <w:rPr>
          <w:sz w:val="28"/>
          <w:szCs w:val="28"/>
        </w:rPr>
        <w:t>текстах</w:t>
      </w:r>
      <w:r>
        <w:rPr>
          <w:sz w:val="28"/>
          <w:szCs w:val="28"/>
        </w:rPr>
        <w:t>.</w:t>
      </w:r>
    </w:p>
    <w:p w14:paraId="2F7B0D25" w14:textId="77777777" w:rsidR="008D44EA" w:rsidRPr="004960DF" w:rsidRDefault="008D44EA" w:rsidP="00350AE5">
      <w:pPr>
        <w:spacing w:line="360" w:lineRule="auto"/>
        <w:ind w:firstLine="708"/>
        <w:jc w:val="both"/>
        <w:rPr>
          <w:b/>
          <w:sz w:val="28"/>
        </w:rPr>
      </w:pPr>
    </w:p>
    <w:p w14:paraId="1203BBB2" w14:textId="77777777" w:rsidR="00350AE5" w:rsidRPr="005301B7" w:rsidRDefault="00350AE5" w:rsidP="00350AE5">
      <w:pPr>
        <w:spacing w:line="360" w:lineRule="auto"/>
        <w:ind w:firstLine="851"/>
        <w:jc w:val="both"/>
        <w:rPr>
          <w:b/>
          <w:color w:val="000000"/>
          <w:sz w:val="28"/>
        </w:rPr>
      </w:pPr>
      <w:r w:rsidRPr="005301B7">
        <w:rPr>
          <w:b/>
          <w:color w:val="000000"/>
          <w:sz w:val="28"/>
        </w:rPr>
        <w:t xml:space="preserve"> Выводы об итогах анализа выполнения заданий, групп заданий </w:t>
      </w:r>
    </w:p>
    <w:p w14:paraId="3EE1641E" w14:textId="77777777" w:rsidR="00350AE5" w:rsidRPr="004960DF" w:rsidRDefault="00350AE5" w:rsidP="00A4790E">
      <w:pPr>
        <w:pStyle w:val="a3"/>
        <w:numPr>
          <w:ilvl w:val="0"/>
          <w:numId w:val="1"/>
        </w:numPr>
        <w:spacing w:after="0" w:line="360" w:lineRule="auto"/>
        <w:ind w:left="426" w:hanging="425"/>
        <w:jc w:val="both"/>
        <w:rPr>
          <w:rFonts w:ascii="Times New Roman" w:eastAsia="Times New Roman" w:hAnsi="Times New Roman"/>
          <w:bCs/>
          <w:i/>
          <w:iCs/>
          <w:sz w:val="28"/>
          <w:szCs w:val="28"/>
          <w:lang w:eastAsia="ru-RU"/>
        </w:rPr>
      </w:pPr>
      <w:r w:rsidRPr="004960DF">
        <w:rPr>
          <w:rFonts w:ascii="Times New Roman" w:eastAsia="Times New Roman" w:hAnsi="Times New Roman"/>
          <w:bCs/>
          <w:i/>
          <w:iCs/>
          <w:sz w:val="28"/>
          <w:szCs w:val="28"/>
          <w:lang w:eastAsia="ru-RU"/>
        </w:rPr>
        <w:lastRenderedPageBreak/>
        <w:t>Перечень элементов содержания / умений, навыков, видов познавательной деятельности, освоение которых всеми школьниками  в целом можно считать достаточным</w:t>
      </w:r>
    </w:p>
    <w:p w14:paraId="67CAA252" w14:textId="77777777" w:rsidR="00350AE5" w:rsidRPr="008C4594" w:rsidRDefault="00350AE5" w:rsidP="00350AE5">
      <w:pPr>
        <w:pStyle w:val="a3"/>
        <w:spacing w:after="0" w:line="240" w:lineRule="auto"/>
        <w:jc w:val="both"/>
        <w:rPr>
          <w:rFonts w:ascii="Times New Roman" w:eastAsia="Times New Roman" w:hAnsi="Times New Roman"/>
          <w:bCs/>
          <w:i/>
          <w:iCs/>
          <w:sz w:val="24"/>
          <w:szCs w:val="24"/>
          <w:lang w:eastAsia="ru-RU"/>
        </w:rPr>
      </w:pPr>
    </w:p>
    <w:p w14:paraId="63C2124E" w14:textId="77777777" w:rsidR="00350AE5" w:rsidRPr="00025A59" w:rsidRDefault="00350AE5" w:rsidP="00350AE5">
      <w:pPr>
        <w:spacing w:line="360" w:lineRule="auto"/>
        <w:ind w:firstLine="709"/>
        <w:jc w:val="both"/>
        <w:rPr>
          <w:sz w:val="28"/>
          <w:szCs w:val="28"/>
        </w:rPr>
      </w:pPr>
      <w:r>
        <w:rPr>
          <w:sz w:val="28"/>
          <w:szCs w:val="28"/>
        </w:rPr>
        <w:t>Результаты экзамена 202</w:t>
      </w:r>
      <w:r w:rsidRPr="000C0D64">
        <w:rPr>
          <w:sz w:val="28"/>
          <w:szCs w:val="28"/>
        </w:rPr>
        <w:t>5</w:t>
      </w:r>
      <w:r>
        <w:rPr>
          <w:sz w:val="28"/>
          <w:szCs w:val="28"/>
        </w:rPr>
        <w:t xml:space="preserve"> года по предмету «Обществознание</w:t>
      </w:r>
      <w:r w:rsidRPr="00025A59">
        <w:rPr>
          <w:sz w:val="28"/>
          <w:szCs w:val="28"/>
        </w:rPr>
        <w:t xml:space="preserve">» говорят о том, что в общей </w:t>
      </w:r>
      <w:proofErr w:type="gramStart"/>
      <w:r w:rsidRPr="00025A59">
        <w:rPr>
          <w:sz w:val="28"/>
          <w:szCs w:val="28"/>
        </w:rPr>
        <w:t>массе</w:t>
      </w:r>
      <w:proofErr w:type="gramEnd"/>
      <w:r w:rsidRPr="00025A59">
        <w:rPr>
          <w:sz w:val="28"/>
          <w:szCs w:val="28"/>
        </w:rPr>
        <w:t xml:space="preserve"> обучающиеся на базовом уровне усвоили учебный материал, и это можно считать достаточным. Все задания, относящиеся к базовому уровню сложности,</w:t>
      </w:r>
      <w:r w:rsidRPr="00730E34">
        <w:rPr>
          <w:sz w:val="28"/>
          <w:szCs w:val="28"/>
        </w:rPr>
        <w:t xml:space="preserve"> </w:t>
      </w:r>
      <w:r>
        <w:rPr>
          <w:sz w:val="28"/>
          <w:szCs w:val="28"/>
        </w:rPr>
        <w:t>Юго-Восточном образовательном округе</w:t>
      </w:r>
      <w:r w:rsidRPr="00025A59">
        <w:rPr>
          <w:sz w:val="28"/>
          <w:szCs w:val="28"/>
        </w:rPr>
        <w:t xml:space="preserve"> были успешно выполнены со средним значением</w:t>
      </w:r>
      <w:r>
        <w:rPr>
          <w:sz w:val="28"/>
          <w:szCs w:val="28"/>
        </w:rPr>
        <w:t xml:space="preserve"> более  66,1</w:t>
      </w:r>
      <w:r w:rsidRPr="00025A59">
        <w:rPr>
          <w:sz w:val="28"/>
          <w:szCs w:val="28"/>
        </w:rPr>
        <w:t>%, что является хорошим показателем.</w:t>
      </w:r>
    </w:p>
    <w:p w14:paraId="27453778" w14:textId="77777777" w:rsidR="00350AE5" w:rsidRPr="00025A59" w:rsidRDefault="00350AE5" w:rsidP="00350AE5">
      <w:pPr>
        <w:spacing w:line="360" w:lineRule="auto"/>
        <w:ind w:firstLine="709"/>
        <w:jc w:val="both"/>
        <w:rPr>
          <w:sz w:val="28"/>
          <w:szCs w:val="28"/>
        </w:rPr>
      </w:pPr>
      <w:r w:rsidRPr="00025A59">
        <w:rPr>
          <w:sz w:val="28"/>
          <w:szCs w:val="28"/>
        </w:rPr>
        <w:t>Результаты выполнения заданий повышен</w:t>
      </w:r>
      <w:r>
        <w:rPr>
          <w:sz w:val="28"/>
          <w:szCs w:val="28"/>
        </w:rPr>
        <w:t>ного уровня сложности по Юго-Восточному округу составляют 42,5</w:t>
      </w:r>
      <w:r w:rsidRPr="00025A59">
        <w:rPr>
          <w:sz w:val="28"/>
          <w:szCs w:val="28"/>
        </w:rPr>
        <w:t>%, что свидетельствует о достаточном уровне познавательной деятельности экзаменуемых.</w:t>
      </w:r>
    </w:p>
    <w:p w14:paraId="256DB71C" w14:textId="77777777" w:rsidR="00350AE5" w:rsidRPr="00025A59" w:rsidRDefault="00350AE5" w:rsidP="00350AE5">
      <w:pPr>
        <w:shd w:val="clear" w:color="auto" w:fill="FFFFFF"/>
        <w:spacing w:line="360" w:lineRule="auto"/>
        <w:ind w:firstLine="708"/>
        <w:jc w:val="both"/>
        <w:rPr>
          <w:rFonts w:eastAsia="Helvetica"/>
          <w:sz w:val="28"/>
          <w:szCs w:val="28"/>
        </w:rPr>
      </w:pPr>
      <w:proofErr w:type="gramStart"/>
      <w:r w:rsidRPr="00025A59">
        <w:rPr>
          <w:rFonts w:eastAsia="Helvetica"/>
          <w:sz w:val="28"/>
          <w:szCs w:val="28"/>
          <w:shd w:val="clear" w:color="auto" w:fill="FFFFFF"/>
          <w:lang w:eastAsia="zh-CN" w:bidi="ar"/>
        </w:rPr>
        <w:t>Обучающиеся</w:t>
      </w:r>
      <w:proofErr w:type="gramEnd"/>
      <w:r w:rsidRPr="00025A59">
        <w:rPr>
          <w:rFonts w:eastAsia="Helvetica"/>
          <w:sz w:val="28"/>
          <w:szCs w:val="28"/>
          <w:shd w:val="clear" w:color="auto" w:fill="FFFFFF"/>
          <w:lang w:eastAsia="zh-CN" w:bidi="ar"/>
        </w:rPr>
        <w:t xml:space="preserve"> хорошо усвоили материал учебного курса:</w:t>
      </w:r>
    </w:p>
    <w:p w14:paraId="7D166FB4" w14:textId="77777777" w:rsidR="00350AE5" w:rsidRPr="00226226" w:rsidRDefault="00350AE5" w:rsidP="00A4790E">
      <w:pPr>
        <w:numPr>
          <w:ilvl w:val="0"/>
          <w:numId w:val="9"/>
        </w:numPr>
        <w:tabs>
          <w:tab w:val="left" w:pos="1134"/>
        </w:tabs>
        <w:spacing w:line="360" w:lineRule="auto"/>
        <w:ind w:left="0" w:firstLine="567"/>
        <w:contextualSpacing/>
        <w:jc w:val="both"/>
        <w:rPr>
          <w:sz w:val="28"/>
        </w:rPr>
      </w:pPr>
      <w:r w:rsidRPr="00226226">
        <w:rPr>
          <w:sz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60C857FB" w14:textId="77777777" w:rsidR="00350AE5" w:rsidRPr="00226226" w:rsidRDefault="00350AE5" w:rsidP="00A4790E">
      <w:pPr>
        <w:numPr>
          <w:ilvl w:val="0"/>
          <w:numId w:val="9"/>
        </w:numPr>
        <w:tabs>
          <w:tab w:val="left" w:pos="1134"/>
        </w:tabs>
        <w:spacing w:line="360" w:lineRule="auto"/>
        <w:ind w:left="0" w:firstLine="567"/>
        <w:contextualSpacing/>
        <w:jc w:val="both"/>
        <w:rPr>
          <w:rFonts w:eastAsia="Times New Roman"/>
          <w:sz w:val="28"/>
        </w:rPr>
      </w:pPr>
      <w:r w:rsidRPr="00226226">
        <w:rPr>
          <w:rFonts w:eastAsia="Times New Roman"/>
          <w:sz w:val="28"/>
        </w:rPr>
        <w:t xml:space="preserve">оценивать правильность выполнения учебной задачи, собственные возможности </w:t>
      </w:r>
      <w:proofErr w:type="spellStart"/>
      <w:r w:rsidRPr="00226226">
        <w:rPr>
          <w:rFonts w:eastAsia="Times New Roman"/>
          <w:sz w:val="28"/>
        </w:rPr>
        <w:t>ее</w:t>
      </w:r>
      <w:proofErr w:type="spellEnd"/>
      <w:r w:rsidRPr="00226226">
        <w:rPr>
          <w:rFonts w:eastAsia="Times New Roman"/>
          <w:sz w:val="28"/>
        </w:rPr>
        <w:t xml:space="preserve"> решения;</w:t>
      </w:r>
    </w:p>
    <w:p w14:paraId="00E42150" w14:textId="77777777" w:rsidR="00350AE5" w:rsidRPr="00226226" w:rsidRDefault="00350AE5" w:rsidP="00A4790E">
      <w:pPr>
        <w:numPr>
          <w:ilvl w:val="0"/>
          <w:numId w:val="9"/>
        </w:numPr>
        <w:shd w:val="clear" w:color="auto" w:fill="FFFFFF"/>
        <w:tabs>
          <w:tab w:val="left" w:pos="1134"/>
        </w:tabs>
        <w:spacing w:line="360" w:lineRule="auto"/>
        <w:ind w:left="0" w:firstLine="567"/>
        <w:jc w:val="both"/>
        <w:rPr>
          <w:rFonts w:eastAsia="Times New Roman"/>
          <w:sz w:val="28"/>
        </w:rPr>
      </w:pPr>
      <w:r w:rsidRPr="00226226">
        <w:rPr>
          <w:rFonts w:eastAsia="Times New Roman"/>
          <w:sz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4ADEA778" w14:textId="77777777" w:rsidR="00350AE5" w:rsidRPr="00226226" w:rsidRDefault="00350AE5" w:rsidP="00A4790E">
      <w:pPr>
        <w:numPr>
          <w:ilvl w:val="0"/>
          <w:numId w:val="9"/>
        </w:numPr>
        <w:shd w:val="clear" w:color="auto" w:fill="FFFFFF"/>
        <w:tabs>
          <w:tab w:val="left" w:pos="1134"/>
        </w:tabs>
        <w:spacing w:line="360" w:lineRule="auto"/>
        <w:ind w:left="0" w:firstLine="567"/>
        <w:jc w:val="both"/>
        <w:rPr>
          <w:rFonts w:eastAsia="Times New Roman"/>
          <w:sz w:val="28"/>
        </w:rPr>
      </w:pPr>
      <w:r w:rsidRPr="00226226">
        <w:rPr>
          <w:rFonts w:eastAsia="Times New Roman"/>
          <w:sz w:val="28"/>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226226">
        <w:rPr>
          <w:rFonts w:eastAsia="Times New Roman"/>
          <w:sz w:val="28"/>
        </w:rPr>
        <w:t>логическое рассуждение</w:t>
      </w:r>
      <w:proofErr w:type="gramEnd"/>
      <w:r w:rsidRPr="00226226">
        <w:rPr>
          <w:rFonts w:eastAsia="Times New Roman"/>
          <w:sz w:val="28"/>
        </w:rPr>
        <w:t>, умозаключение (индуктивное, дедуктивное и по аналогии) и делать выводы;</w:t>
      </w:r>
    </w:p>
    <w:p w14:paraId="5ACB8348" w14:textId="77777777" w:rsidR="00350AE5" w:rsidRPr="00226226" w:rsidRDefault="00350AE5" w:rsidP="00A4790E">
      <w:pPr>
        <w:numPr>
          <w:ilvl w:val="0"/>
          <w:numId w:val="9"/>
        </w:numPr>
        <w:shd w:val="clear" w:color="auto" w:fill="FFFFFF"/>
        <w:tabs>
          <w:tab w:val="left" w:pos="1134"/>
        </w:tabs>
        <w:spacing w:line="360" w:lineRule="auto"/>
        <w:ind w:left="0" w:firstLine="567"/>
        <w:jc w:val="both"/>
        <w:rPr>
          <w:rFonts w:eastAsia="Times New Roman"/>
          <w:sz w:val="28"/>
        </w:rPr>
      </w:pPr>
      <w:r w:rsidRPr="00226226">
        <w:rPr>
          <w:rFonts w:eastAsia="Times New Roman"/>
          <w:sz w:val="28"/>
        </w:rPr>
        <w:t>умение создавать, применять и преобразовывать знаки и символы, модели и схемы для решения учебных и познавательных задач;</w:t>
      </w:r>
    </w:p>
    <w:p w14:paraId="4C783A8C" w14:textId="77777777" w:rsidR="00350AE5" w:rsidRPr="00226226" w:rsidRDefault="00350AE5" w:rsidP="00A4790E">
      <w:pPr>
        <w:numPr>
          <w:ilvl w:val="0"/>
          <w:numId w:val="9"/>
        </w:numPr>
        <w:shd w:val="clear" w:color="auto" w:fill="FFFFFF"/>
        <w:tabs>
          <w:tab w:val="left" w:pos="1134"/>
        </w:tabs>
        <w:spacing w:line="360" w:lineRule="auto"/>
        <w:ind w:left="0" w:firstLine="567"/>
        <w:jc w:val="both"/>
        <w:rPr>
          <w:rFonts w:eastAsia="Times New Roman"/>
          <w:sz w:val="28"/>
        </w:rPr>
      </w:pPr>
      <w:r>
        <w:rPr>
          <w:rFonts w:eastAsia="Times New Roman"/>
          <w:sz w:val="28"/>
        </w:rPr>
        <w:t>смысловое чтение.</w:t>
      </w:r>
    </w:p>
    <w:p w14:paraId="3B6ADB16" w14:textId="77777777" w:rsidR="00350AE5" w:rsidRDefault="00350AE5" w:rsidP="00350AE5">
      <w:pPr>
        <w:pStyle w:val="a3"/>
        <w:spacing w:after="0" w:line="240" w:lineRule="auto"/>
        <w:ind w:left="0"/>
        <w:jc w:val="both"/>
        <w:rPr>
          <w:rFonts w:ascii="Times New Roman" w:eastAsia="Times New Roman" w:hAnsi="Times New Roman"/>
          <w:bCs/>
          <w:i/>
          <w:iCs/>
          <w:sz w:val="24"/>
          <w:szCs w:val="24"/>
          <w:lang w:eastAsia="ru-RU"/>
        </w:rPr>
      </w:pPr>
    </w:p>
    <w:p w14:paraId="0D63A6C0" w14:textId="77777777" w:rsidR="00350AE5" w:rsidRPr="004960DF" w:rsidRDefault="00350AE5" w:rsidP="00A4790E">
      <w:pPr>
        <w:pStyle w:val="a3"/>
        <w:numPr>
          <w:ilvl w:val="0"/>
          <w:numId w:val="1"/>
        </w:numPr>
        <w:spacing w:after="0" w:line="360" w:lineRule="auto"/>
        <w:ind w:left="426" w:hanging="425"/>
        <w:jc w:val="both"/>
        <w:rPr>
          <w:rFonts w:ascii="Times New Roman" w:eastAsia="Times New Roman" w:hAnsi="Times New Roman"/>
          <w:bCs/>
          <w:i/>
          <w:iCs/>
          <w:sz w:val="28"/>
          <w:szCs w:val="28"/>
          <w:lang w:eastAsia="ru-RU"/>
        </w:rPr>
      </w:pPr>
      <w:r w:rsidRPr="004960DF">
        <w:rPr>
          <w:rFonts w:ascii="Times New Roman" w:eastAsia="Times New Roman" w:hAnsi="Times New Roman"/>
          <w:bCs/>
          <w:i/>
          <w:iCs/>
          <w:sz w:val="28"/>
          <w:szCs w:val="28"/>
          <w:lang w:eastAsia="ru-RU"/>
        </w:rPr>
        <w:lastRenderedPageBreak/>
        <w:t>Перечень элементов содержания / умений, навыков, видов познавательной деятельности, освоение которых всеми школьниками  в целом, а также школьниками с разным уровнем подготовки нельзя считать достаточным</w:t>
      </w:r>
    </w:p>
    <w:p w14:paraId="4300B95D" w14:textId="77777777" w:rsidR="00350AE5" w:rsidRPr="00C82627" w:rsidRDefault="00350AE5" w:rsidP="00350AE5">
      <w:pPr>
        <w:shd w:val="clear" w:color="auto" w:fill="FFFFFF"/>
        <w:spacing w:line="360" w:lineRule="auto"/>
        <w:ind w:firstLine="709"/>
        <w:jc w:val="both"/>
        <w:rPr>
          <w:rFonts w:eastAsia="Helvetica"/>
          <w:sz w:val="28"/>
          <w:szCs w:val="28"/>
          <w:shd w:val="clear" w:color="auto" w:fill="FFFFFF"/>
          <w:lang w:eastAsia="zh-CN" w:bidi="ar"/>
        </w:rPr>
      </w:pPr>
      <w:r w:rsidRPr="00025A59">
        <w:rPr>
          <w:rFonts w:eastAsia="Helvetica"/>
          <w:sz w:val="28"/>
          <w:szCs w:val="28"/>
          <w:shd w:val="clear" w:color="auto" w:fill="FFFFFF"/>
          <w:lang w:eastAsia="zh-CN" w:bidi="ar"/>
        </w:rPr>
        <w:t>Наименее сформированными оказались</w:t>
      </w:r>
      <w:r>
        <w:rPr>
          <w:rFonts w:eastAsia="Helvetica"/>
          <w:sz w:val="28"/>
          <w:szCs w:val="28"/>
          <w:shd w:val="clear" w:color="auto" w:fill="FFFFFF"/>
          <w:lang w:eastAsia="zh-CN" w:bidi="ar"/>
        </w:rPr>
        <w:t>:</w:t>
      </w:r>
    </w:p>
    <w:p w14:paraId="0DD405AC" w14:textId="77777777" w:rsidR="00350AE5" w:rsidRDefault="00350AE5" w:rsidP="00A4790E">
      <w:pPr>
        <w:numPr>
          <w:ilvl w:val="0"/>
          <w:numId w:val="10"/>
        </w:numPr>
        <w:shd w:val="clear" w:color="auto" w:fill="FFFFFF"/>
        <w:tabs>
          <w:tab w:val="left" w:pos="1276"/>
        </w:tabs>
        <w:spacing w:line="360" w:lineRule="auto"/>
        <w:ind w:left="0" w:firstLine="567"/>
        <w:jc w:val="both"/>
        <w:rPr>
          <w:rFonts w:eastAsia="Times New Roman"/>
          <w:sz w:val="28"/>
        </w:rPr>
      </w:pPr>
      <w:r>
        <w:rPr>
          <w:rFonts w:eastAsia="Times New Roman"/>
          <w:sz w:val="28"/>
        </w:rPr>
        <w:t>навыки смыслового чтения</w:t>
      </w:r>
      <w:r w:rsidRPr="00226226">
        <w:rPr>
          <w:rFonts w:eastAsia="Times New Roman"/>
          <w:sz w:val="28"/>
        </w:rPr>
        <w:t>;</w:t>
      </w:r>
    </w:p>
    <w:p w14:paraId="19EA45A5" w14:textId="77777777" w:rsidR="00350AE5" w:rsidRDefault="00350AE5" w:rsidP="00A4790E">
      <w:pPr>
        <w:numPr>
          <w:ilvl w:val="0"/>
          <w:numId w:val="10"/>
        </w:numPr>
        <w:shd w:val="clear" w:color="auto" w:fill="FFFFFF"/>
        <w:tabs>
          <w:tab w:val="left" w:pos="1276"/>
        </w:tabs>
        <w:spacing w:line="360" w:lineRule="auto"/>
        <w:ind w:left="0" w:firstLine="567"/>
        <w:jc w:val="both"/>
        <w:rPr>
          <w:rFonts w:eastAsia="Times New Roman"/>
          <w:sz w:val="28"/>
        </w:rPr>
      </w:pPr>
      <w:r w:rsidRPr="004960DF">
        <w:rPr>
          <w:rFonts w:eastAsia="Times New Roman"/>
          <w:sz w:val="28"/>
        </w:rPr>
        <w:t>умение приобретать теоретические знания и опыт применения полученных знаний и умений для определения собственной активной позиции в общественной жизни для решения типичных задач;</w:t>
      </w:r>
    </w:p>
    <w:p w14:paraId="4B7E7A39" w14:textId="77777777" w:rsidR="00350AE5" w:rsidRDefault="00350AE5" w:rsidP="00A4790E">
      <w:pPr>
        <w:numPr>
          <w:ilvl w:val="0"/>
          <w:numId w:val="10"/>
        </w:numPr>
        <w:shd w:val="clear" w:color="auto" w:fill="FFFFFF"/>
        <w:tabs>
          <w:tab w:val="left" w:pos="1276"/>
        </w:tabs>
        <w:spacing w:line="360" w:lineRule="auto"/>
        <w:ind w:left="0" w:firstLine="567"/>
        <w:jc w:val="both"/>
        <w:rPr>
          <w:rFonts w:eastAsia="Times New Roman"/>
          <w:sz w:val="28"/>
        </w:rPr>
      </w:pPr>
      <w:r w:rsidRPr="004960DF">
        <w:rPr>
          <w:rFonts w:eastAsia="Times New Roman"/>
          <w:sz w:val="28"/>
        </w:rPr>
        <w:t>умение соотносить собственное поведение и поступки других людей с нравственными ценностями и нормами поведения, установленными законодательством РФ;</w:t>
      </w:r>
    </w:p>
    <w:p w14:paraId="4E23A7C9" w14:textId="77777777" w:rsidR="00350AE5" w:rsidRDefault="00350AE5" w:rsidP="00A4790E">
      <w:pPr>
        <w:numPr>
          <w:ilvl w:val="0"/>
          <w:numId w:val="10"/>
        </w:numPr>
        <w:shd w:val="clear" w:color="auto" w:fill="FFFFFF"/>
        <w:tabs>
          <w:tab w:val="left" w:pos="1276"/>
        </w:tabs>
        <w:spacing w:line="360" w:lineRule="auto"/>
        <w:ind w:left="0" w:firstLine="567"/>
        <w:jc w:val="both"/>
        <w:rPr>
          <w:rFonts w:eastAsia="Times New Roman"/>
          <w:sz w:val="28"/>
        </w:rPr>
      </w:pPr>
      <w:r w:rsidRPr="004960DF">
        <w:rPr>
          <w:rFonts w:eastAsia="Times New Roman"/>
          <w:sz w:val="28"/>
        </w:rPr>
        <w:t xml:space="preserve">умение осваивать </w:t>
      </w:r>
      <w:proofErr w:type="spellStart"/>
      <w:r w:rsidRPr="004960DF">
        <w:rPr>
          <w:rFonts w:eastAsia="Times New Roman"/>
          <w:sz w:val="28"/>
        </w:rPr>
        <w:t>приемы</w:t>
      </w:r>
      <w:proofErr w:type="spellEnd"/>
      <w:r w:rsidRPr="004960DF">
        <w:rPr>
          <w:rFonts w:eastAsia="Times New Roman"/>
          <w:sz w:val="28"/>
        </w:rPr>
        <w:t xml:space="preserve"> работы с социально значимой информацией, </w:t>
      </w:r>
      <w:proofErr w:type="spellStart"/>
      <w:r w:rsidRPr="004960DF">
        <w:rPr>
          <w:rFonts w:eastAsia="Times New Roman"/>
          <w:sz w:val="28"/>
        </w:rPr>
        <w:t>ее</w:t>
      </w:r>
      <w:proofErr w:type="spellEnd"/>
      <w:r w:rsidRPr="004960DF">
        <w:rPr>
          <w:rFonts w:eastAsia="Times New Roman"/>
          <w:sz w:val="28"/>
        </w:rPr>
        <w:t xml:space="preserve"> осмысление;</w:t>
      </w:r>
    </w:p>
    <w:p w14:paraId="48E8A402" w14:textId="77777777" w:rsidR="00350AE5" w:rsidRPr="004960DF" w:rsidRDefault="00350AE5" w:rsidP="00A4790E">
      <w:pPr>
        <w:numPr>
          <w:ilvl w:val="0"/>
          <w:numId w:val="10"/>
        </w:numPr>
        <w:shd w:val="clear" w:color="auto" w:fill="FFFFFF"/>
        <w:tabs>
          <w:tab w:val="left" w:pos="1276"/>
        </w:tabs>
        <w:spacing w:line="360" w:lineRule="auto"/>
        <w:ind w:left="0" w:firstLine="567"/>
        <w:jc w:val="both"/>
        <w:rPr>
          <w:rFonts w:eastAsia="Times New Roman"/>
          <w:sz w:val="28"/>
        </w:rPr>
      </w:pPr>
      <w:r w:rsidRPr="004960DF">
        <w:rPr>
          <w:rFonts w:eastAsia="Times New Roman"/>
          <w:sz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1FE8C056" w14:textId="77777777" w:rsidR="00350AE5" w:rsidRPr="008C4594" w:rsidRDefault="00350AE5" w:rsidP="00350AE5">
      <w:pPr>
        <w:pStyle w:val="a3"/>
        <w:spacing w:after="0" w:line="240" w:lineRule="auto"/>
        <w:jc w:val="both"/>
        <w:rPr>
          <w:rFonts w:ascii="Times New Roman" w:eastAsia="Times New Roman" w:hAnsi="Times New Roman"/>
          <w:bCs/>
          <w:i/>
          <w:iCs/>
          <w:sz w:val="28"/>
          <w:szCs w:val="28"/>
          <w:lang w:eastAsia="ru-RU"/>
        </w:rPr>
      </w:pPr>
    </w:p>
    <w:p w14:paraId="3F277464" w14:textId="77777777" w:rsidR="00350AE5" w:rsidRPr="008C4594" w:rsidRDefault="00350AE5" w:rsidP="00A4790E">
      <w:pPr>
        <w:pStyle w:val="a3"/>
        <w:numPr>
          <w:ilvl w:val="0"/>
          <w:numId w:val="1"/>
        </w:numPr>
        <w:spacing w:after="0" w:line="360" w:lineRule="auto"/>
        <w:ind w:left="426" w:hanging="425"/>
        <w:jc w:val="both"/>
        <w:rPr>
          <w:rFonts w:ascii="Times New Roman" w:eastAsia="Times New Roman" w:hAnsi="Times New Roman"/>
          <w:bCs/>
          <w:i/>
          <w:iCs/>
          <w:sz w:val="24"/>
          <w:szCs w:val="24"/>
          <w:lang w:eastAsia="ru-RU"/>
        </w:rPr>
      </w:pPr>
      <w:r w:rsidRPr="008C4594">
        <w:rPr>
          <w:rFonts w:ascii="Times New Roman" w:eastAsia="Times New Roman" w:hAnsi="Times New Roman"/>
          <w:bCs/>
          <w:i/>
          <w:iCs/>
          <w:sz w:val="28"/>
          <w:szCs w:val="28"/>
          <w:lang w:eastAsia="ru-RU"/>
        </w:rPr>
        <w:t xml:space="preserve">Выводы о вероятных причинах затруднений и типичных ошибок обучающихся </w:t>
      </w:r>
    </w:p>
    <w:p w14:paraId="67A8EF4D" w14:textId="77777777" w:rsidR="00350AE5" w:rsidRDefault="00350AE5" w:rsidP="008D44EA">
      <w:pPr>
        <w:shd w:val="clear" w:color="auto" w:fill="FFFFFF"/>
        <w:spacing w:line="360" w:lineRule="auto"/>
        <w:ind w:firstLine="567"/>
        <w:jc w:val="both"/>
        <w:rPr>
          <w:rFonts w:eastAsia="Helvetica"/>
          <w:sz w:val="28"/>
          <w:szCs w:val="28"/>
          <w:shd w:val="clear" w:color="auto" w:fill="FFFFFF"/>
          <w:lang w:eastAsia="zh-CN" w:bidi="ar"/>
        </w:rPr>
      </w:pPr>
      <w:r w:rsidRPr="00025A59">
        <w:rPr>
          <w:rFonts w:eastAsia="Helvetica"/>
          <w:sz w:val="28"/>
          <w:szCs w:val="28"/>
          <w:shd w:val="clear" w:color="auto" w:fill="FFFFFF"/>
          <w:lang w:eastAsia="zh-CN" w:bidi="ar"/>
        </w:rPr>
        <w:t>Вероятными причинами затруднений обучаю</w:t>
      </w:r>
      <w:r>
        <w:rPr>
          <w:rFonts w:eastAsia="Helvetica"/>
          <w:sz w:val="28"/>
          <w:szCs w:val="28"/>
          <w:shd w:val="clear" w:color="auto" w:fill="FFFFFF"/>
          <w:lang w:eastAsia="zh-CN" w:bidi="ar"/>
        </w:rPr>
        <w:t>щихся при сдаче экзамена по предмету «Обществознание» в формате</w:t>
      </w:r>
      <w:r w:rsidRPr="00025A59">
        <w:rPr>
          <w:rFonts w:eastAsia="Helvetica"/>
          <w:sz w:val="28"/>
          <w:szCs w:val="28"/>
          <w:shd w:val="clear" w:color="auto" w:fill="FFFFFF"/>
          <w:lang w:eastAsia="zh-CN" w:bidi="ar"/>
        </w:rPr>
        <w:t xml:space="preserve"> ОГЭ является необходимость осв</w:t>
      </w:r>
      <w:r>
        <w:rPr>
          <w:rFonts w:eastAsia="Helvetica"/>
          <w:sz w:val="28"/>
          <w:szCs w:val="28"/>
          <w:shd w:val="clear" w:color="auto" w:fill="FFFFFF"/>
          <w:lang w:eastAsia="zh-CN" w:bidi="ar"/>
        </w:rPr>
        <w:t xml:space="preserve">оить большой объём </w:t>
      </w:r>
      <w:r w:rsidRPr="00025A59">
        <w:rPr>
          <w:rFonts w:eastAsia="Helvetica"/>
          <w:sz w:val="28"/>
          <w:szCs w:val="28"/>
          <w:shd w:val="clear" w:color="auto" w:fill="FFFFFF"/>
          <w:lang w:eastAsia="zh-CN" w:bidi="ar"/>
        </w:rPr>
        <w:t xml:space="preserve"> материала</w:t>
      </w:r>
      <w:r>
        <w:rPr>
          <w:rFonts w:eastAsia="Helvetica"/>
          <w:sz w:val="28"/>
          <w:szCs w:val="28"/>
          <w:shd w:val="clear" w:color="auto" w:fill="FFFFFF"/>
          <w:lang w:eastAsia="zh-CN" w:bidi="ar"/>
        </w:rPr>
        <w:t xml:space="preserve"> по целому комплексу наук (социология, политология, экономика и </w:t>
      </w:r>
      <w:proofErr w:type="spellStart"/>
      <w:r>
        <w:rPr>
          <w:rFonts w:eastAsia="Helvetica"/>
          <w:sz w:val="28"/>
          <w:szCs w:val="28"/>
          <w:shd w:val="clear" w:color="auto" w:fill="FFFFFF"/>
          <w:lang w:eastAsia="zh-CN" w:bidi="ar"/>
        </w:rPr>
        <w:t>т</w:t>
      </w:r>
      <w:proofErr w:type="gramStart"/>
      <w:r>
        <w:rPr>
          <w:rFonts w:eastAsia="Helvetica"/>
          <w:sz w:val="28"/>
          <w:szCs w:val="28"/>
          <w:shd w:val="clear" w:color="auto" w:fill="FFFFFF"/>
          <w:lang w:eastAsia="zh-CN" w:bidi="ar"/>
        </w:rPr>
        <w:t>.д</w:t>
      </w:r>
      <w:proofErr w:type="spellEnd"/>
      <w:proofErr w:type="gramEnd"/>
      <w:r>
        <w:rPr>
          <w:rFonts w:eastAsia="Helvetica"/>
          <w:sz w:val="28"/>
          <w:szCs w:val="28"/>
          <w:shd w:val="clear" w:color="auto" w:fill="FFFFFF"/>
          <w:lang w:eastAsia="zh-CN" w:bidi="ar"/>
        </w:rPr>
        <w:t>)</w:t>
      </w:r>
      <w:r w:rsidRPr="00025A59">
        <w:rPr>
          <w:rFonts w:eastAsia="Helvetica"/>
          <w:sz w:val="28"/>
          <w:szCs w:val="28"/>
          <w:shd w:val="clear" w:color="auto" w:fill="FFFFFF"/>
          <w:lang w:eastAsia="zh-CN" w:bidi="ar"/>
        </w:rPr>
        <w:t xml:space="preserve">, так как большая часть заданий направлена на проверку именно предметных результатов при существующей мотивационной незрелости большого числа девятиклассников, неспособности многих детей осуществлять самоконтроль, низком уровне </w:t>
      </w:r>
      <w:proofErr w:type="spellStart"/>
      <w:r w:rsidRPr="00025A59">
        <w:rPr>
          <w:rFonts w:eastAsia="Helvetica"/>
          <w:sz w:val="28"/>
          <w:szCs w:val="28"/>
          <w:shd w:val="clear" w:color="auto" w:fill="FFFFFF"/>
          <w:lang w:eastAsia="zh-CN" w:bidi="ar"/>
        </w:rPr>
        <w:t>сформированности</w:t>
      </w:r>
      <w:proofErr w:type="spellEnd"/>
      <w:r w:rsidRPr="00025A59">
        <w:rPr>
          <w:rFonts w:eastAsia="Helvetica"/>
          <w:sz w:val="28"/>
          <w:szCs w:val="28"/>
          <w:shd w:val="clear" w:color="auto" w:fill="FFFFFF"/>
          <w:lang w:eastAsia="zh-CN" w:bidi="ar"/>
        </w:rPr>
        <w:t xml:space="preserve"> познавательных </w:t>
      </w:r>
      <w:proofErr w:type="spellStart"/>
      <w:r w:rsidRPr="00025A59">
        <w:rPr>
          <w:rFonts w:eastAsia="Helvetica"/>
          <w:sz w:val="28"/>
          <w:szCs w:val="28"/>
          <w:shd w:val="clear" w:color="auto" w:fill="FFFFFF"/>
          <w:lang w:eastAsia="zh-CN" w:bidi="ar"/>
        </w:rPr>
        <w:t>метапредметных</w:t>
      </w:r>
      <w:proofErr w:type="spellEnd"/>
      <w:r w:rsidRPr="00025A59">
        <w:rPr>
          <w:rFonts w:eastAsia="Helvetica"/>
          <w:sz w:val="28"/>
          <w:szCs w:val="28"/>
          <w:shd w:val="clear" w:color="auto" w:fill="FFFFFF"/>
          <w:lang w:eastAsia="zh-CN" w:bidi="ar"/>
        </w:rPr>
        <w:t xml:space="preserve"> умений. </w:t>
      </w:r>
      <w:r w:rsidRPr="00025A59">
        <w:rPr>
          <w:sz w:val="28"/>
          <w:szCs w:val="28"/>
        </w:rPr>
        <w:t>Анализ выполнения за</w:t>
      </w:r>
      <w:r>
        <w:rPr>
          <w:sz w:val="28"/>
          <w:szCs w:val="28"/>
        </w:rPr>
        <w:t xml:space="preserve">даний участниками ОГЭ по обществознанию </w:t>
      </w:r>
      <w:r w:rsidRPr="00025A59">
        <w:rPr>
          <w:sz w:val="28"/>
          <w:szCs w:val="28"/>
        </w:rPr>
        <w:t xml:space="preserve"> показывает, что недостаток знаний является основной проблемой для наименее подготовленных выпускников. Ввиду того, что </w:t>
      </w:r>
      <w:proofErr w:type="spellStart"/>
      <w:r w:rsidRPr="00025A59">
        <w:rPr>
          <w:sz w:val="28"/>
          <w:szCs w:val="28"/>
        </w:rPr>
        <w:t>определенная</w:t>
      </w:r>
      <w:proofErr w:type="spellEnd"/>
      <w:r w:rsidRPr="00025A59">
        <w:rPr>
          <w:sz w:val="28"/>
          <w:szCs w:val="28"/>
        </w:rPr>
        <w:t xml:space="preserve"> доля обучающихся начинает готовиться к экзамену по </w:t>
      </w:r>
      <w:r>
        <w:rPr>
          <w:sz w:val="28"/>
          <w:szCs w:val="28"/>
        </w:rPr>
        <w:t>обществознанию</w:t>
      </w:r>
      <w:r w:rsidRPr="00025A59">
        <w:rPr>
          <w:sz w:val="28"/>
          <w:szCs w:val="28"/>
        </w:rPr>
        <w:t xml:space="preserve"> только в 9 классе, наблюдается отсутств</w:t>
      </w:r>
      <w:r>
        <w:rPr>
          <w:sz w:val="28"/>
          <w:szCs w:val="28"/>
        </w:rPr>
        <w:t xml:space="preserve">ие необходимой базы </w:t>
      </w:r>
      <w:r w:rsidRPr="00025A59">
        <w:rPr>
          <w:sz w:val="28"/>
          <w:szCs w:val="28"/>
        </w:rPr>
        <w:t xml:space="preserve"> </w:t>
      </w:r>
      <w:r w:rsidRPr="00025A59">
        <w:rPr>
          <w:sz w:val="28"/>
          <w:szCs w:val="28"/>
        </w:rPr>
        <w:lastRenderedPageBreak/>
        <w:t xml:space="preserve">знаний. Следовательно, отсутствуют </w:t>
      </w:r>
      <w:proofErr w:type="spellStart"/>
      <w:r w:rsidRPr="00025A59">
        <w:rPr>
          <w:sz w:val="28"/>
          <w:szCs w:val="28"/>
        </w:rPr>
        <w:t>определенные</w:t>
      </w:r>
      <w:proofErr w:type="spellEnd"/>
      <w:r w:rsidRPr="00025A59">
        <w:rPr>
          <w:sz w:val="28"/>
          <w:szCs w:val="28"/>
        </w:rPr>
        <w:t xml:space="preserve"> умения: уме</w:t>
      </w:r>
      <w:r>
        <w:rPr>
          <w:sz w:val="28"/>
          <w:szCs w:val="28"/>
        </w:rPr>
        <w:t>ние сравнивать общественные</w:t>
      </w:r>
      <w:r w:rsidRPr="00025A59">
        <w:rPr>
          <w:sz w:val="28"/>
          <w:szCs w:val="28"/>
        </w:rPr>
        <w:t xml:space="preserve"> события, определять черты сходства и разли</w:t>
      </w:r>
      <w:r>
        <w:rPr>
          <w:sz w:val="28"/>
          <w:szCs w:val="28"/>
        </w:rPr>
        <w:t>чия, умения анализа социальной</w:t>
      </w:r>
      <w:r w:rsidRPr="00025A59">
        <w:rPr>
          <w:sz w:val="28"/>
          <w:szCs w:val="28"/>
        </w:rPr>
        <w:t xml:space="preserve"> ситуации,</w:t>
      </w:r>
      <w:r>
        <w:rPr>
          <w:sz w:val="28"/>
          <w:szCs w:val="28"/>
        </w:rPr>
        <w:t xml:space="preserve"> умения и навыки работы с текстом</w:t>
      </w:r>
      <w:r w:rsidRPr="00025A59">
        <w:rPr>
          <w:rFonts w:ascii="SimSun" w:hAnsi="SimSun" w:cs="SimSun"/>
        </w:rPr>
        <w:t>.</w:t>
      </w:r>
      <w:r w:rsidRPr="00025A59">
        <w:rPr>
          <w:rFonts w:eastAsia="Helvetica"/>
          <w:sz w:val="28"/>
          <w:szCs w:val="28"/>
          <w:shd w:val="clear" w:color="auto" w:fill="FFFFFF"/>
          <w:lang w:eastAsia="zh-CN" w:bidi="ar"/>
        </w:rPr>
        <w:t xml:space="preserve"> Также, одной из причин затруднений выпускников на ОГЭ является то, что учителями недостаточно уделяется внима</w:t>
      </w:r>
      <w:r>
        <w:rPr>
          <w:rFonts w:eastAsia="Helvetica"/>
          <w:sz w:val="28"/>
          <w:szCs w:val="28"/>
          <w:shd w:val="clear" w:color="auto" w:fill="FFFFFF"/>
          <w:lang w:eastAsia="zh-CN" w:bidi="ar"/>
        </w:rPr>
        <w:t>ние навыкам работы с иллюстративным материалом,</w:t>
      </w:r>
      <w:r w:rsidRPr="00025A59">
        <w:rPr>
          <w:rFonts w:eastAsia="Helvetica"/>
          <w:sz w:val="28"/>
          <w:szCs w:val="28"/>
          <w:shd w:val="clear" w:color="auto" w:fill="FFFFFF"/>
          <w:lang w:eastAsia="zh-CN" w:bidi="ar"/>
        </w:rPr>
        <w:t xml:space="preserve"> текстами и дополнительными источниками информации.</w:t>
      </w:r>
    </w:p>
    <w:p w14:paraId="56F1480B" w14:textId="77777777" w:rsidR="00350AE5" w:rsidRPr="00386B4E" w:rsidRDefault="00350AE5" w:rsidP="00350AE5">
      <w:pPr>
        <w:shd w:val="clear" w:color="auto" w:fill="FFFFFF"/>
        <w:spacing w:line="360" w:lineRule="auto"/>
        <w:ind w:firstLine="708"/>
        <w:jc w:val="both"/>
        <w:rPr>
          <w:rFonts w:eastAsia="Helvetica"/>
          <w:sz w:val="28"/>
          <w:szCs w:val="28"/>
        </w:rPr>
      </w:pPr>
    </w:p>
    <w:p w14:paraId="0165BD7E" w14:textId="77777777" w:rsidR="00350AE5" w:rsidRPr="008C4594" w:rsidRDefault="00350AE5" w:rsidP="00A4790E">
      <w:pPr>
        <w:pStyle w:val="a3"/>
        <w:numPr>
          <w:ilvl w:val="0"/>
          <w:numId w:val="1"/>
        </w:numPr>
        <w:spacing w:after="0" w:line="240" w:lineRule="auto"/>
        <w:ind w:left="426" w:hanging="425"/>
        <w:jc w:val="both"/>
        <w:rPr>
          <w:rFonts w:ascii="Times New Roman" w:eastAsia="Times New Roman" w:hAnsi="Times New Roman"/>
          <w:bCs/>
          <w:i/>
          <w:iCs/>
          <w:sz w:val="28"/>
          <w:szCs w:val="28"/>
          <w:lang w:eastAsia="ru-RU"/>
        </w:rPr>
      </w:pPr>
      <w:r w:rsidRPr="008C4594">
        <w:rPr>
          <w:rFonts w:ascii="Times New Roman" w:eastAsia="Times New Roman" w:hAnsi="Times New Roman"/>
          <w:bCs/>
          <w:i/>
          <w:iCs/>
          <w:sz w:val="28"/>
          <w:szCs w:val="28"/>
          <w:lang w:eastAsia="ru-RU"/>
        </w:rPr>
        <w:t>Прочие выводы</w:t>
      </w:r>
    </w:p>
    <w:p w14:paraId="3723490A" w14:textId="77777777" w:rsidR="00350AE5" w:rsidRDefault="00350AE5" w:rsidP="00350AE5">
      <w:pPr>
        <w:pStyle w:val="a3"/>
        <w:spacing w:after="0" w:line="240" w:lineRule="auto"/>
        <w:jc w:val="both"/>
        <w:rPr>
          <w:rFonts w:ascii="Times New Roman" w:eastAsia="Times New Roman" w:hAnsi="Times New Roman"/>
          <w:bCs/>
          <w:i/>
          <w:iCs/>
          <w:sz w:val="24"/>
          <w:szCs w:val="24"/>
          <w:lang w:eastAsia="ru-RU"/>
        </w:rPr>
      </w:pPr>
    </w:p>
    <w:p w14:paraId="5FB5DC4C" w14:textId="77777777" w:rsidR="00350AE5" w:rsidRPr="00025A59" w:rsidRDefault="00350AE5" w:rsidP="008D44EA">
      <w:pPr>
        <w:spacing w:line="360" w:lineRule="auto"/>
        <w:ind w:firstLine="567"/>
        <w:jc w:val="both"/>
        <w:rPr>
          <w:sz w:val="28"/>
          <w:szCs w:val="28"/>
        </w:rPr>
      </w:pPr>
      <w:r w:rsidRPr="00025A59">
        <w:rPr>
          <w:sz w:val="28"/>
          <w:szCs w:val="28"/>
        </w:rPr>
        <w:t>Статистический и содержательный анализ познавательных заданий показывает, что независимо от уровня сложности того или иного задания следует:</w:t>
      </w:r>
    </w:p>
    <w:p w14:paraId="5ED148D7" w14:textId="77777777" w:rsidR="00350AE5" w:rsidRPr="00025A59" w:rsidRDefault="00350AE5" w:rsidP="00A4790E">
      <w:pPr>
        <w:pStyle w:val="a3"/>
        <w:numPr>
          <w:ilvl w:val="0"/>
          <w:numId w:val="11"/>
        </w:numPr>
        <w:tabs>
          <w:tab w:val="left" w:pos="1134"/>
        </w:tabs>
        <w:spacing w:line="360" w:lineRule="auto"/>
        <w:ind w:left="0" w:firstLine="567"/>
        <w:jc w:val="both"/>
        <w:rPr>
          <w:rFonts w:ascii="Times New Roman" w:hAnsi="Times New Roman"/>
          <w:sz w:val="28"/>
          <w:szCs w:val="28"/>
          <w:lang w:eastAsia="ru-RU"/>
        </w:rPr>
      </w:pPr>
      <w:r w:rsidRPr="00025A59">
        <w:rPr>
          <w:rFonts w:ascii="Times New Roman" w:hAnsi="Times New Roman"/>
          <w:sz w:val="28"/>
          <w:szCs w:val="28"/>
          <w:lang w:eastAsia="ru-RU"/>
        </w:rPr>
        <w:t>сформировать умение применять полученные знания в новой, не учебной, ситуации;</w:t>
      </w:r>
    </w:p>
    <w:p w14:paraId="1DE45C44" w14:textId="77777777" w:rsidR="00350AE5" w:rsidRPr="00025A59" w:rsidRDefault="00350AE5" w:rsidP="00A4790E">
      <w:pPr>
        <w:pStyle w:val="a3"/>
        <w:numPr>
          <w:ilvl w:val="0"/>
          <w:numId w:val="11"/>
        </w:numPr>
        <w:tabs>
          <w:tab w:val="left" w:pos="1134"/>
        </w:tabs>
        <w:spacing w:line="360" w:lineRule="auto"/>
        <w:ind w:left="0" w:firstLine="567"/>
        <w:jc w:val="both"/>
        <w:rPr>
          <w:rFonts w:ascii="Times New Roman" w:hAnsi="Times New Roman"/>
          <w:sz w:val="28"/>
          <w:szCs w:val="28"/>
          <w:lang w:eastAsia="ru-RU"/>
        </w:rPr>
      </w:pPr>
      <w:r w:rsidRPr="00025A59">
        <w:rPr>
          <w:rFonts w:ascii="Times New Roman" w:hAnsi="Times New Roman"/>
          <w:sz w:val="28"/>
          <w:szCs w:val="28"/>
          <w:lang w:eastAsia="ru-RU"/>
        </w:rPr>
        <w:t>изучать требования к оцениванию разных заданий;</w:t>
      </w:r>
    </w:p>
    <w:p w14:paraId="5CB44F5A" w14:textId="77777777" w:rsidR="00350AE5" w:rsidRPr="00025A59" w:rsidRDefault="00350AE5" w:rsidP="00A4790E">
      <w:pPr>
        <w:pStyle w:val="a3"/>
        <w:numPr>
          <w:ilvl w:val="0"/>
          <w:numId w:val="11"/>
        </w:numPr>
        <w:tabs>
          <w:tab w:val="left" w:pos="1134"/>
        </w:tabs>
        <w:spacing w:line="360" w:lineRule="auto"/>
        <w:ind w:left="0" w:firstLine="567"/>
        <w:jc w:val="both"/>
        <w:rPr>
          <w:rFonts w:ascii="Times New Roman" w:hAnsi="Times New Roman"/>
          <w:sz w:val="28"/>
          <w:szCs w:val="28"/>
          <w:lang w:eastAsia="ru-RU"/>
        </w:rPr>
      </w:pPr>
      <w:r w:rsidRPr="00025A59">
        <w:rPr>
          <w:rFonts w:ascii="Times New Roman" w:hAnsi="Times New Roman"/>
          <w:sz w:val="28"/>
          <w:szCs w:val="28"/>
          <w:lang w:eastAsia="ru-RU"/>
        </w:rPr>
        <w:t>научиться осмысленному чтению и пониманию информации, поэтому должны научиться обобщать и формулировать в виде небольшой фразы основное содержание фрагмента текста; проводить отбор материала, необходимого для ответа на вопросы; определять логику, последовательность изложения материала и т. д.</w:t>
      </w:r>
    </w:p>
    <w:p w14:paraId="0C5527CF" w14:textId="77777777" w:rsidR="00350AE5" w:rsidRPr="00025A59" w:rsidRDefault="00350AE5" w:rsidP="00A4790E">
      <w:pPr>
        <w:pStyle w:val="a3"/>
        <w:numPr>
          <w:ilvl w:val="0"/>
          <w:numId w:val="11"/>
        </w:numPr>
        <w:tabs>
          <w:tab w:val="left" w:pos="1134"/>
        </w:tabs>
        <w:spacing w:line="360" w:lineRule="auto"/>
        <w:ind w:left="0" w:firstLine="567"/>
        <w:jc w:val="both"/>
        <w:rPr>
          <w:rFonts w:ascii="Times New Roman" w:hAnsi="Times New Roman"/>
          <w:sz w:val="28"/>
          <w:szCs w:val="28"/>
          <w:lang w:eastAsia="ru-RU"/>
        </w:rPr>
      </w:pPr>
      <w:r w:rsidRPr="00025A59">
        <w:rPr>
          <w:rFonts w:ascii="Times New Roman" w:hAnsi="Times New Roman"/>
          <w:sz w:val="28"/>
          <w:szCs w:val="28"/>
          <w:lang w:eastAsia="ru-RU"/>
        </w:rPr>
        <w:t>больше внимания уделять раскрытию и проработке базовых понятий и терминов;</w:t>
      </w:r>
    </w:p>
    <w:p w14:paraId="39E4EA32" w14:textId="77777777" w:rsidR="00350AE5" w:rsidRPr="00025A59" w:rsidRDefault="00350AE5" w:rsidP="00A4790E">
      <w:pPr>
        <w:pStyle w:val="a3"/>
        <w:numPr>
          <w:ilvl w:val="0"/>
          <w:numId w:val="11"/>
        </w:numPr>
        <w:tabs>
          <w:tab w:val="left" w:pos="1134"/>
        </w:tabs>
        <w:spacing w:line="360" w:lineRule="auto"/>
        <w:ind w:left="0" w:firstLine="567"/>
        <w:jc w:val="both"/>
        <w:rPr>
          <w:rFonts w:ascii="Times New Roman" w:hAnsi="Times New Roman"/>
          <w:sz w:val="28"/>
          <w:szCs w:val="28"/>
          <w:lang w:eastAsia="ru-RU"/>
        </w:rPr>
      </w:pPr>
      <w:r w:rsidRPr="00025A59">
        <w:rPr>
          <w:rFonts w:ascii="Times New Roman" w:hAnsi="Times New Roman"/>
          <w:sz w:val="28"/>
          <w:szCs w:val="28"/>
          <w:lang w:eastAsia="ru-RU"/>
        </w:rPr>
        <w:t>использовать типы и виды заданий, построенные по модели ГИА, примеры которых можно найти на сайте ФИПИ.</w:t>
      </w:r>
    </w:p>
    <w:p w14:paraId="1DF94A45" w14:textId="77777777" w:rsidR="00350AE5" w:rsidRPr="00B92F61" w:rsidRDefault="00350AE5" w:rsidP="00350AE5">
      <w:pPr>
        <w:spacing w:line="360" w:lineRule="auto"/>
        <w:rPr>
          <w:b/>
          <w:bCs/>
          <w:color w:val="000000"/>
          <w:sz w:val="28"/>
          <w:szCs w:val="28"/>
        </w:rPr>
      </w:pPr>
      <w:r w:rsidRPr="005301B7">
        <w:rPr>
          <w:b/>
          <w:bCs/>
          <w:color w:val="000000"/>
          <w:sz w:val="28"/>
          <w:szCs w:val="28"/>
        </w:rPr>
        <w:t>Раздел 4. РЕКОМЕНДАЦИИ ДЛЯ СИСТЕМЫ ОБРАЗОВАНИЯ ПО СОВЕРШЕНСТВОВАНИЮ</w:t>
      </w:r>
      <w:r>
        <w:rPr>
          <w:b/>
          <w:bCs/>
          <w:color w:val="000000"/>
          <w:sz w:val="28"/>
          <w:szCs w:val="28"/>
        </w:rPr>
        <w:t xml:space="preserve"> ОРГАНИЗАЦИИ И </w:t>
      </w:r>
      <w:r w:rsidRPr="005301B7">
        <w:rPr>
          <w:b/>
          <w:bCs/>
          <w:color w:val="000000"/>
          <w:sz w:val="28"/>
          <w:szCs w:val="28"/>
        </w:rPr>
        <w:t>МЕТОДИКИ ПРЕПОДАВАНИЯ УЧЕБНОГО ПРЕДМЕТА</w:t>
      </w:r>
    </w:p>
    <w:p w14:paraId="7FA30531" w14:textId="77777777" w:rsidR="00350AE5" w:rsidRPr="005301B7" w:rsidRDefault="00350AE5" w:rsidP="00A4790E">
      <w:pPr>
        <w:pStyle w:val="a3"/>
        <w:keepNext/>
        <w:keepLines/>
        <w:numPr>
          <w:ilvl w:val="0"/>
          <w:numId w:val="7"/>
        </w:numPr>
        <w:tabs>
          <w:tab w:val="left" w:pos="142"/>
        </w:tabs>
        <w:spacing w:before="200" w:after="0" w:line="240" w:lineRule="auto"/>
        <w:contextualSpacing w:val="0"/>
        <w:jc w:val="both"/>
        <w:outlineLvl w:val="2"/>
        <w:rPr>
          <w:rFonts w:ascii="Times New Roman" w:eastAsia="Times New Roman" w:hAnsi="Times New Roman"/>
          <w:b/>
          <w:bCs/>
          <w:vanish/>
          <w:color w:val="000000"/>
          <w:sz w:val="28"/>
          <w:szCs w:val="24"/>
          <w:lang w:eastAsia="ru-RU"/>
        </w:rPr>
      </w:pPr>
    </w:p>
    <w:p w14:paraId="2C0B179F" w14:textId="77777777" w:rsidR="00350AE5" w:rsidRPr="005301B7" w:rsidRDefault="00350AE5" w:rsidP="00A4790E">
      <w:pPr>
        <w:pStyle w:val="a3"/>
        <w:keepNext/>
        <w:keepLines/>
        <w:numPr>
          <w:ilvl w:val="0"/>
          <w:numId w:val="6"/>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p>
    <w:p w14:paraId="4095FB1D" w14:textId="77777777" w:rsidR="00350AE5" w:rsidRPr="005301B7" w:rsidRDefault="00350AE5" w:rsidP="00A4790E">
      <w:pPr>
        <w:pStyle w:val="a3"/>
        <w:keepNext/>
        <w:keepLines/>
        <w:numPr>
          <w:ilvl w:val="0"/>
          <w:numId w:val="6"/>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p>
    <w:p w14:paraId="54CF64E5" w14:textId="77777777" w:rsidR="00350AE5" w:rsidRPr="005301B7" w:rsidRDefault="00350AE5" w:rsidP="00A4790E">
      <w:pPr>
        <w:pStyle w:val="a3"/>
        <w:keepNext/>
        <w:keepLines/>
        <w:numPr>
          <w:ilvl w:val="0"/>
          <w:numId w:val="6"/>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p>
    <w:p w14:paraId="335E8B78" w14:textId="77777777" w:rsidR="00350AE5" w:rsidRPr="005301B7" w:rsidRDefault="00350AE5" w:rsidP="00A4790E">
      <w:pPr>
        <w:pStyle w:val="a3"/>
        <w:keepNext/>
        <w:keepLines/>
        <w:numPr>
          <w:ilvl w:val="0"/>
          <w:numId w:val="6"/>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p>
    <w:p w14:paraId="4D19521C" w14:textId="77777777" w:rsidR="00350AE5" w:rsidRPr="008C4594" w:rsidRDefault="00350AE5" w:rsidP="00A4790E">
      <w:pPr>
        <w:pStyle w:val="3"/>
        <w:numPr>
          <w:ilvl w:val="1"/>
          <w:numId w:val="6"/>
        </w:numPr>
        <w:tabs>
          <w:tab w:val="left" w:pos="567"/>
        </w:tabs>
        <w:spacing w:line="360" w:lineRule="auto"/>
        <w:rPr>
          <w:rFonts w:ascii="Times New Roman" w:hAnsi="Times New Roman"/>
          <w:color w:val="000000"/>
          <w:sz w:val="28"/>
          <w:szCs w:val="28"/>
        </w:rPr>
      </w:pPr>
      <w:r w:rsidRPr="008C4594">
        <w:rPr>
          <w:rFonts w:ascii="Times New Roman" w:hAnsi="Times New Roman"/>
          <w:color w:val="000000"/>
          <w:sz w:val="28"/>
          <w:szCs w:val="28"/>
        </w:rPr>
        <w:t>Рекомендации по совершенствованию преподавания учебного предмета всем обучающимся</w:t>
      </w:r>
    </w:p>
    <w:p w14:paraId="5F6FDC01" w14:textId="77777777" w:rsidR="00350AE5" w:rsidRPr="008C4594" w:rsidRDefault="00350AE5" w:rsidP="00A4790E">
      <w:pPr>
        <w:pStyle w:val="a3"/>
        <w:numPr>
          <w:ilvl w:val="0"/>
          <w:numId w:val="1"/>
        </w:numPr>
        <w:spacing w:after="0" w:line="360" w:lineRule="auto"/>
        <w:ind w:left="426" w:hanging="425"/>
        <w:jc w:val="both"/>
        <w:rPr>
          <w:rFonts w:ascii="Times New Roman" w:eastAsia="Times New Roman" w:hAnsi="Times New Roman"/>
          <w:bCs/>
          <w:i/>
          <w:iCs/>
          <w:color w:val="000000"/>
          <w:sz w:val="28"/>
          <w:szCs w:val="28"/>
          <w:lang w:eastAsia="ru-RU"/>
        </w:rPr>
      </w:pPr>
      <w:r w:rsidRPr="008C4594">
        <w:rPr>
          <w:rFonts w:ascii="Times New Roman" w:eastAsia="Times New Roman" w:hAnsi="Times New Roman"/>
          <w:bCs/>
          <w:i/>
          <w:iCs/>
          <w:color w:val="000000"/>
          <w:sz w:val="28"/>
          <w:szCs w:val="28"/>
          <w:lang w:eastAsia="ru-RU"/>
        </w:rPr>
        <w:t>Учителям</w:t>
      </w:r>
    </w:p>
    <w:p w14:paraId="6157F86A" w14:textId="77777777" w:rsidR="00350AE5" w:rsidRPr="008C4594" w:rsidRDefault="00350AE5" w:rsidP="00350AE5">
      <w:pPr>
        <w:pStyle w:val="a3"/>
        <w:spacing w:after="0" w:line="360" w:lineRule="auto"/>
        <w:ind w:left="0" w:firstLine="1"/>
        <w:jc w:val="both"/>
        <w:rPr>
          <w:rFonts w:ascii="Times New Roman" w:eastAsia="Times New Roman" w:hAnsi="Times New Roman"/>
          <w:bCs/>
          <w:i/>
          <w:iCs/>
          <w:color w:val="000000"/>
          <w:sz w:val="28"/>
          <w:szCs w:val="28"/>
          <w:lang w:eastAsia="ru-RU"/>
        </w:rPr>
      </w:pPr>
      <w:r w:rsidRPr="008C4594">
        <w:rPr>
          <w:rFonts w:ascii="Times New Roman" w:hAnsi="Times New Roman"/>
          <w:sz w:val="28"/>
          <w:szCs w:val="28"/>
        </w:rPr>
        <w:lastRenderedPageBreak/>
        <w:t xml:space="preserve">В соответствии с затруднениями и типичными ошибками, которые были выявлены у </w:t>
      </w:r>
      <w:proofErr w:type="gramStart"/>
      <w:r w:rsidRPr="008C4594">
        <w:rPr>
          <w:rFonts w:ascii="Times New Roman" w:hAnsi="Times New Roman"/>
          <w:sz w:val="28"/>
          <w:szCs w:val="28"/>
        </w:rPr>
        <w:t>обучающихся</w:t>
      </w:r>
      <w:proofErr w:type="gramEnd"/>
      <w:r w:rsidRPr="008C4594">
        <w:rPr>
          <w:rFonts w:ascii="Times New Roman" w:hAnsi="Times New Roman"/>
          <w:sz w:val="28"/>
          <w:szCs w:val="28"/>
        </w:rPr>
        <w:t xml:space="preserve"> в 2025 году, учителям ОО рекомендуется</w:t>
      </w:r>
      <w:r>
        <w:rPr>
          <w:rFonts w:ascii="Times New Roman" w:hAnsi="Times New Roman"/>
          <w:sz w:val="28"/>
          <w:szCs w:val="28"/>
        </w:rPr>
        <w:t>:</w:t>
      </w:r>
    </w:p>
    <w:p w14:paraId="06E1E37C" w14:textId="77777777" w:rsidR="00350AE5" w:rsidRPr="008D44EA" w:rsidRDefault="00350AE5" w:rsidP="00A4790E">
      <w:pPr>
        <w:pStyle w:val="paragraph"/>
        <w:numPr>
          <w:ilvl w:val="0"/>
          <w:numId w:val="12"/>
        </w:numPr>
        <w:spacing w:before="0" w:beforeAutospacing="0" w:after="0" w:afterAutospacing="0" w:line="360" w:lineRule="auto"/>
        <w:ind w:left="0" w:firstLine="567"/>
        <w:jc w:val="both"/>
        <w:textAlignment w:val="baseline"/>
        <w:rPr>
          <w:sz w:val="28"/>
          <w:szCs w:val="28"/>
        </w:rPr>
      </w:pPr>
      <w:r w:rsidRPr="008D44EA">
        <w:rPr>
          <w:rStyle w:val="normaltextrun"/>
          <w:rFonts w:eastAsia="PMingLiU"/>
          <w:sz w:val="28"/>
          <w:szCs w:val="28"/>
        </w:rPr>
        <w:t>Учителям рекомендовать в оставшееся время до основного экзамена по предмету «Обществознание»  осуществлять систематическую работу по преодолению пробелов знаний через  факультативные  и элективные курсы,  дополнительные занятия,  использование Интернет - ресурсов.</w:t>
      </w:r>
      <w:r w:rsidRPr="008D44EA">
        <w:rPr>
          <w:rStyle w:val="eop"/>
          <w:rFonts w:eastAsia="Calibri"/>
          <w:sz w:val="28"/>
          <w:szCs w:val="28"/>
        </w:rPr>
        <w:t> </w:t>
      </w:r>
    </w:p>
    <w:p w14:paraId="22E0D1E2" w14:textId="77777777" w:rsidR="00350AE5" w:rsidRPr="008D44EA" w:rsidRDefault="00350AE5" w:rsidP="00A4790E">
      <w:pPr>
        <w:pStyle w:val="paragraph"/>
        <w:numPr>
          <w:ilvl w:val="0"/>
          <w:numId w:val="12"/>
        </w:numPr>
        <w:spacing w:before="0" w:beforeAutospacing="0" w:after="0" w:afterAutospacing="0" w:line="360" w:lineRule="auto"/>
        <w:ind w:left="0" w:firstLine="567"/>
        <w:jc w:val="both"/>
        <w:textAlignment w:val="baseline"/>
        <w:rPr>
          <w:sz w:val="28"/>
          <w:szCs w:val="28"/>
        </w:rPr>
      </w:pPr>
      <w:r w:rsidRPr="008D44EA">
        <w:rPr>
          <w:rStyle w:val="normaltextrun"/>
          <w:rFonts w:eastAsia="PMingLiU"/>
          <w:sz w:val="28"/>
          <w:szCs w:val="28"/>
        </w:rPr>
        <w:t>Проводить систематические консультации по данному предмету.</w:t>
      </w:r>
      <w:r w:rsidRPr="008D44EA">
        <w:rPr>
          <w:rStyle w:val="eop"/>
          <w:rFonts w:eastAsia="Calibri"/>
          <w:sz w:val="28"/>
          <w:szCs w:val="28"/>
        </w:rPr>
        <w:t> </w:t>
      </w:r>
    </w:p>
    <w:p w14:paraId="25E089AB" w14:textId="77777777" w:rsidR="00350AE5" w:rsidRPr="008D44EA" w:rsidRDefault="00350AE5" w:rsidP="00A4790E">
      <w:pPr>
        <w:pStyle w:val="paragraph"/>
        <w:numPr>
          <w:ilvl w:val="0"/>
          <w:numId w:val="12"/>
        </w:numPr>
        <w:spacing w:before="0" w:beforeAutospacing="0" w:after="0" w:afterAutospacing="0" w:line="360" w:lineRule="auto"/>
        <w:ind w:left="0" w:firstLine="567"/>
        <w:jc w:val="both"/>
        <w:textAlignment w:val="baseline"/>
        <w:rPr>
          <w:sz w:val="28"/>
          <w:szCs w:val="28"/>
        </w:rPr>
      </w:pPr>
      <w:r w:rsidRPr="008D44EA">
        <w:rPr>
          <w:rStyle w:val="normaltextrun"/>
          <w:rFonts w:eastAsia="PMingLiU"/>
          <w:sz w:val="28"/>
          <w:szCs w:val="28"/>
        </w:rPr>
        <w:t>Постоянно и целенаправленно отрабатывать основные умения, знания и навыки, использовать полученные знания в практической деятельности.</w:t>
      </w:r>
      <w:r w:rsidRPr="008D44EA">
        <w:rPr>
          <w:rStyle w:val="eop"/>
          <w:rFonts w:eastAsia="Calibri"/>
          <w:sz w:val="28"/>
          <w:szCs w:val="28"/>
        </w:rPr>
        <w:t> </w:t>
      </w:r>
    </w:p>
    <w:p w14:paraId="320E324C" w14:textId="77777777" w:rsidR="00350AE5" w:rsidRPr="008D44EA" w:rsidRDefault="00350AE5" w:rsidP="00A4790E">
      <w:pPr>
        <w:pStyle w:val="paragraph"/>
        <w:numPr>
          <w:ilvl w:val="0"/>
          <w:numId w:val="12"/>
        </w:numPr>
        <w:spacing w:before="0" w:beforeAutospacing="0" w:after="0" w:afterAutospacing="0" w:line="360" w:lineRule="auto"/>
        <w:ind w:left="0" w:firstLine="567"/>
        <w:jc w:val="both"/>
        <w:textAlignment w:val="baseline"/>
        <w:rPr>
          <w:sz w:val="28"/>
          <w:szCs w:val="28"/>
        </w:rPr>
      </w:pPr>
      <w:r w:rsidRPr="008D44EA">
        <w:rPr>
          <w:rStyle w:val="normaltextrun"/>
          <w:rFonts w:eastAsia="PMingLiU"/>
          <w:sz w:val="28"/>
          <w:szCs w:val="28"/>
        </w:rPr>
        <w:t>Провести детальный анализ результатов </w:t>
      </w:r>
      <w:proofErr w:type="spellStart"/>
      <w:r w:rsidRPr="008D44EA">
        <w:rPr>
          <w:rStyle w:val="normaltextrun"/>
          <w:rFonts w:eastAsia="PMingLiU"/>
          <w:sz w:val="28"/>
          <w:szCs w:val="28"/>
        </w:rPr>
        <w:t>проведенной</w:t>
      </w:r>
      <w:proofErr w:type="spellEnd"/>
      <w:r w:rsidRPr="008D44EA">
        <w:rPr>
          <w:rStyle w:val="normaltextrun"/>
          <w:rFonts w:eastAsia="PMingLiU"/>
          <w:sz w:val="28"/>
          <w:szCs w:val="28"/>
        </w:rPr>
        <w:t xml:space="preserve"> работы.</w:t>
      </w:r>
      <w:r w:rsidRPr="008D44EA">
        <w:rPr>
          <w:rStyle w:val="eop"/>
          <w:rFonts w:eastAsia="Calibri"/>
          <w:sz w:val="28"/>
          <w:szCs w:val="28"/>
        </w:rPr>
        <w:t> </w:t>
      </w:r>
    </w:p>
    <w:p w14:paraId="65AC6AE5" w14:textId="77777777" w:rsidR="00350AE5" w:rsidRPr="008D44EA" w:rsidRDefault="00350AE5" w:rsidP="00A4790E">
      <w:pPr>
        <w:pStyle w:val="paragraph"/>
        <w:numPr>
          <w:ilvl w:val="0"/>
          <w:numId w:val="12"/>
        </w:numPr>
        <w:spacing w:before="0" w:beforeAutospacing="0" w:after="0" w:afterAutospacing="0" w:line="360" w:lineRule="auto"/>
        <w:ind w:left="0" w:firstLine="567"/>
        <w:jc w:val="both"/>
        <w:textAlignment w:val="baseline"/>
        <w:rPr>
          <w:sz w:val="28"/>
          <w:szCs w:val="28"/>
        </w:rPr>
      </w:pPr>
      <w:r w:rsidRPr="008D44EA">
        <w:rPr>
          <w:rStyle w:val="normaltextrun"/>
          <w:rFonts w:eastAsia="PMingLiU"/>
          <w:sz w:val="28"/>
          <w:szCs w:val="28"/>
        </w:rPr>
        <w:t>Уделять большое внимание отработке практических навыков, через проведение </w:t>
      </w:r>
      <w:proofErr w:type="spellStart"/>
      <w:r w:rsidRPr="008D44EA">
        <w:rPr>
          <w:rStyle w:val="spellingerror"/>
          <w:sz w:val="28"/>
          <w:szCs w:val="28"/>
        </w:rPr>
        <w:t>срезовых</w:t>
      </w:r>
      <w:proofErr w:type="spellEnd"/>
      <w:r w:rsidRPr="008D44EA">
        <w:rPr>
          <w:rStyle w:val="normaltextrun"/>
          <w:rFonts w:eastAsia="PMingLiU"/>
          <w:sz w:val="28"/>
          <w:szCs w:val="28"/>
        </w:rPr>
        <w:t> работ, тестирование и иные формы контроля.</w:t>
      </w:r>
      <w:r w:rsidRPr="008D44EA">
        <w:rPr>
          <w:rStyle w:val="eop"/>
          <w:rFonts w:eastAsia="Calibri"/>
          <w:sz w:val="28"/>
          <w:szCs w:val="28"/>
        </w:rPr>
        <w:t> </w:t>
      </w:r>
    </w:p>
    <w:p w14:paraId="228DB281" w14:textId="77777777" w:rsidR="00350AE5" w:rsidRPr="008D44EA" w:rsidRDefault="00350AE5" w:rsidP="00A4790E">
      <w:pPr>
        <w:pStyle w:val="paragraph"/>
        <w:numPr>
          <w:ilvl w:val="0"/>
          <w:numId w:val="12"/>
        </w:numPr>
        <w:spacing w:before="0" w:beforeAutospacing="0" w:after="0" w:afterAutospacing="0" w:line="360" w:lineRule="auto"/>
        <w:ind w:left="0" w:firstLine="567"/>
        <w:jc w:val="both"/>
        <w:textAlignment w:val="baseline"/>
        <w:rPr>
          <w:sz w:val="28"/>
          <w:szCs w:val="28"/>
        </w:rPr>
      </w:pPr>
      <w:r w:rsidRPr="008D44EA">
        <w:rPr>
          <w:rStyle w:val="normaltextrun"/>
          <w:rFonts w:eastAsia="PMingLiU"/>
          <w:sz w:val="28"/>
          <w:szCs w:val="28"/>
        </w:rPr>
        <w:t>Своевременно знакомиться с демоверсиями ОГЭ, спецификацией, кодификатором, отражающими требования образовательного стандарта по предмету.</w:t>
      </w:r>
      <w:r w:rsidRPr="008D44EA">
        <w:rPr>
          <w:rStyle w:val="eop"/>
          <w:rFonts w:eastAsia="Calibri"/>
          <w:sz w:val="28"/>
          <w:szCs w:val="28"/>
        </w:rPr>
        <w:t> </w:t>
      </w:r>
    </w:p>
    <w:p w14:paraId="3105B423" w14:textId="77777777" w:rsidR="00350AE5" w:rsidRPr="008D44EA" w:rsidRDefault="00350AE5" w:rsidP="00A4790E">
      <w:pPr>
        <w:pStyle w:val="paragraph"/>
        <w:numPr>
          <w:ilvl w:val="0"/>
          <w:numId w:val="12"/>
        </w:numPr>
        <w:spacing w:before="0" w:beforeAutospacing="0" w:after="0" w:afterAutospacing="0" w:line="360" w:lineRule="auto"/>
        <w:ind w:left="0" w:firstLine="567"/>
        <w:jc w:val="both"/>
        <w:textAlignment w:val="baseline"/>
        <w:rPr>
          <w:sz w:val="28"/>
          <w:szCs w:val="28"/>
        </w:rPr>
      </w:pPr>
      <w:r w:rsidRPr="008D44EA">
        <w:rPr>
          <w:rStyle w:val="normaltextrun"/>
          <w:rFonts w:eastAsia="PMingLiU"/>
          <w:sz w:val="28"/>
          <w:szCs w:val="28"/>
        </w:rPr>
        <w:t>Учителям органично включать задания, идентичные заданиям ОГЭ, в текущие контрольные работы.</w:t>
      </w:r>
      <w:r w:rsidRPr="008D44EA">
        <w:rPr>
          <w:rStyle w:val="eop"/>
          <w:rFonts w:eastAsia="Calibri"/>
          <w:sz w:val="28"/>
          <w:szCs w:val="28"/>
        </w:rPr>
        <w:t> </w:t>
      </w:r>
    </w:p>
    <w:p w14:paraId="42DC822C" w14:textId="77777777" w:rsidR="00350AE5" w:rsidRPr="008D44EA" w:rsidRDefault="00350AE5" w:rsidP="00A4790E">
      <w:pPr>
        <w:pStyle w:val="paragraph"/>
        <w:numPr>
          <w:ilvl w:val="0"/>
          <w:numId w:val="12"/>
        </w:numPr>
        <w:spacing w:before="0" w:beforeAutospacing="0" w:after="0" w:afterAutospacing="0" w:line="360" w:lineRule="auto"/>
        <w:ind w:left="0" w:firstLine="567"/>
        <w:jc w:val="both"/>
        <w:textAlignment w:val="baseline"/>
        <w:rPr>
          <w:rStyle w:val="eop"/>
          <w:rFonts w:eastAsia="Calibri"/>
          <w:sz w:val="28"/>
          <w:szCs w:val="28"/>
        </w:rPr>
      </w:pPr>
      <w:r w:rsidRPr="008D44EA">
        <w:rPr>
          <w:rStyle w:val="normaltextrun"/>
          <w:rFonts w:eastAsia="PMingLiU"/>
          <w:sz w:val="28"/>
          <w:szCs w:val="28"/>
        </w:rPr>
        <w:t>Применять адекватные формы и методы работы со </w:t>
      </w:r>
      <w:proofErr w:type="gramStart"/>
      <w:r w:rsidRPr="008D44EA">
        <w:rPr>
          <w:rStyle w:val="normaltextrun"/>
          <w:rFonts w:eastAsia="PMingLiU"/>
          <w:sz w:val="28"/>
          <w:szCs w:val="28"/>
        </w:rPr>
        <w:t>слабыми</w:t>
      </w:r>
      <w:proofErr w:type="gramEnd"/>
      <w:r w:rsidRPr="008D44EA">
        <w:rPr>
          <w:rStyle w:val="normaltextrun"/>
          <w:rFonts w:eastAsia="PMingLiU"/>
          <w:sz w:val="28"/>
          <w:szCs w:val="28"/>
        </w:rPr>
        <w:t> и сильными обучающимися.</w:t>
      </w:r>
      <w:r w:rsidRPr="008D44EA">
        <w:rPr>
          <w:rStyle w:val="eop"/>
          <w:rFonts w:eastAsia="Calibri"/>
          <w:sz w:val="28"/>
          <w:szCs w:val="28"/>
        </w:rPr>
        <w:t> </w:t>
      </w:r>
    </w:p>
    <w:p w14:paraId="207ABB90" w14:textId="77777777" w:rsidR="00350AE5" w:rsidRPr="008D44EA" w:rsidRDefault="00350AE5" w:rsidP="00A4790E">
      <w:pPr>
        <w:pStyle w:val="paragraph"/>
        <w:numPr>
          <w:ilvl w:val="0"/>
          <w:numId w:val="12"/>
        </w:numPr>
        <w:spacing w:before="0" w:beforeAutospacing="0" w:after="0" w:afterAutospacing="0" w:line="360" w:lineRule="auto"/>
        <w:ind w:left="0" w:firstLine="567"/>
        <w:jc w:val="both"/>
        <w:textAlignment w:val="baseline"/>
        <w:rPr>
          <w:sz w:val="28"/>
          <w:szCs w:val="28"/>
        </w:rPr>
      </w:pPr>
      <w:r w:rsidRPr="008D44EA">
        <w:rPr>
          <w:rStyle w:val="eop"/>
          <w:rFonts w:eastAsia="Calibri"/>
          <w:sz w:val="28"/>
          <w:szCs w:val="28"/>
        </w:rPr>
        <w:t xml:space="preserve">Поддержка психологической устойчивости у </w:t>
      </w:r>
      <w:proofErr w:type="gramStart"/>
      <w:r w:rsidRPr="008D44EA">
        <w:rPr>
          <w:rStyle w:val="eop"/>
          <w:rFonts w:eastAsia="Calibri"/>
          <w:sz w:val="28"/>
          <w:szCs w:val="28"/>
        </w:rPr>
        <w:t>обучающихся</w:t>
      </w:r>
      <w:proofErr w:type="gramEnd"/>
      <w:r w:rsidRPr="008D44EA">
        <w:rPr>
          <w:rStyle w:val="eop"/>
          <w:rFonts w:eastAsia="Calibri"/>
          <w:sz w:val="28"/>
          <w:szCs w:val="28"/>
        </w:rPr>
        <w:t xml:space="preserve">. </w:t>
      </w:r>
      <w:r w:rsidRPr="008D44EA">
        <w:rPr>
          <w:rStyle w:val="normaltextrun"/>
          <w:rFonts w:eastAsia="PMingLiU"/>
          <w:sz w:val="28"/>
          <w:szCs w:val="28"/>
        </w:rPr>
        <w:t>Повышать мотивацию к ликвидации пробелов в изучении отдельных тем, разделов.</w:t>
      </w:r>
      <w:r w:rsidRPr="008D44EA">
        <w:rPr>
          <w:rStyle w:val="eop"/>
          <w:rFonts w:eastAsia="Calibri"/>
          <w:sz w:val="28"/>
          <w:szCs w:val="28"/>
        </w:rPr>
        <w:t> </w:t>
      </w:r>
    </w:p>
    <w:p w14:paraId="1F7A342B" w14:textId="77777777" w:rsidR="00350AE5" w:rsidRPr="008D44EA" w:rsidRDefault="00350AE5" w:rsidP="00A4790E">
      <w:pPr>
        <w:pStyle w:val="paragraph"/>
        <w:numPr>
          <w:ilvl w:val="0"/>
          <w:numId w:val="12"/>
        </w:numPr>
        <w:spacing w:before="0" w:beforeAutospacing="0" w:after="0" w:afterAutospacing="0" w:line="360" w:lineRule="auto"/>
        <w:ind w:left="0" w:firstLine="567"/>
        <w:jc w:val="both"/>
        <w:textAlignment w:val="baseline"/>
        <w:rPr>
          <w:sz w:val="28"/>
          <w:szCs w:val="28"/>
        </w:rPr>
      </w:pPr>
      <w:r w:rsidRPr="008D44EA">
        <w:rPr>
          <w:rStyle w:val="normaltextrun"/>
          <w:rFonts w:eastAsia="PMingLiU"/>
          <w:sz w:val="28"/>
          <w:szCs w:val="28"/>
        </w:rPr>
        <w:t>Осуществлять взаимодействие с родителями обучающихся с целью организации совместных действий для решения успешности подготовки к государственной итоговой аттестации.</w:t>
      </w:r>
      <w:r w:rsidRPr="008D44EA">
        <w:rPr>
          <w:rStyle w:val="eop"/>
          <w:rFonts w:eastAsia="Calibri"/>
          <w:sz w:val="28"/>
          <w:szCs w:val="28"/>
        </w:rPr>
        <w:t> </w:t>
      </w:r>
    </w:p>
    <w:p w14:paraId="2E301995" w14:textId="77777777" w:rsidR="00350AE5" w:rsidRPr="008D44EA" w:rsidRDefault="00350AE5" w:rsidP="00A4790E">
      <w:pPr>
        <w:pStyle w:val="paragraph"/>
        <w:numPr>
          <w:ilvl w:val="0"/>
          <w:numId w:val="12"/>
        </w:numPr>
        <w:spacing w:before="0" w:beforeAutospacing="0" w:after="0" w:afterAutospacing="0" w:line="360" w:lineRule="auto"/>
        <w:ind w:left="0" w:firstLine="567"/>
        <w:jc w:val="both"/>
        <w:textAlignment w:val="baseline"/>
        <w:rPr>
          <w:rStyle w:val="normaltextrun"/>
          <w:rFonts w:eastAsia="PMingLiU"/>
          <w:sz w:val="28"/>
          <w:szCs w:val="28"/>
        </w:rPr>
      </w:pPr>
      <w:r w:rsidRPr="008D44EA">
        <w:rPr>
          <w:rStyle w:val="normaltextrun"/>
          <w:rFonts w:eastAsia="PMingLiU"/>
          <w:sz w:val="28"/>
          <w:szCs w:val="28"/>
        </w:rPr>
        <w:t>Провести анализ собственных затруднений. Обновить справочный и дополнительный материал.</w:t>
      </w:r>
    </w:p>
    <w:p w14:paraId="0652394E" w14:textId="77777777" w:rsidR="00350AE5" w:rsidRPr="008D44EA" w:rsidRDefault="00350AE5" w:rsidP="00A4790E">
      <w:pPr>
        <w:pStyle w:val="paragraph"/>
        <w:numPr>
          <w:ilvl w:val="0"/>
          <w:numId w:val="12"/>
        </w:numPr>
        <w:spacing w:before="0" w:beforeAutospacing="0" w:after="0" w:afterAutospacing="0" w:line="360" w:lineRule="auto"/>
        <w:ind w:left="0" w:firstLine="567"/>
        <w:jc w:val="both"/>
        <w:textAlignment w:val="baseline"/>
        <w:rPr>
          <w:rStyle w:val="normaltextrun"/>
          <w:rFonts w:eastAsia="PMingLiU"/>
          <w:sz w:val="28"/>
          <w:szCs w:val="28"/>
        </w:rPr>
      </w:pPr>
      <w:r w:rsidRPr="008D44EA">
        <w:rPr>
          <w:rStyle w:val="normaltextrun"/>
          <w:rFonts w:eastAsia="PMingLiU"/>
          <w:sz w:val="28"/>
          <w:szCs w:val="28"/>
        </w:rPr>
        <w:t>Усиление взаимодействия с учащимися через сеть «Интернет», социальные сети и т.д. Насыщение информационной среды учащихся.</w:t>
      </w:r>
    </w:p>
    <w:p w14:paraId="1B6D2674" w14:textId="77777777" w:rsidR="00350AE5" w:rsidRPr="008D44EA" w:rsidRDefault="00350AE5" w:rsidP="00A4790E">
      <w:pPr>
        <w:pStyle w:val="paragraph"/>
        <w:numPr>
          <w:ilvl w:val="0"/>
          <w:numId w:val="12"/>
        </w:numPr>
        <w:spacing w:before="0" w:beforeAutospacing="0" w:after="0" w:afterAutospacing="0" w:line="360" w:lineRule="auto"/>
        <w:ind w:left="0" w:firstLine="567"/>
        <w:jc w:val="both"/>
        <w:textAlignment w:val="baseline"/>
        <w:rPr>
          <w:sz w:val="28"/>
          <w:szCs w:val="28"/>
        </w:rPr>
      </w:pPr>
      <w:r w:rsidRPr="008D44EA">
        <w:rPr>
          <w:sz w:val="28"/>
          <w:szCs w:val="28"/>
        </w:rPr>
        <w:lastRenderedPageBreak/>
        <w:t xml:space="preserve">Задание 20 выполнило 37,7% учащихся. Рекомендуется на уроках применять задания, направленные на формирование умения характеризовать  традиционные российские духовно-нравственные ценности. Повторить тему «Государство как социальный институт». Развивать способности </w:t>
      </w:r>
      <w:proofErr w:type="gramStart"/>
      <w:r w:rsidRPr="008D44EA">
        <w:rPr>
          <w:sz w:val="28"/>
          <w:szCs w:val="28"/>
        </w:rPr>
        <w:t>обучающихся</w:t>
      </w:r>
      <w:proofErr w:type="gramEnd"/>
      <w:r w:rsidRPr="008D44EA">
        <w:rPr>
          <w:sz w:val="28"/>
          <w:szCs w:val="28"/>
        </w:rPr>
        <w:t xml:space="preserve"> делать необходимые выводы и давать обоснованные оценки социальным событиям и процессам с опорой на теоретический материал.</w:t>
      </w:r>
    </w:p>
    <w:p w14:paraId="4568DDB2" w14:textId="77777777" w:rsidR="00350AE5" w:rsidRPr="008D44EA" w:rsidRDefault="00350AE5" w:rsidP="00A4790E">
      <w:pPr>
        <w:pStyle w:val="paragraph"/>
        <w:numPr>
          <w:ilvl w:val="0"/>
          <w:numId w:val="12"/>
        </w:numPr>
        <w:spacing w:before="0" w:beforeAutospacing="0" w:after="0" w:afterAutospacing="0" w:line="360" w:lineRule="auto"/>
        <w:ind w:left="0" w:firstLine="567"/>
        <w:jc w:val="both"/>
        <w:textAlignment w:val="baseline"/>
        <w:rPr>
          <w:sz w:val="28"/>
          <w:szCs w:val="28"/>
        </w:rPr>
      </w:pPr>
      <w:r w:rsidRPr="008D44EA">
        <w:rPr>
          <w:sz w:val="28"/>
          <w:szCs w:val="28"/>
        </w:rPr>
        <w:t>Задание 12 выполнено на 43,8%. Рекомендуется на уроках отрабатывать навыки работы с диаграммами и графиками. Отрабатывать приёмы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w:t>
      </w:r>
    </w:p>
    <w:p w14:paraId="630DE049" w14:textId="77777777" w:rsidR="00350AE5" w:rsidRPr="008D44EA" w:rsidRDefault="00350AE5" w:rsidP="00A4790E">
      <w:pPr>
        <w:pStyle w:val="paragraph"/>
        <w:numPr>
          <w:ilvl w:val="0"/>
          <w:numId w:val="12"/>
        </w:numPr>
        <w:spacing w:before="0" w:beforeAutospacing="0" w:after="0" w:afterAutospacing="0" w:line="360" w:lineRule="auto"/>
        <w:ind w:left="0" w:firstLine="567"/>
        <w:jc w:val="both"/>
        <w:textAlignment w:val="baseline"/>
        <w:rPr>
          <w:sz w:val="28"/>
          <w:szCs w:val="28"/>
        </w:rPr>
      </w:pPr>
      <w:r w:rsidRPr="008D44EA">
        <w:rPr>
          <w:b/>
          <w:sz w:val="28"/>
          <w:szCs w:val="28"/>
        </w:rPr>
        <w:t xml:space="preserve">ГБОУ СОШ с. </w:t>
      </w:r>
      <w:proofErr w:type="spellStart"/>
      <w:r w:rsidRPr="008D44EA">
        <w:rPr>
          <w:b/>
          <w:sz w:val="28"/>
          <w:szCs w:val="28"/>
        </w:rPr>
        <w:t>Патровка</w:t>
      </w:r>
      <w:proofErr w:type="spellEnd"/>
      <w:r w:rsidRPr="008D44EA">
        <w:rPr>
          <w:b/>
          <w:sz w:val="28"/>
          <w:szCs w:val="28"/>
        </w:rPr>
        <w:t xml:space="preserve"> – </w:t>
      </w:r>
      <w:r w:rsidRPr="008D44EA">
        <w:rPr>
          <w:bCs/>
          <w:sz w:val="28"/>
          <w:szCs w:val="28"/>
        </w:rPr>
        <w:t xml:space="preserve">учащиеся слабо справились с заданиями 16 и 19 (30,8%).  </w:t>
      </w:r>
      <w:proofErr w:type="gramStart"/>
      <w:r w:rsidRPr="008D44EA">
        <w:rPr>
          <w:bCs/>
          <w:sz w:val="28"/>
          <w:szCs w:val="28"/>
        </w:rPr>
        <w:t>Рекомендуется на уроках обществознания использовать задания,  направленные на освоение и применение системы знаний об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roofErr w:type="gramEnd"/>
      <w:r w:rsidRPr="008D44EA">
        <w:rPr>
          <w:bCs/>
          <w:sz w:val="28"/>
          <w:szCs w:val="28"/>
        </w:rPr>
        <w:t xml:space="preserve"> Формировать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 Не высокий  процент выполнения заданий 8, 9, 13 – (46,2%). Уделить внимание 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Повторить раздел Политика.</w:t>
      </w:r>
    </w:p>
    <w:p w14:paraId="26623C91" w14:textId="77777777" w:rsidR="00350AE5" w:rsidRPr="008D44EA" w:rsidRDefault="00350AE5" w:rsidP="00A4790E">
      <w:pPr>
        <w:pStyle w:val="paragraph"/>
        <w:numPr>
          <w:ilvl w:val="0"/>
          <w:numId w:val="12"/>
        </w:numPr>
        <w:spacing w:before="0" w:beforeAutospacing="0" w:after="0" w:afterAutospacing="0" w:line="360" w:lineRule="auto"/>
        <w:ind w:left="0" w:firstLine="567"/>
        <w:jc w:val="both"/>
        <w:textAlignment w:val="baseline"/>
        <w:rPr>
          <w:sz w:val="28"/>
          <w:szCs w:val="28"/>
        </w:rPr>
      </w:pPr>
      <w:r w:rsidRPr="008D44EA">
        <w:rPr>
          <w:b/>
          <w:sz w:val="28"/>
          <w:szCs w:val="28"/>
        </w:rPr>
        <w:lastRenderedPageBreak/>
        <w:t xml:space="preserve">ГБОУ СОШ № 2 «ОЦ» Борское </w:t>
      </w:r>
      <w:r w:rsidRPr="008D44EA">
        <w:rPr>
          <w:sz w:val="28"/>
          <w:szCs w:val="28"/>
        </w:rPr>
        <w:t xml:space="preserve">с заданием 5 справилось 35,5%. Как писалось выше, низкий процент выполнения может быть связан с тем, что обучающиеся описывают представленное изображение, а не отвечают на </w:t>
      </w:r>
      <w:proofErr w:type="spellStart"/>
      <w:r w:rsidRPr="008D44EA">
        <w:rPr>
          <w:sz w:val="28"/>
          <w:szCs w:val="28"/>
        </w:rPr>
        <w:t>четко</w:t>
      </w:r>
      <w:proofErr w:type="spellEnd"/>
      <w:r w:rsidRPr="008D44EA">
        <w:rPr>
          <w:sz w:val="28"/>
          <w:szCs w:val="28"/>
        </w:rPr>
        <w:t xml:space="preserve"> поставленный вопрос. Необходима основа – знание теории. Следует отрабатывать задания, направленные на формирование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анализировать, обобщать, систематизировать, конкретизировать и критически оценивать социальную информацию, включая </w:t>
      </w:r>
      <w:proofErr w:type="spellStart"/>
      <w:r w:rsidRPr="008D44EA">
        <w:rPr>
          <w:sz w:val="28"/>
          <w:szCs w:val="28"/>
        </w:rPr>
        <w:t>экономикостатистическую</w:t>
      </w:r>
      <w:proofErr w:type="spellEnd"/>
      <w:r w:rsidRPr="008D44EA">
        <w:rPr>
          <w:sz w:val="28"/>
          <w:szCs w:val="28"/>
        </w:rPr>
        <w:t xml:space="preserve">, из адаптированных источников (в том числе учебных материалов) и публикаций СМИ. </w:t>
      </w:r>
    </w:p>
    <w:p w14:paraId="21BA5DAB" w14:textId="77777777" w:rsidR="00350AE5" w:rsidRPr="00744564" w:rsidRDefault="00350AE5" w:rsidP="00350AE5">
      <w:pPr>
        <w:pStyle w:val="paragraph"/>
        <w:spacing w:before="0" w:beforeAutospacing="0" w:after="0" w:afterAutospacing="0" w:line="360" w:lineRule="auto"/>
        <w:ind w:left="720"/>
        <w:jc w:val="both"/>
        <w:textAlignment w:val="baseline"/>
        <w:rPr>
          <w:rFonts w:ascii="Segoe UI" w:hAnsi="Segoe UI" w:cs="Segoe UI"/>
          <w:sz w:val="28"/>
          <w:szCs w:val="28"/>
        </w:rPr>
      </w:pPr>
    </w:p>
    <w:p w14:paraId="05A83E8B" w14:textId="77777777" w:rsidR="00350AE5" w:rsidRPr="008C4594" w:rsidRDefault="00350AE5" w:rsidP="00A4790E">
      <w:pPr>
        <w:pStyle w:val="a3"/>
        <w:numPr>
          <w:ilvl w:val="0"/>
          <w:numId w:val="1"/>
        </w:numPr>
        <w:spacing w:after="0" w:line="240" w:lineRule="auto"/>
        <w:ind w:left="426" w:hanging="425"/>
        <w:jc w:val="both"/>
        <w:rPr>
          <w:rFonts w:ascii="Times New Roman" w:eastAsia="Times New Roman" w:hAnsi="Times New Roman"/>
          <w:bCs/>
          <w:i/>
          <w:iCs/>
          <w:color w:val="000000"/>
          <w:sz w:val="28"/>
          <w:szCs w:val="28"/>
          <w:lang w:eastAsia="ru-RU"/>
        </w:rPr>
      </w:pPr>
      <w:r>
        <w:rPr>
          <w:rFonts w:ascii="Times New Roman" w:eastAsia="Times New Roman" w:hAnsi="Times New Roman"/>
          <w:bCs/>
          <w:i/>
          <w:iCs/>
          <w:color w:val="000000"/>
          <w:sz w:val="28"/>
          <w:szCs w:val="28"/>
          <w:lang w:eastAsia="ru-RU"/>
        </w:rPr>
        <w:t>ГБУ ДПО ЦПК «</w:t>
      </w:r>
      <w:proofErr w:type="spellStart"/>
      <w:r>
        <w:rPr>
          <w:rFonts w:ascii="Times New Roman" w:eastAsia="Times New Roman" w:hAnsi="Times New Roman"/>
          <w:bCs/>
          <w:i/>
          <w:iCs/>
          <w:color w:val="000000"/>
          <w:sz w:val="28"/>
          <w:szCs w:val="28"/>
          <w:lang w:eastAsia="ru-RU"/>
        </w:rPr>
        <w:t>Нефтегорский</w:t>
      </w:r>
      <w:proofErr w:type="spellEnd"/>
      <w:r>
        <w:rPr>
          <w:rFonts w:ascii="Times New Roman" w:eastAsia="Times New Roman" w:hAnsi="Times New Roman"/>
          <w:bCs/>
          <w:i/>
          <w:iCs/>
          <w:color w:val="000000"/>
          <w:sz w:val="28"/>
          <w:szCs w:val="28"/>
          <w:lang w:eastAsia="ru-RU"/>
        </w:rPr>
        <w:t xml:space="preserve"> РЦ», окружному методическому объединению</w:t>
      </w:r>
    </w:p>
    <w:p w14:paraId="227410AC" w14:textId="77777777" w:rsidR="00350AE5" w:rsidRDefault="00350AE5" w:rsidP="00350AE5">
      <w:pPr>
        <w:pStyle w:val="a3"/>
        <w:spacing w:after="0" w:line="240" w:lineRule="auto"/>
        <w:jc w:val="both"/>
        <w:rPr>
          <w:rFonts w:ascii="Times New Roman" w:eastAsia="Times New Roman" w:hAnsi="Times New Roman"/>
          <w:bCs/>
          <w:i/>
          <w:iCs/>
          <w:color w:val="000000"/>
          <w:sz w:val="24"/>
          <w:szCs w:val="24"/>
          <w:lang w:eastAsia="ru-RU"/>
        </w:rPr>
      </w:pPr>
    </w:p>
    <w:p w14:paraId="59B05679" w14:textId="77777777" w:rsidR="00350AE5" w:rsidRPr="008C4594" w:rsidRDefault="00350AE5" w:rsidP="00A4790E">
      <w:pPr>
        <w:pStyle w:val="a3"/>
        <w:numPr>
          <w:ilvl w:val="0"/>
          <w:numId w:val="13"/>
        </w:numPr>
        <w:tabs>
          <w:tab w:val="left" w:pos="1134"/>
        </w:tabs>
        <w:spacing w:after="0" w:line="360" w:lineRule="auto"/>
        <w:ind w:left="0" w:firstLine="567"/>
        <w:jc w:val="both"/>
        <w:rPr>
          <w:rFonts w:ascii="Times New Roman" w:hAnsi="Times New Roman"/>
          <w:sz w:val="28"/>
          <w:szCs w:val="28"/>
        </w:rPr>
      </w:pPr>
      <w:r w:rsidRPr="00025A59">
        <w:rPr>
          <w:rFonts w:ascii="Times New Roman" w:hAnsi="Times New Roman"/>
          <w:sz w:val="28"/>
          <w:szCs w:val="28"/>
        </w:rPr>
        <w:t>Пров</w:t>
      </w:r>
      <w:r>
        <w:rPr>
          <w:rFonts w:ascii="Times New Roman" w:hAnsi="Times New Roman"/>
          <w:sz w:val="28"/>
          <w:szCs w:val="28"/>
        </w:rPr>
        <w:t>ести анализ результатов ГИА 2025</w:t>
      </w:r>
      <w:r w:rsidRPr="00025A59">
        <w:rPr>
          <w:rFonts w:ascii="Times New Roman" w:hAnsi="Times New Roman"/>
          <w:sz w:val="28"/>
          <w:szCs w:val="28"/>
        </w:rPr>
        <w:t xml:space="preserve"> года, обратив особое внимание на результаты выпускников, не набравших минимальное количество баллов по предмету, преодолевших минимальную границу с запасом в 1-2 балла, и, преодолевших с запасом в 1-2 балла границу, соответствующую высокому уровню подготовки.</w:t>
      </w:r>
    </w:p>
    <w:p w14:paraId="5CF23E71" w14:textId="77777777" w:rsidR="00350AE5" w:rsidRPr="008C4594" w:rsidRDefault="00350AE5" w:rsidP="00A4790E">
      <w:pPr>
        <w:pStyle w:val="a3"/>
        <w:numPr>
          <w:ilvl w:val="0"/>
          <w:numId w:val="13"/>
        </w:numPr>
        <w:tabs>
          <w:tab w:val="left" w:pos="1134"/>
        </w:tabs>
        <w:spacing w:after="0" w:line="360" w:lineRule="auto"/>
        <w:ind w:left="0" w:firstLine="567"/>
        <w:jc w:val="both"/>
        <w:rPr>
          <w:rFonts w:ascii="Times New Roman" w:hAnsi="Times New Roman"/>
          <w:sz w:val="28"/>
          <w:szCs w:val="28"/>
        </w:rPr>
      </w:pPr>
      <w:r w:rsidRPr="008C4594">
        <w:rPr>
          <w:rFonts w:ascii="Times New Roman" w:hAnsi="Times New Roman"/>
          <w:sz w:val="28"/>
          <w:szCs w:val="28"/>
        </w:rPr>
        <w:t xml:space="preserve">Обеспечить коррекцию рабочих программ и </w:t>
      </w:r>
      <w:proofErr w:type="gramStart"/>
      <w:r w:rsidRPr="008C4594">
        <w:rPr>
          <w:rFonts w:ascii="Times New Roman" w:hAnsi="Times New Roman"/>
          <w:sz w:val="28"/>
          <w:szCs w:val="28"/>
        </w:rPr>
        <w:t>методических подходов</w:t>
      </w:r>
      <w:proofErr w:type="gramEnd"/>
      <w:r w:rsidRPr="008C4594">
        <w:rPr>
          <w:rFonts w:ascii="Times New Roman" w:hAnsi="Times New Roman"/>
          <w:sz w:val="28"/>
          <w:szCs w:val="28"/>
        </w:rPr>
        <w:t xml:space="preserve"> к преподаванию предмета для повышения показателей качества подготовки выпускников.</w:t>
      </w:r>
    </w:p>
    <w:p w14:paraId="545250C3" w14:textId="77777777" w:rsidR="00350AE5" w:rsidRPr="008C4594" w:rsidRDefault="00350AE5" w:rsidP="00A4790E">
      <w:pPr>
        <w:pStyle w:val="a3"/>
        <w:numPr>
          <w:ilvl w:val="0"/>
          <w:numId w:val="13"/>
        </w:numPr>
        <w:tabs>
          <w:tab w:val="left" w:pos="1134"/>
        </w:tabs>
        <w:spacing w:after="0" w:line="360" w:lineRule="auto"/>
        <w:ind w:left="0" w:firstLine="567"/>
        <w:jc w:val="both"/>
        <w:rPr>
          <w:rFonts w:ascii="Times New Roman" w:hAnsi="Times New Roman"/>
          <w:sz w:val="28"/>
          <w:szCs w:val="28"/>
        </w:rPr>
      </w:pPr>
      <w:r w:rsidRPr="008C4594">
        <w:rPr>
          <w:rFonts w:ascii="Times New Roman" w:hAnsi="Times New Roman"/>
          <w:sz w:val="28"/>
          <w:szCs w:val="28"/>
        </w:rPr>
        <w:t>На основе типологии пробелов в знаниях учащихся скорректировать содержание методической работы с учителями.</w:t>
      </w:r>
    </w:p>
    <w:p w14:paraId="74F12F44" w14:textId="77777777" w:rsidR="00350AE5" w:rsidRPr="008C4594" w:rsidRDefault="00350AE5" w:rsidP="00A4790E">
      <w:pPr>
        <w:pStyle w:val="a3"/>
        <w:numPr>
          <w:ilvl w:val="0"/>
          <w:numId w:val="13"/>
        </w:numPr>
        <w:tabs>
          <w:tab w:val="left" w:pos="1134"/>
        </w:tabs>
        <w:spacing w:after="0" w:line="360" w:lineRule="auto"/>
        <w:ind w:left="0" w:firstLine="567"/>
        <w:jc w:val="both"/>
        <w:rPr>
          <w:rFonts w:ascii="Times New Roman" w:hAnsi="Times New Roman"/>
          <w:sz w:val="28"/>
          <w:szCs w:val="28"/>
        </w:rPr>
      </w:pPr>
      <w:r w:rsidRPr="008C4594">
        <w:rPr>
          <w:rFonts w:ascii="Times New Roman" w:hAnsi="Times New Roman"/>
          <w:sz w:val="28"/>
          <w:szCs w:val="28"/>
        </w:rPr>
        <w:t>Организовать наставничество на базе организаций, продемонстрировавших высокие результаты ГИА, учителям-предметникам, чьи выпускники показали низкие результаты.</w:t>
      </w:r>
    </w:p>
    <w:p w14:paraId="63AF2927" w14:textId="77777777" w:rsidR="00350AE5" w:rsidRPr="008C4594" w:rsidRDefault="00350AE5" w:rsidP="00A4790E">
      <w:pPr>
        <w:pStyle w:val="a3"/>
        <w:numPr>
          <w:ilvl w:val="0"/>
          <w:numId w:val="13"/>
        </w:numPr>
        <w:tabs>
          <w:tab w:val="left" w:pos="1134"/>
        </w:tabs>
        <w:spacing w:after="0" w:line="360" w:lineRule="auto"/>
        <w:ind w:left="0" w:firstLine="567"/>
        <w:jc w:val="both"/>
        <w:rPr>
          <w:rFonts w:ascii="Times New Roman" w:hAnsi="Times New Roman"/>
          <w:sz w:val="28"/>
          <w:szCs w:val="28"/>
        </w:rPr>
      </w:pPr>
      <w:r w:rsidRPr="008C4594">
        <w:rPr>
          <w:rFonts w:ascii="Times New Roman" w:hAnsi="Times New Roman"/>
          <w:sz w:val="28"/>
          <w:szCs w:val="28"/>
        </w:rPr>
        <w:t>Организовать работу ОМО учителей-предметников. Произвести необходимую корректировку планов работ ОМО и ШМО на  2025-2026 учебный год</w:t>
      </w:r>
      <w:r>
        <w:rPr>
          <w:rFonts w:ascii="Times New Roman" w:hAnsi="Times New Roman"/>
          <w:sz w:val="28"/>
          <w:szCs w:val="28"/>
        </w:rPr>
        <w:t>.</w:t>
      </w:r>
    </w:p>
    <w:p w14:paraId="51CABB46" w14:textId="77777777" w:rsidR="00350AE5" w:rsidRPr="008C4594" w:rsidRDefault="00350AE5" w:rsidP="00A4790E">
      <w:pPr>
        <w:pStyle w:val="a3"/>
        <w:numPr>
          <w:ilvl w:val="0"/>
          <w:numId w:val="13"/>
        </w:numPr>
        <w:tabs>
          <w:tab w:val="left" w:pos="1134"/>
        </w:tabs>
        <w:spacing w:after="0" w:line="360" w:lineRule="auto"/>
        <w:ind w:left="0" w:firstLine="567"/>
        <w:jc w:val="both"/>
        <w:rPr>
          <w:rFonts w:ascii="Times New Roman" w:hAnsi="Times New Roman"/>
          <w:sz w:val="28"/>
          <w:szCs w:val="28"/>
        </w:rPr>
      </w:pPr>
      <w:r w:rsidRPr="008C4594">
        <w:rPr>
          <w:rFonts w:ascii="Times New Roman" w:hAnsi="Times New Roman"/>
          <w:sz w:val="28"/>
          <w:szCs w:val="28"/>
        </w:rPr>
        <w:lastRenderedPageBreak/>
        <w:t xml:space="preserve">Скорректировать учебный план и календарно-тематическое планирование ОО с </w:t>
      </w:r>
      <w:proofErr w:type="spellStart"/>
      <w:r w:rsidRPr="008C4594">
        <w:rPr>
          <w:rFonts w:ascii="Times New Roman" w:hAnsi="Times New Roman"/>
          <w:sz w:val="28"/>
          <w:szCs w:val="28"/>
        </w:rPr>
        <w:t>учетом</w:t>
      </w:r>
      <w:proofErr w:type="spellEnd"/>
      <w:r w:rsidRPr="008C4594">
        <w:rPr>
          <w:rFonts w:ascii="Times New Roman" w:hAnsi="Times New Roman"/>
          <w:sz w:val="28"/>
          <w:szCs w:val="28"/>
        </w:rPr>
        <w:t xml:space="preserve"> результатов ГИА 2025;</w:t>
      </w:r>
    </w:p>
    <w:p w14:paraId="697F3ACD" w14:textId="77777777" w:rsidR="00350AE5" w:rsidRPr="008C4594" w:rsidRDefault="00350AE5" w:rsidP="00A4790E">
      <w:pPr>
        <w:pStyle w:val="a3"/>
        <w:numPr>
          <w:ilvl w:val="0"/>
          <w:numId w:val="13"/>
        </w:numPr>
        <w:tabs>
          <w:tab w:val="left" w:pos="1134"/>
        </w:tabs>
        <w:spacing w:after="0" w:line="360" w:lineRule="auto"/>
        <w:ind w:left="0" w:firstLine="567"/>
        <w:jc w:val="both"/>
        <w:rPr>
          <w:rFonts w:ascii="Times New Roman" w:hAnsi="Times New Roman"/>
          <w:sz w:val="28"/>
          <w:szCs w:val="28"/>
        </w:rPr>
      </w:pPr>
      <w:r w:rsidRPr="008C4594">
        <w:rPr>
          <w:rFonts w:ascii="Times New Roman" w:hAnsi="Times New Roman"/>
          <w:sz w:val="28"/>
          <w:szCs w:val="28"/>
        </w:rPr>
        <w:t>Использовать в работе рекомендации информационно-методического письма «О преподавании истории в общеобразовательных организациях Самарской области в 2025-2026 учебном году»;</w:t>
      </w:r>
    </w:p>
    <w:p w14:paraId="50FFCA86" w14:textId="77777777" w:rsidR="00350AE5" w:rsidRPr="0090724A" w:rsidRDefault="00350AE5" w:rsidP="00A4790E">
      <w:pPr>
        <w:pStyle w:val="a3"/>
        <w:numPr>
          <w:ilvl w:val="0"/>
          <w:numId w:val="13"/>
        </w:numPr>
        <w:tabs>
          <w:tab w:val="left" w:pos="1134"/>
        </w:tabs>
        <w:spacing w:after="0" w:line="360" w:lineRule="auto"/>
        <w:ind w:left="0" w:firstLine="567"/>
        <w:jc w:val="both"/>
        <w:rPr>
          <w:rFonts w:ascii="Times New Roman" w:hAnsi="Times New Roman"/>
          <w:sz w:val="28"/>
          <w:szCs w:val="28"/>
        </w:rPr>
      </w:pPr>
      <w:r w:rsidRPr="0090724A">
        <w:rPr>
          <w:rFonts w:ascii="Times New Roman" w:hAnsi="Times New Roman"/>
          <w:sz w:val="28"/>
          <w:szCs w:val="28"/>
        </w:rPr>
        <w:t xml:space="preserve">Организовать повышение квалификации учителей в соответствии с выявленными профессиональными дефицитами. </w:t>
      </w:r>
    </w:p>
    <w:p w14:paraId="000960C8" w14:textId="77777777" w:rsidR="00350AE5" w:rsidRPr="0090724A" w:rsidRDefault="00350AE5" w:rsidP="00A4790E">
      <w:pPr>
        <w:pStyle w:val="a3"/>
        <w:numPr>
          <w:ilvl w:val="0"/>
          <w:numId w:val="13"/>
        </w:numPr>
        <w:tabs>
          <w:tab w:val="left" w:pos="1134"/>
        </w:tabs>
        <w:spacing w:after="0" w:line="360" w:lineRule="auto"/>
        <w:ind w:left="0" w:firstLine="567"/>
        <w:jc w:val="both"/>
        <w:rPr>
          <w:rFonts w:ascii="Times New Roman" w:hAnsi="Times New Roman"/>
          <w:sz w:val="28"/>
          <w:szCs w:val="28"/>
        </w:rPr>
      </w:pPr>
      <w:r w:rsidRPr="0090724A">
        <w:rPr>
          <w:rFonts w:ascii="Times New Roman" w:hAnsi="Times New Roman"/>
          <w:sz w:val="28"/>
          <w:szCs w:val="28"/>
        </w:rPr>
        <w:t>Разработать комплекс методических мероприятий по повышению качества преподавания предмета, распространению успешных педагогических практик, в том числе с участием ведущих преподавателей профильных ВУЗов.</w:t>
      </w:r>
    </w:p>
    <w:p w14:paraId="02D293EE" w14:textId="77777777" w:rsidR="00350AE5" w:rsidRPr="0090724A" w:rsidRDefault="00350AE5" w:rsidP="00A4790E">
      <w:pPr>
        <w:pStyle w:val="3"/>
        <w:numPr>
          <w:ilvl w:val="1"/>
          <w:numId w:val="6"/>
        </w:numPr>
        <w:spacing w:line="360" w:lineRule="auto"/>
        <w:rPr>
          <w:rFonts w:ascii="Times New Roman" w:hAnsi="Times New Roman"/>
          <w:bCs w:val="0"/>
          <w:color w:val="000000"/>
          <w:sz w:val="28"/>
          <w:szCs w:val="28"/>
        </w:rPr>
      </w:pPr>
      <w:r w:rsidRPr="0090724A">
        <w:rPr>
          <w:rFonts w:ascii="Times New Roman" w:hAnsi="Times New Roman"/>
          <w:b w:val="0"/>
          <w:bCs w:val="0"/>
          <w:color w:val="000000"/>
          <w:sz w:val="28"/>
          <w:szCs w:val="28"/>
        </w:rPr>
        <w:t xml:space="preserve">  </w:t>
      </w:r>
      <w:r w:rsidRPr="0090724A">
        <w:rPr>
          <w:rFonts w:ascii="Times New Roman" w:hAnsi="Times New Roman"/>
          <w:bCs w:val="0"/>
          <w:color w:val="000000"/>
          <w:sz w:val="28"/>
          <w:szCs w:val="28"/>
        </w:rPr>
        <w:t>Рекомендации по организации дифференцированного обучения школьников с разными уровнями предметной подготовки</w:t>
      </w:r>
      <w:r>
        <w:rPr>
          <w:rFonts w:ascii="Times New Roman" w:hAnsi="Times New Roman"/>
          <w:bCs w:val="0"/>
          <w:color w:val="000000"/>
          <w:sz w:val="28"/>
          <w:szCs w:val="28"/>
        </w:rPr>
        <w:t>.</w:t>
      </w:r>
    </w:p>
    <w:p w14:paraId="6381B893" w14:textId="77777777" w:rsidR="00350AE5" w:rsidRPr="00A52453" w:rsidRDefault="00350AE5" w:rsidP="00A4790E">
      <w:pPr>
        <w:pStyle w:val="a3"/>
        <w:numPr>
          <w:ilvl w:val="0"/>
          <w:numId w:val="1"/>
        </w:numPr>
        <w:spacing w:after="0" w:line="360" w:lineRule="auto"/>
        <w:ind w:left="426" w:hanging="425"/>
        <w:jc w:val="both"/>
        <w:rPr>
          <w:rFonts w:ascii="Times New Roman" w:eastAsia="Times New Roman" w:hAnsi="Times New Roman"/>
          <w:bCs/>
          <w:i/>
          <w:iCs/>
          <w:color w:val="000000"/>
          <w:sz w:val="28"/>
          <w:szCs w:val="28"/>
          <w:lang w:eastAsia="ru-RU"/>
        </w:rPr>
      </w:pPr>
      <w:r w:rsidRPr="00492E56">
        <w:rPr>
          <w:rFonts w:ascii="Times New Roman" w:eastAsia="Times New Roman" w:hAnsi="Times New Roman"/>
          <w:bCs/>
          <w:i/>
          <w:iCs/>
          <w:color w:val="000000"/>
          <w:sz w:val="28"/>
          <w:szCs w:val="28"/>
          <w:lang w:eastAsia="ru-RU"/>
        </w:rPr>
        <w:t>Учителям</w:t>
      </w:r>
    </w:p>
    <w:p w14:paraId="0292BFDC" w14:textId="77777777" w:rsidR="00350AE5" w:rsidRPr="00001E50" w:rsidRDefault="00350AE5" w:rsidP="00A4790E">
      <w:pPr>
        <w:pStyle w:val="a3"/>
        <w:numPr>
          <w:ilvl w:val="0"/>
          <w:numId w:val="14"/>
        </w:numPr>
        <w:tabs>
          <w:tab w:val="left" w:pos="1134"/>
        </w:tabs>
        <w:spacing w:after="0" w:line="36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Насыщ</w:t>
      </w:r>
      <w:r w:rsidRPr="00001E50">
        <w:rPr>
          <w:rFonts w:ascii="Times New Roman" w:eastAsia="Times New Roman" w:hAnsi="Times New Roman"/>
          <w:sz w:val="28"/>
          <w:szCs w:val="28"/>
          <w:lang w:eastAsia="ru-RU"/>
        </w:rPr>
        <w:t>ение занятий иллюстративным и</w:t>
      </w:r>
      <w:r>
        <w:rPr>
          <w:rFonts w:ascii="Times New Roman" w:eastAsia="Times New Roman" w:hAnsi="Times New Roman"/>
          <w:sz w:val="28"/>
          <w:szCs w:val="28"/>
          <w:lang w:eastAsia="ru-RU"/>
        </w:rPr>
        <w:t xml:space="preserve"> демонстрационным материалом  (</w:t>
      </w:r>
      <w:r w:rsidRPr="00001E50">
        <w:rPr>
          <w:rFonts w:ascii="Times New Roman" w:eastAsia="Times New Roman" w:hAnsi="Times New Roman"/>
          <w:sz w:val="28"/>
          <w:szCs w:val="28"/>
          <w:lang w:eastAsia="ru-RU"/>
        </w:rPr>
        <w:t>для слабых учеников)</w:t>
      </w:r>
      <w:r>
        <w:rPr>
          <w:rFonts w:ascii="Times New Roman" w:eastAsia="Times New Roman" w:hAnsi="Times New Roman"/>
          <w:sz w:val="28"/>
          <w:szCs w:val="28"/>
          <w:lang w:eastAsia="ru-RU"/>
        </w:rPr>
        <w:t>.</w:t>
      </w:r>
    </w:p>
    <w:p w14:paraId="52D6FDC3" w14:textId="77777777" w:rsidR="00350AE5" w:rsidRPr="00001E50" w:rsidRDefault="00350AE5" w:rsidP="00A4790E">
      <w:pPr>
        <w:pStyle w:val="a3"/>
        <w:numPr>
          <w:ilvl w:val="0"/>
          <w:numId w:val="14"/>
        </w:numPr>
        <w:tabs>
          <w:tab w:val="left" w:pos="1134"/>
        </w:tabs>
        <w:spacing w:after="0" w:line="360" w:lineRule="auto"/>
        <w:ind w:left="0" w:firstLine="567"/>
        <w:jc w:val="both"/>
        <w:rPr>
          <w:rFonts w:ascii="Times New Roman" w:eastAsia="Times New Roman" w:hAnsi="Times New Roman"/>
          <w:sz w:val="28"/>
          <w:szCs w:val="28"/>
          <w:lang w:eastAsia="ru-RU"/>
        </w:rPr>
      </w:pPr>
      <w:r w:rsidRPr="00001E50">
        <w:rPr>
          <w:rFonts w:ascii="Times New Roman" w:eastAsia="Times New Roman" w:hAnsi="Times New Roman"/>
          <w:sz w:val="28"/>
          <w:szCs w:val="28"/>
          <w:lang w:eastAsia="ru-RU"/>
        </w:rPr>
        <w:t>Использование возможностей се</w:t>
      </w:r>
      <w:r>
        <w:rPr>
          <w:rFonts w:ascii="Times New Roman" w:eastAsia="Times New Roman" w:hAnsi="Times New Roman"/>
          <w:sz w:val="28"/>
          <w:szCs w:val="28"/>
          <w:lang w:eastAsia="ru-RU"/>
        </w:rPr>
        <w:t>ти интернет, социальных сетей (</w:t>
      </w:r>
      <w:r w:rsidRPr="00001E50">
        <w:rPr>
          <w:rFonts w:ascii="Times New Roman" w:eastAsia="Times New Roman" w:hAnsi="Times New Roman"/>
          <w:sz w:val="28"/>
          <w:szCs w:val="28"/>
          <w:lang w:eastAsia="ru-RU"/>
        </w:rPr>
        <w:t>для сильных и слабых учеников)</w:t>
      </w:r>
      <w:r>
        <w:rPr>
          <w:rFonts w:ascii="Times New Roman" w:eastAsia="Times New Roman" w:hAnsi="Times New Roman"/>
          <w:sz w:val="28"/>
          <w:szCs w:val="28"/>
          <w:lang w:eastAsia="ru-RU"/>
        </w:rPr>
        <w:t>.</w:t>
      </w:r>
    </w:p>
    <w:p w14:paraId="1CD20D71" w14:textId="77777777" w:rsidR="00350AE5" w:rsidRPr="00001E50" w:rsidRDefault="00350AE5" w:rsidP="00A4790E">
      <w:pPr>
        <w:pStyle w:val="a3"/>
        <w:numPr>
          <w:ilvl w:val="0"/>
          <w:numId w:val="14"/>
        </w:numPr>
        <w:tabs>
          <w:tab w:val="left" w:pos="1134"/>
        </w:tabs>
        <w:spacing w:after="0" w:line="360" w:lineRule="auto"/>
        <w:ind w:left="0" w:firstLine="567"/>
        <w:jc w:val="both"/>
        <w:rPr>
          <w:rFonts w:ascii="Times New Roman" w:eastAsia="Times New Roman" w:hAnsi="Times New Roman"/>
          <w:sz w:val="28"/>
          <w:szCs w:val="28"/>
          <w:lang w:eastAsia="ru-RU"/>
        </w:rPr>
      </w:pPr>
      <w:r w:rsidRPr="00001E50">
        <w:rPr>
          <w:rFonts w:ascii="Times New Roman" w:eastAsia="Times New Roman" w:hAnsi="Times New Roman"/>
          <w:sz w:val="28"/>
          <w:szCs w:val="28"/>
          <w:lang w:eastAsia="ru-RU"/>
        </w:rPr>
        <w:t>Своевременно обновлять справоч</w:t>
      </w:r>
      <w:r>
        <w:rPr>
          <w:rFonts w:ascii="Times New Roman" w:eastAsia="Times New Roman" w:hAnsi="Times New Roman"/>
          <w:sz w:val="28"/>
          <w:szCs w:val="28"/>
          <w:lang w:eastAsia="ru-RU"/>
        </w:rPr>
        <w:t>ный и информационный материал (</w:t>
      </w:r>
      <w:r w:rsidRPr="00001E50">
        <w:rPr>
          <w:rFonts w:ascii="Times New Roman" w:eastAsia="Times New Roman" w:hAnsi="Times New Roman"/>
          <w:sz w:val="28"/>
          <w:szCs w:val="28"/>
          <w:lang w:eastAsia="ru-RU"/>
        </w:rPr>
        <w:t>для сильных и слабых учеников)</w:t>
      </w:r>
      <w:r>
        <w:rPr>
          <w:rFonts w:ascii="Times New Roman" w:eastAsia="Times New Roman" w:hAnsi="Times New Roman"/>
          <w:sz w:val="28"/>
          <w:szCs w:val="28"/>
          <w:lang w:eastAsia="ru-RU"/>
        </w:rPr>
        <w:t>.</w:t>
      </w:r>
    </w:p>
    <w:p w14:paraId="415A6C3C" w14:textId="77777777" w:rsidR="00350AE5" w:rsidRPr="0090724A" w:rsidRDefault="00350AE5" w:rsidP="00A4790E">
      <w:pPr>
        <w:pStyle w:val="a3"/>
        <w:numPr>
          <w:ilvl w:val="0"/>
          <w:numId w:val="14"/>
        </w:numPr>
        <w:tabs>
          <w:tab w:val="left" w:pos="1134"/>
        </w:tabs>
        <w:spacing w:after="0" w:line="360" w:lineRule="auto"/>
        <w:ind w:left="0" w:firstLine="567"/>
        <w:jc w:val="both"/>
        <w:rPr>
          <w:rFonts w:ascii="Times New Roman" w:eastAsia="Times New Roman" w:hAnsi="Times New Roman"/>
          <w:sz w:val="28"/>
          <w:szCs w:val="28"/>
          <w:lang w:eastAsia="ru-RU"/>
        </w:rPr>
      </w:pPr>
      <w:r w:rsidRPr="00001E50">
        <w:rPr>
          <w:rFonts w:ascii="Times New Roman" w:eastAsia="Times New Roman" w:hAnsi="Times New Roman"/>
          <w:sz w:val="28"/>
          <w:szCs w:val="28"/>
          <w:lang w:eastAsia="ru-RU"/>
        </w:rPr>
        <w:t xml:space="preserve">Создание обширного банка </w:t>
      </w:r>
      <w:proofErr w:type="gramStart"/>
      <w:r w:rsidRPr="00001E50">
        <w:rPr>
          <w:rFonts w:ascii="Times New Roman" w:eastAsia="Times New Roman" w:hAnsi="Times New Roman"/>
          <w:sz w:val="28"/>
          <w:szCs w:val="28"/>
          <w:lang w:eastAsia="ru-RU"/>
        </w:rPr>
        <w:t>заданий</w:t>
      </w:r>
      <w:proofErr w:type="gramEnd"/>
      <w:r w:rsidRPr="00001E50">
        <w:rPr>
          <w:rFonts w:ascii="Times New Roman" w:eastAsia="Times New Roman" w:hAnsi="Times New Roman"/>
          <w:sz w:val="28"/>
          <w:szCs w:val="28"/>
          <w:lang w:eastAsia="ru-RU"/>
        </w:rPr>
        <w:t xml:space="preserve"> выполнение которых развивает историческое мы</w:t>
      </w:r>
      <w:r>
        <w:rPr>
          <w:rFonts w:ascii="Times New Roman" w:eastAsia="Times New Roman" w:hAnsi="Times New Roman"/>
          <w:sz w:val="28"/>
          <w:szCs w:val="28"/>
          <w:lang w:eastAsia="ru-RU"/>
        </w:rPr>
        <w:t>шление (</w:t>
      </w:r>
      <w:r w:rsidRPr="00001E50">
        <w:rPr>
          <w:rFonts w:ascii="Times New Roman" w:eastAsia="Times New Roman" w:hAnsi="Times New Roman"/>
          <w:sz w:val="28"/>
          <w:szCs w:val="28"/>
          <w:lang w:eastAsia="ru-RU"/>
        </w:rPr>
        <w:t>для сильных учеников)</w:t>
      </w:r>
      <w:r>
        <w:rPr>
          <w:rFonts w:ascii="Times New Roman" w:eastAsia="Times New Roman" w:hAnsi="Times New Roman"/>
          <w:sz w:val="28"/>
          <w:szCs w:val="28"/>
          <w:lang w:eastAsia="ru-RU"/>
        </w:rPr>
        <w:t>.</w:t>
      </w:r>
    </w:p>
    <w:p w14:paraId="44F71EE0" w14:textId="77777777" w:rsidR="00350AE5" w:rsidRPr="0090724A" w:rsidRDefault="00350AE5" w:rsidP="00A4790E">
      <w:pPr>
        <w:pStyle w:val="a3"/>
        <w:numPr>
          <w:ilvl w:val="0"/>
          <w:numId w:val="14"/>
        </w:numPr>
        <w:tabs>
          <w:tab w:val="left" w:pos="1134"/>
        </w:tabs>
        <w:spacing w:after="0" w:line="360" w:lineRule="auto"/>
        <w:ind w:left="0" w:firstLine="567"/>
        <w:jc w:val="both"/>
        <w:rPr>
          <w:rFonts w:ascii="Times New Roman" w:eastAsia="Times New Roman" w:hAnsi="Times New Roman"/>
          <w:sz w:val="28"/>
          <w:szCs w:val="28"/>
          <w:lang w:eastAsia="ru-RU"/>
        </w:rPr>
      </w:pPr>
      <w:r w:rsidRPr="0090724A">
        <w:rPr>
          <w:rFonts w:ascii="Times New Roman" w:eastAsia="Times New Roman" w:hAnsi="Times New Roman"/>
          <w:sz w:val="28"/>
          <w:szCs w:val="28"/>
          <w:lang w:eastAsia="ru-RU"/>
        </w:rPr>
        <w:t>Создание рабочего графика объединяющего учени</w:t>
      </w:r>
      <w:r>
        <w:rPr>
          <w:rFonts w:ascii="Times New Roman" w:eastAsia="Times New Roman" w:hAnsi="Times New Roman"/>
          <w:sz w:val="28"/>
          <w:szCs w:val="28"/>
          <w:lang w:eastAsia="ru-RU"/>
        </w:rPr>
        <w:t>ков со сходным уровнем знаний (</w:t>
      </w:r>
      <w:r w:rsidRPr="0090724A">
        <w:rPr>
          <w:rFonts w:ascii="Times New Roman" w:eastAsia="Times New Roman" w:hAnsi="Times New Roman"/>
          <w:sz w:val="28"/>
          <w:szCs w:val="28"/>
          <w:lang w:eastAsia="ru-RU"/>
        </w:rPr>
        <w:t>для  сильных и слабых учеников)</w:t>
      </w:r>
      <w:r>
        <w:rPr>
          <w:rFonts w:ascii="Times New Roman" w:eastAsia="Times New Roman" w:hAnsi="Times New Roman"/>
          <w:sz w:val="28"/>
          <w:szCs w:val="28"/>
          <w:lang w:eastAsia="ru-RU"/>
        </w:rPr>
        <w:t>.</w:t>
      </w:r>
    </w:p>
    <w:p w14:paraId="77921D76" w14:textId="77777777" w:rsidR="008D44EA" w:rsidRPr="008D44EA" w:rsidRDefault="00350AE5" w:rsidP="00A4790E">
      <w:pPr>
        <w:pStyle w:val="a3"/>
        <w:numPr>
          <w:ilvl w:val="0"/>
          <w:numId w:val="14"/>
        </w:numPr>
        <w:tabs>
          <w:tab w:val="left" w:pos="1134"/>
        </w:tabs>
        <w:spacing w:after="0" w:line="360" w:lineRule="auto"/>
        <w:ind w:left="0" w:firstLine="567"/>
        <w:jc w:val="both"/>
        <w:rPr>
          <w:rFonts w:ascii="Times New Roman" w:eastAsia="Times New Roman" w:hAnsi="Times New Roman"/>
          <w:sz w:val="28"/>
          <w:szCs w:val="28"/>
          <w:lang w:eastAsia="ru-RU"/>
        </w:rPr>
      </w:pPr>
      <w:r w:rsidRPr="0090724A">
        <w:rPr>
          <w:rFonts w:ascii="Times New Roman" w:eastAsia="Times New Roman" w:hAnsi="Times New Roman"/>
          <w:bCs/>
          <w:sz w:val="28"/>
          <w:szCs w:val="28"/>
          <w:lang w:eastAsia="ru-RU"/>
        </w:rPr>
        <w:t xml:space="preserve">Особое внимание следует обратить на освоение ключевых понятий истории, научить выделять существенные их признаки. Рекомендуется отрабатывать ключевые из неосвоенных понятий по всем разделам курса истории, систематизировать имеющиеся знания, хотя бы на уровне распознавания признаков, проявлений и устанавливать связи изученного и нового материала. Для рассматриваемой группы обучающихся актуально </w:t>
      </w:r>
      <w:r w:rsidRPr="0090724A">
        <w:rPr>
          <w:rFonts w:ascii="Times New Roman" w:eastAsia="Times New Roman" w:hAnsi="Times New Roman"/>
          <w:bCs/>
          <w:sz w:val="28"/>
          <w:szCs w:val="28"/>
          <w:lang w:eastAsia="ru-RU"/>
        </w:rPr>
        <w:lastRenderedPageBreak/>
        <w:t xml:space="preserve">формирование </w:t>
      </w:r>
      <w:proofErr w:type="spellStart"/>
      <w:r w:rsidRPr="0090724A">
        <w:rPr>
          <w:rFonts w:ascii="Times New Roman" w:eastAsia="Times New Roman" w:hAnsi="Times New Roman"/>
          <w:bCs/>
          <w:sz w:val="28"/>
          <w:szCs w:val="28"/>
          <w:lang w:eastAsia="ru-RU"/>
        </w:rPr>
        <w:t>метапредметных</w:t>
      </w:r>
      <w:proofErr w:type="spellEnd"/>
      <w:r w:rsidRPr="0090724A">
        <w:rPr>
          <w:rFonts w:ascii="Times New Roman" w:eastAsia="Times New Roman" w:hAnsi="Times New Roman"/>
          <w:bCs/>
          <w:sz w:val="28"/>
          <w:szCs w:val="28"/>
          <w:lang w:eastAsia="ru-RU"/>
        </w:rPr>
        <w:t xml:space="preserve"> умений, связанных со смысловым чтением, с адекватным пониманием и извлечением информации из прочитанного текста. Основной методический </w:t>
      </w:r>
      <w:proofErr w:type="spellStart"/>
      <w:r w:rsidRPr="0090724A">
        <w:rPr>
          <w:rFonts w:ascii="Times New Roman" w:eastAsia="Times New Roman" w:hAnsi="Times New Roman"/>
          <w:bCs/>
          <w:sz w:val="28"/>
          <w:szCs w:val="28"/>
          <w:lang w:eastAsia="ru-RU"/>
        </w:rPr>
        <w:t>прием</w:t>
      </w:r>
      <w:proofErr w:type="spellEnd"/>
      <w:r w:rsidRPr="0090724A">
        <w:rPr>
          <w:rFonts w:ascii="Times New Roman" w:eastAsia="Times New Roman" w:hAnsi="Times New Roman"/>
          <w:bCs/>
          <w:sz w:val="28"/>
          <w:szCs w:val="28"/>
          <w:lang w:eastAsia="ru-RU"/>
        </w:rPr>
        <w:t xml:space="preserve"> в обучении этой группы – комментированное чтение параграфов учебника с формулированием основных идей и ответом на вопросы по содержанию прочитанного в конце каждого параграфа. </w:t>
      </w:r>
    </w:p>
    <w:p w14:paraId="5768527D" w14:textId="3B812603" w:rsidR="00350AE5" w:rsidRPr="008D44EA" w:rsidRDefault="00350AE5" w:rsidP="008D44EA">
      <w:pPr>
        <w:tabs>
          <w:tab w:val="left" w:pos="1134"/>
        </w:tabs>
        <w:spacing w:line="360" w:lineRule="auto"/>
        <w:ind w:firstLine="567"/>
        <w:jc w:val="both"/>
        <w:rPr>
          <w:rFonts w:eastAsia="Times New Roman"/>
          <w:sz w:val="28"/>
          <w:szCs w:val="28"/>
        </w:rPr>
      </w:pPr>
      <w:proofErr w:type="gramStart"/>
      <w:r w:rsidRPr="008D44EA">
        <w:rPr>
          <w:rFonts w:eastAsia="Times New Roman"/>
          <w:bCs/>
          <w:sz w:val="28"/>
          <w:szCs w:val="28"/>
        </w:rPr>
        <w:t xml:space="preserve">Такая работа поможет обучающимся подготовиться к выполнению не только тестовых заданий КИМ, но и заданий с </w:t>
      </w:r>
      <w:proofErr w:type="spellStart"/>
      <w:r w:rsidRPr="008D44EA">
        <w:rPr>
          <w:rFonts w:eastAsia="Times New Roman"/>
          <w:bCs/>
          <w:sz w:val="28"/>
          <w:szCs w:val="28"/>
        </w:rPr>
        <w:t>развернутым</w:t>
      </w:r>
      <w:proofErr w:type="spellEnd"/>
      <w:r w:rsidRPr="008D44EA">
        <w:rPr>
          <w:rFonts w:eastAsia="Times New Roman"/>
          <w:bCs/>
          <w:sz w:val="28"/>
          <w:szCs w:val="28"/>
        </w:rPr>
        <w:t xml:space="preserve"> ответом.</w:t>
      </w:r>
      <w:proofErr w:type="gramEnd"/>
      <w:r w:rsidRPr="008D44EA">
        <w:rPr>
          <w:rFonts w:eastAsia="Times New Roman"/>
          <w:bCs/>
          <w:sz w:val="28"/>
          <w:szCs w:val="28"/>
        </w:rPr>
        <w:t xml:space="preserve"> Ресурсом работы с группой могут стать тренировочные упражнения по выполнению вариантов заданий, отработка понимания особенностей формулировок различных заданий, составления </w:t>
      </w:r>
      <w:proofErr w:type="spellStart"/>
      <w:r w:rsidRPr="008D44EA">
        <w:rPr>
          <w:rFonts w:eastAsia="Times New Roman"/>
          <w:bCs/>
          <w:sz w:val="28"/>
          <w:szCs w:val="28"/>
        </w:rPr>
        <w:t>развернутых</w:t>
      </w:r>
      <w:proofErr w:type="spellEnd"/>
      <w:r w:rsidRPr="008D44EA">
        <w:rPr>
          <w:rFonts w:eastAsia="Times New Roman"/>
          <w:bCs/>
          <w:sz w:val="28"/>
          <w:szCs w:val="28"/>
        </w:rPr>
        <w:t xml:space="preserve"> ответов (для слабых учеников).</w:t>
      </w:r>
    </w:p>
    <w:p w14:paraId="58315A74" w14:textId="77777777" w:rsidR="00350AE5" w:rsidRPr="0090724A" w:rsidRDefault="00350AE5" w:rsidP="00A4790E">
      <w:pPr>
        <w:pStyle w:val="a3"/>
        <w:numPr>
          <w:ilvl w:val="0"/>
          <w:numId w:val="14"/>
        </w:numPr>
        <w:tabs>
          <w:tab w:val="left" w:pos="1134"/>
        </w:tabs>
        <w:spacing w:after="0" w:line="360" w:lineRule="auto"/>
        <w:ind w:left="0" w:firstLine="567"/>
        <w:jc w:val="both"/>
        <w:rPr>
          <w:rFonts w:ascii="Times New Roman" w:eastAsia="Times New Roman" w:hAnsi="Times New Roman"/>
          <w:sz w:val="28"/>
          <w:szCs w:val="28"/>
          <w:lang w:eastAsia="ru-RU"/>
        </w:rPr>
      </w:pPr>
      <w:r w:rsidRPr="0090724A">
        <w:rPr>
          <w:rFonts w:ascii="Times New Roman" w:eastAsia="Times New Roman" w:hAnsi="Times New Roman"/>
          <w:bCs/>
          <w:sz w:val="28"/>
          <w:szCs w:val="28"/>
          <w:lang w:eastAsia="ru-RU"/>
        </w:rPr>
        <w:t xml:space="preserve">Усилить </w:t>
      </w:r>
      <w:proofErr w:type="spellStart"/>
      <w:r w:rsidRPr="0090724A">
        <w:rPr>
          <w:rFonts w:ascii="Times New Roman" w:eastAsia="Times New Roman" w:hAnsi="Times New Roman"/>
          <w:bCs/>
          <w:sz w:val="28"/>
          <w:szCs w:val="28"/>
          <w:lang w:eastAsia="ru-RU"/>
        </w:rPr>
        <w:t>компетентностную</w:t>
      </w:r>
      <w:proofErr w:type="spellEnd"/>
      <w:r w:rsidRPr="0090724A">
        <w:rPr>
          <w:rFonts w:ascii="Times New Roman" w:eastAsia="Times New Roman" w:hAnsi="Times New Roman"/>
          <w:bCs/>
          <w:sz w:val="28"/>
          <w:szCs w:val="28"/>
          <w:lang w:eastAsia="ru-RU"/>
        </w:rPr>
        <w:t xml:space="preserve"> составляющую преподавания учебного предмета за </w:t>
      </w:r>
      <w:proofErr w:type="spellStart"/>
      <w:r w:rsidRPr="0090724A">
        <w:rPr>
          <w:rFonts w:ascii="Times New Roman" w:eastAsia="Times New Roman" w:hAnsi="Times New Roman"/>
          <w:bCs/>
          <w:sz w:val="28"/>
          <w:szCs w:val="28"/>
          <w:lang w:eastAsia="ru-RU"/>
        </w:rPr>
        <w:t>счет</w:t>
      </w:r>
      <w:proofErr w:type="spellEnd"/>
      <w:r w:rsidRPr="0090724A">
        <w:rPr>
          <w:rFonts w:ascii="Times New Roman" w:eastAsia="Times New Roman" w:hAnsi="Times New Roman"/>
          <w:bCs/>
          <w:sz w:val="28"/>
          <w:szCs w:val="28"/>
          <w:lang w:eastAsia="ru-RU"/>
        </w:rPr>
        <w:t xml:space="preserve"> заданий повышенного уровня сложности, направленных на формирование логического, системного мышления. Это будет способствовать формированию у обучающихся умения решать задания </w:t>
      </w:r>
      <w:r>
        <w:rPr>
          <w:rFonts w:ascii="Times New Roman" w:eastAsia="Times New Roman" w:hAnsi="Times New Roman"/>
          <w:bCs/>
          <w:sz w:val="28"/>
          <w:szCs w:val="28"/>
          <w:lang w:eastAsia="ru-RU"/>
        </w:rPr>
        <w:t xml:space="preserve">повышенного и высокого уровней </w:t>
      </w:r>
      <w:r w:rsidRPr="0090724A">
        <w:rPr>
          <w:rFonts w:ascii="Times New Roman" w:eastAsia="Times New Roman" w:hAnsi="Times New Roman"/>
          <w:bCs/>
          <w:sz w:val="28"/>
          <w:szCs w:val="28"/>
          <w:lang w:eastAsia="ru-RU"/>
        </w:rPr>
        <w:t>(для сильных учеников)</w:t>
      </w:r>
      <w:r>
        <w:rPr>
          <w:rFonts w:ascii="Times New Roman" w:eastAsia="Times New Roman" w:hAnsi="Times New Roman"/>
          <w:bCs/>
          <w:sz w:val="28"/>
          <w:szCs w:val="28"/>
          <w:lang w:eastAsia="ru-RU"/>
        </w:rPr>
        <w:t>.</w:t>
      </w:r>
    </w:p>
    <w:p w14:paraId="7867F432" w14:textId="77777777" w:rsidR="00350AE5" w:rsidRPr="0090724A" w:rsidRDefault="00350AE5" w:rsidP="00A4790E">
      <w:pPr>
        <w:pStyle w:val="a3"/>
        <w:numPr>
          <w:ilvl w:val="0"/>
          <w:numId w:val="14"/>
        </w:numPr>
        <w:tabs>
          <w:tab w:val="left" w:pos="1134"/>
        </w:tabs>
        <w:spacing w:after="0" w:line="360" w:lineRule="auto"/>
        <w:ind w:left="0" w:firstLine="567"/>
        <w:jc w:val="both"/>
        <w:rPr>
          <w:rFonts w:ascii="Times New Roman" w:eastAsia="Times New Roman" w:hAnsi="Times New Roman"/>
          <w:sz w:val="28"/>
          <w:szCs w:val="28"/>
          <w:lang w:eastAsia="ru-RU"/>
        </w:rPr>
      </w:pPr>
      <w:proofErr w:type="gramStart"/>
      <w:r w:rsidRPr="0090724A">
        <w:rPr>
          <w:rFonts w:ascii="Times New Roman" w:eastAsia="Times New Roman" w:hAnsi="Times New Roman"/>
          <w:bCs/>
          <w:sz w:val="28"/>
          <w:szCs w:val="28"/>
          <w:lang w:eastAsia="ru-RU"/>
        </w:rPr>
        <w:t>Перспективно планировать деятельность обучающихся (индивидуальное или групповое) направленную на ознакомление со всеми видами заданий ОГЭ  (для всех групп)</w:t>
      </w:r>
      <w:r>
        <w:rPr>
          <w:rFonts w:ascii="Times New Roman" w:eastAsia="Times New Roman" w:hAnsi="Times New Roman"/>
          <w:bCs/>
          <w:sz w:val="28"/>
          <w:szCs w:val="28"/>
          <w:lang w:eastAsia="ru-RU"/>
        </w:rPr>
        <w:t>.</w:t>
      </w:r>
      <w:proofErr w:type="gramEnd"/>
    </w:p>
    <w:p w14:paraId="47101D1F" w14:textId="77777777" w:rsidR="00350AE5" w:rsidRPr="0090724A" w:rsidRDefault="00350AE5" w:rsidP="00A4790E">
      <w:pPr>
        <w:pStyle w:val="a3"/>
        <w:numPr>
          <w:ilvl w:val="0"/>
          <w:numId w:val="14"/>
        </w:numPr>
        <w:tabs>
          <w:tab w:val="left" w:pos="1134"/>
        </w:tabs>
        <w:spacing w:after="0" w:line="360" w:lineRule="auto"/>
        <w:ind w:left="0" w:firstLine="567"/>
        <w:jc w:val="both"/>
        <w:rPr>
          <w:rFonts w:ascii="Times New Roman" w:eastAsia="Times New Roman" w:hAnsi="Times New Roman"/>
          <w:sz w:val="28"/>
          <w:szCs w:val="28"/>
          <w:lang w:eastAsia="ru-RU"/>
        </w:rPr>
      </w:pPr>
      <w:r w:rsidRPr="0090724A">
        <w:rPr>
          <w:rFonts w:ascii="Times New Roman" w:eastAsia="Times New Roman" w:hAnsi="Times New Roman"/>
          <w:bCs/>
          <w:sz w:val="28"/>
          <w:szCs w:val="28"/>
          <w:lang w:eastAsia="ru-RU"/>
        </w:rPr>
        <w:t>Включить разнообразные по форме и уровню сложности задания в текущую проверку знаний на уроках, ориентируясь на модели заданий ОГЭ; усилить внимание к формированию у школьников умения соотносить ключевые события отечественной и мировой истории   (для всех групп)</w:t>
      </w:r>
      <w:r>
        <w:rPr>
          <w:rFonts w:ascii="Times New Roman" w:eastAsia="Times New Roman" w:hAnsi="Times New Roman"/>
          <w:bCs/>
          <w:sz w:val="28"/>
          <w:szCs w:val="28"/>
          <w:lang w:eastAsia="ru-RU"/>
        </w:rPr>
        <w:t>.</w:t>
      </w:r>
    </w:p>
    <w:p w14:paraId="503A0AF3" w14:textId="77777777" w:rsidR="00350AE5" w:rsidRPr="0090724A" w:rsidRDefault="00350AE5" w:rsidP="00A4790E">
      <w:pPr>
        <w:pStyle w:val="a3"/>
        <w:numPr>
          <w:ilvl w:val="0"/>
          <w:numId w:val="14"/>
        </w:numPr>
        <w:tabs>
          <w:tab w:val="left" w:pos="1134"/>
        </w:tabs>
        <w:spacing w:after="0" w:line="360" w:lineRule="auto"/>
        <w:ind w:left="0" w:firstLine="567"/>
        <w:jc w:val="both"/>
        <w:rPr>
          <w:rFonts w:ascii="Times New Roman" w:eastAsia="Times New Roman" w:hAnsi="Times New Roman"/>
          <w:sz w:val="28"/>
          <w:szCs w:val="28"/>
          <w:lang w:eastAsia="ru-RU"/>
        </w:rPr>
      </w:pPr>
      <w:proofErr w:type="gramStart"/>
      <w:r w:rsidRPr="0090724A">
        <w:rPr>
          <w:rFonts w:ascii="Times New Roman" w:eastAsia="Times New Roman" w:hAnsi="Times New Roman"/>
          <w:bCs/>
          <w:sz w:val="28"/>
          <w:szCs w:val="28"/>
          <w:lang w:eastAsia="ru-RU"/>
        </w:rPr>
        <w:t>Обучающимся с минимальным и удовлетворительным уровнем подготовки следует, прежде всего, предлагать задания базового уровня сложности и подробный алгоритм действий при выполнении заданий (для слабых учеников)</w:t>
      </w:r>
      <w:r>
        <w:rPr>
          <w:rFonts w:ascii="Times New Roman" w:eastAsia="Times New Roman" w:hAnsi="Times New Roman"/>
          <w:bCs/>
          <w:sz w:val="28"/>
          <w:szCs w:val="28"/>
          <w:lang w:eastAsia="ru-RU"/>
        </w:rPr>
        <w:t>.</w:t>
      </w:r>
      <w:proofErr w:type="gramEnd"/>
    </w:p>
    <w:p w14:paraId="5DC2DA34" w14:textId="77777777" w:rsidR="00350AE5" w:rsidRDefault="00350AE5" w:rsidP="00350AE5">
      <w:pPr>
        <w:pStyle w:val="a3"/>
        <w:spacing w:after="0" w:line="240" w:lineRule="auto"/>
        <w:ind w:left="0"/>
        <w:jc w:val="both"/>
        <w:rPr>
          <w:rFonts w:ascii="Times New Roman" w:eastAsia="Times New Roman" w:hAnsi="Times New Roman"/>
          <w:bCs/>
          <w:i/>
          <w:iCs/>
          <w:color w:val="000000"/>
          <w:sz w:val="28"/>
          <w:szCs w:val="28"/>
          <w:lang w:eastAsia="ru-RU"/>
        </w:rPr>
      </w:pPr>
    </w:p>
    <w:p w14:paraId="1739D323" w14:textId="77777777" w:rsidR="00350AE5" w:rsidRPr="00492E56" w:rsidRDefault="00350AE5" w:rsidP="00A4790E">
      <w:pPr>
        <w:pStyle w:val="a3"/>
        <w:numPr>
          <w:ilvl w:val="0"/>
          <w:numId w:val="1"/>
        </w:numPr>
        <w:spacing w:after="0" w:line="240" w:lineRule="auto"/>
        <w:ind w:left="426" w:hanging="425"/>
        <w:jc w:val="both"/>
        <w:rPr>
          <w:rFonts w:ascii="Times New Roman" w:eastAsia="Times New Roman" w:hAnsi="Times New Roman"/>
          <w:bCs/>
          <w:i/>
          <w:iCs/>
          <w:sz w:val="28"/>
          <w:szCs w:val="28"/>
          <w:lang w:eastAsia="ru-RU"/>
        </w:rPr>
      </w:pPr>
      <w:r w:rsidRPr="00492E56">
        <w:rPr>
          <w:rFonts w:ascii="Times New Roman" w:eastAsia="Times New Roman" w:hAnsi="Times New Roman"/>
          <w:bCs/>
          <w:i/>
          <w:iCs/>
          <w:sz w:val="28"/>
          <w:szCs w:val="28"/>
          <w:lang w:eastAsia="ru-RU"/>
        </w:rPr>
        <w:t>Администрациям образовательных организаций</w:t>
      </w:r>
    </w:p>
    <w:p w14:paraId="20659BD1" w14:textId="77777777" w:rsidR="00350AE5" w:rsidRPr="00492E56" w:rsidRDefault="00350AE5" w:rsidP="00350AE5">
      <w:pPr>
        <w:pStyle w:val="a3"/>
        <w:spacing w:after="0" w:line="240" w:lineRule="auto"/>
        <w:ind w:left="426"/>
        <w:jc w:val="both"/>
        <w:rPr>
          <w:rFonts w:ascii="Times New Roman" w:eastAsia="Times New Roman" w:hAnsi="Times New Roman"/>
          <w:bCs/>
          <w:i/>
          <w:iCs/>
          <w:sz w:val="28"/>
          <w:szCs w:val="28"/>
          <w:lang w:eastAsia="ru-RU"/>
        </w:rPr>
      </w:pPr>
    </w:p>
    <w:p w14:paraId="751759F1" w14:textId="77777777" w:rsidR="00350AE5" w:rsidRDefault="00350AE5" w:rsidP="00A4790E">
      <w:pPr>
        <w:pStyle w:val="paragraph"/>
        <w:numPr>
          <w:ilvl w:val="0"/>
          <w:numId w:val="15"/>
        </w:numPr>
        <w:tabs>
          <w:tab w:val="left" w:pos="1134"/>
        </w:tabs>
        <w:spacing w:before="0" w:beforeAutospacing="0" w:after="0" w:afterAutospacing="0" w:line="360" w:lineRule="auto"/>
        <w:ind w:left="0" w:firstLine="567"/>
        <w:jc w:val="both"/>
        <w:textAlignment w:val="baseline"/>
        <w:rPr>
          <w:sz w:val="28"/>
          <w:szCs w:val="28"/>
        </w:rPr>
      </w:pPr>
      <w:r w:rsidRPr="00492E56">
        <w:rPr>
          <w:rStyle w:val="normaltextrun"/>
          <w:rFonts w:eastAsia="Calibri"/>
          <w:sz w:val="28"/>
          <w:szCs w:val="28"/>
        </w:rPr>
        <w:lastRenderedPageBreak/>
        <w:t>Осуществлять взаимодействие с родителями обучающихся с целью организации совместных действий для решения успешности подготовки к государственной итоговой аттестации.</w:t>
      </w:r>
      <w:r w:rsidRPr="00492E56">
        <w:rPr>
          <w:rStyle w:val="eop"/>
          <w:rFonts w:eastAsia="Calibri"/>
          <w:sz w:val="28"/>
          <w:szCs w:val="28"/>
        </w:rPr>
        <w:t> </w:t>
      </w:r>
    </w:p>
    <w:p w14:paraId="1BE27B86" w14:textId="77777777" w:rsidR="00350AE5" w:rsidRPr="0090724A" w:rsidRDefault="00350AE5" w:rsidP="00A4790E">
      <w:pPr>
        <w:pStyle w:val="paragraph"/>
        <w:numPr>
          <w:ilvl w:val="0"/>
          <w:numId w:val="15"/>
        </w:numPr>
        <w:tabs>
          <w:tab w:val="left" w:pos="1134"/>
        </w:tabs>
        <w:spacing w:before="0" w:beforeAutospacing="0" w:after="0" w:afterAutospacing="0" w:line="360" w:lineRule="auto"/>
        <w:ind w:left="0" w:firstLine="567"/>
        <w:jc w:val="both"/>
        <w:textAlignment w:val="baseline"/>
        <w:rPr>
          <w:rStyle w:val="normaltextrun"/>
          <w:rFonts w:eastAsia="PMingLiU"/>
          <w:sz w:val="28"/>
          <w:szCs w:val="28"/>
        </w:rPr>
      </w:pPr>
      <w:r w:rsidRPr="0090724A">
        <w:rPr>
          <w:rStyle w:val="normaltextrun"/>
          <w:rFonts w:eastAsia="Calibri"/>
          <w:sz w:val="28"/>
          <w:szCs w:val="28"/>
        </w:rPr>
        <w:t xml:space="preserve">Провести анализ собственных затруднений. Обновить справочный  и методический материал </w:t>
      </w:r>
    </w:p>
    <w:p w14:paraId="5AA978A7" w14:textId="77777777" w:rsidR="00350AE5" w:rsidRDefault="00350AE5" w:rsidP="00A4790E">
      <w:pPr>
        <w:pStyle w:val="paragraph"/>
        <w:numPr>
          <w:ilvl w:val="0"/>
          <w:numId w:val="15"/>
        </w:numPr>
        <w:tabs>
          <w:tab w:val="left" w:pos="1134"/>
        </w:tabs>
        <w:spacing w:before="0" w:beforeAutospacing="0" w:after="0" w:afterAutospacing="0" w:line="360" w:lineRule="auto"/>
        <w:ind w:left="0" w:firstLine="567"/>
        <w:jc w:val="both"/>
        <w:textAlignment w:val="baseline"/>
        <w:rPr>
          <w:rStyle w:val="normaltextrun"/>
          <w:rFonts w:eastAsia="PMingLiU"/>
          <w:sz w:val="28"/>
          <w:szCs w:val="28"/>
        </w:rPr>
      </w:pPr>
      <w:r w:rsidRPr="0090724A">
        <w:rPr>
          <w:rStyle w:val="normaltextrun"/>
          <w:rFonts w:eastAsia="PMingLiU"/>
          <w:sz w:val="28"/>
          <w:szCs w:val="28"/>
        </w:rPr>
        <w:t>Усиление взаимодействия с учащимися через сеть «Интернет», социальные сети и т.д. Насыщение информационной среды учащихся</w:t>
      </w:r>
      <w:r>
        <w:rPr>
          <w:rStyle w:val="normaltextrun"/>
          <w:rFonts w:eastAsia="PMingLiU"/>
          <w:sz w:val="28"/>
          <w:szCs w:val="28"/>
        </w:rPr>
        <w:t>.</w:t>
      </w:r>
    </w:p>
    <w:p w14:paraId="3286889E" w14:textId="77777777" w:rsidR="00350AE5" w:rsidRPr="0090724A" w:rsidRDefault="00350AE5" w:rsidP="00A4790E">
      <w:pPr>
        <w:pStyle w:val="paragraph"/>
        <w:numPr>
          <w:ilvl w:val="0"/>
          <w:numId w:val="15"/>
        </w:numPr>
        <w:tabs>
          <w:tab w:val="left" w:pos="1134"/>
        </w:tabs>
        <w:spacing w:before="0" w:beforeAutospacing="0" w:after="0" w:afterAutospacing="0" w:line="360" w:lineRule="auto"/>
        <w:ind w:left="0" w:firstLine="567"/>
        <w:jc w:val="both"/>
        <w:textAlignment w:val="baseline"/>
        <w:rPr>
          <w:rStyle w:val="eop"/>
          <w:rFonts w:eastAsia="Calibri"/>
          <w:sz w:val="28"/>
          <w:szCs w:val="28"/>
        </w:rPr>
      </w:pPr>
      <w:r w:rsidRPr="0090724A">
        <w:rPr>
          <w:rStyle w:val="normaltextrun"/>
          <w:rFonts w:eastAsia="Calibri"/>
          <w:sz w:val="28"/>
          <w:szCs w:val="28"/>
        </w:rPr>
        <w:t>Применять адекватные формы и методы работы со </w:t>
      </w:r>
      <w:proofErr w:type="gramStart"/>
      <w:r w:rsidRPr="0090724A">
        <w:rPr>
          <w:rStyle w:val="normaltextrun"/>
          <w:rFonts w:eastAsia="Calibri"/>
          <w:sz w:val="28"/>
          <w:szCs w:val="28"/>
        </w:rPr>
        <w:t>слабыми</w:t>
      </w:r>
      <w:proofErr w:type="gramEnd"/>
      <w:r w:rsidRPr="0090724A">
        <w:rPr>
          <w:rStyle w:val="normaltextrun"/>
          <w:rFonts w:eastAsia="Calibri"/>
          <w:sz w:val="28"/>
          <w:szCs w:val="28"/>
        </w:rPr>
        <w:t> и сильными обучающимися.</w:t>
      </w:r>
      <w:r w:rsidRPr="0090724A">
        <w:rPr>
          <w:rStyle w:val="eop"/>
          <w:rFonts w:eastAsia="Calibri"/>
          <w:sz w:val="28"/>
          <w:szCs w:val="28"/>
        </w:rPr>
        <w:t> </w:t>
      </w:r>
    </w:p>
    <w:p w14:paraId="6E33E917" w14:textId="77777777" w:rsidR="00350AE5" w:rsidRPr="00744564" w:rsidRDefault="00350AE5" w:rsidP="00350AE5">
      <w:pPr>
        <w:spacing w:line="360" w:lineRule="auto"/>
        <w:jc w:val="both"/>
        <w:rPr>
          <w:sz w:val="28"/>
          <w:szCs w:val="28"/>
        </w:rPr>
      </w:pPr>
    </w:p>
    <w:p w14:paraId="5882136F" w14:textId="77777777" w:rsidR="00350AE5" w:rsidRPr="00744564" w:rsidRDefault="00350AE5" w:rsidP="00A4790E">
      <w:pPr>
        <w:pStyle w:val="a3"/>
        <w:numPr>
          <w:ilvl w:val="0"/>
          <w:numId w:val="1"/>
        </w:numPr>
        <w:spacing w:after="0" w:line="360" w:lineRule="auto"/>
        <w:ind w:left="426" w:hanging="425"/>
        <w:jc w:val="both"/>
        <w:rPr>
          <w:rFonts w:ascii="Times New Roman" w:eastAsia="Times New Roman" w:hAnsi="Times New Roman"/>
          <w:bCs/>
          <w:i/>
          <w:iCs/>
          <w:sz w:val="28"/>
          <w:szCs w:val="28"/>
          <w:lang w:eastAsia="ru-RU"/>
        </w:rPr>
      </w:pPr>
      <w:r w:rsidRPr="00744564">
        <w:rPr>
          <w:rFonts w:ascii="Times New Roman" w:eastAsia="Times New Roman" w:hAnsi="Times New Roman"/>
          <w:bCs/>
          <w:i/>
          <w:iCs/>
          <w:sz w:val="28"/>
          <w:szCs w:val="28"/>
          <w:lang w:eastAsia="ru-RU"/>
        </w:rPr>
        <w:t>ГБУ ДПО ЦПК «</w:t>
      </w:r>
      <w:proofErr w:type="spellStart"/>
      <w:r w:rsidRPr="00744564">
        <w:rPr>
          <w:rFonts w:ascii="Times New Roman" w:eastAsia="Times New Roman" w:hAnsi="Times New Roman"/>
          <w:bCs/>
          <w:i/>
          <w:iCs/>
          <w:sz w:val="28"/>
          <w:szCs w:val="28"/>
          <w:lang w:eastAsia="ru-RU"/>
        </w:rPr>
        <w:t>Нефтегорский</w:t>
      </w:r>
      <w:proofErr w:type="spellEnd"/>
      <w:r w:rsidRPr="00744564">
        <w:rPr>
          <w:rFonts w:ascii="Times New Roman" w:eastAsia="Times New Roman" w:hAnsi="Times New Roman"/>
          <w:bCs/>
          <w:i/>
          <w:iCs/>
          <w:sz w:val="28"/>
          <w:szCs w:val="28"/>
          <w:lang w:eastAsia="ru-RU"/>
        </w:rPr>
        <w:t xml:space="preserve"> РЦ», окру</w:t>
      </w:r>
      <w:r>
        <w:rPr>
          <w:rFonts w:ascii="Times New Roman" w:eastAsia="Times New Roman" w:hAnsi="Times New Roman"/>
          <w:bCs/>
          <w:i/>
          <w:iCs/>
          <w:sz w:val="28"/>
          <w:szCs w:val="28"/>
          <w:lang w:eastAsia="ru-RU"/>
        </w:rPr>
        <w:t>жному методическому объединению</w:t>
      </w:r>
    </w:p>
    <w:p w14:paraId="113081BD" w14:textId="77777777" w:rsidR="00350AE5" w:rsidRPr="00025A59" w:rsidRDefault="00350AE5" w:rsidP="00A4790E">
      <w:pPr>
        <w:pStyle w:val="a3"/>
        <w:numPr>
          <w:ilvl w:val="0"/>
          <w:numId w:val="16"/>
        </w:numPr>
        <w:spacing w:after="0" w:line="360" w:lineRule="auto"/>
        <w:ind w:left="0" w:firstLine="567"/>
        <w:jc w:val="both"/>
        <w:rPr>
          <w:rFonts w:ascii="Times New Roman" w:hAnsi="Times New Roman"/>
          <w:sz w:val="28"/>
          <w:szCs w:val="28"/>
        </w:rPr>
      </w:pPr>
      <w:r w:rsidRPr="00025A59">
        <w:rPr>
          <w:rFonts w:ascii="Times New Roman" w:hAnsi="Times New Roman"/>
          <w:sz w:val="28"/>
          <w:szCs w:val="28"/>
        </w:rPr>
        <w:t xml:space="preserve">обеспечить внедрение </w:t>
      </w:r>
      <w:proofErr w:type="gramStart"/>
      <w:r w:rsidRPr="00025A59">
        <w:rPr>
          <w:rFonts w:ascii="Times New Roman" w:hAnsi="Times New Roman"/>
          <w:sz w:val="28"/>
          <w:szCs w:val="28"/>
        </w:rPr>
        <w:t>методических подходов</w:t>
      </w:r>
      <w:proofErr w:type="gramEnd"/>
      <w:r w:rsidRPr="00025A59">
        <w:rPr>
          <w:rFonts w:ascii="Times New Roman" w:hAnsi="Times New Roman"/>
          <w:sz w:val="28"/>
          <w:szCs w:val="28"/>
        </w:rPr>
        <w:t xml:space="preserve"> дифференцированного обучения школьников на всех уровнях основного общего образования;</w:t>
      </w:r>
    </w:p>
    <w:p w14:paraId="0CEDDF2B" w14:textId="77777777" w:rsidR="00350AE5" w:rsidRPr="00025A59" w:rsidRDefault="00350AE5" w:rsidP="00A4790E">
      <w:pPr>
        <w:pStyle w:val="a3"/>
        <w:numPr>
          <w:ilvl w:val="0"/>
          <w:numId w:val="16"/>
        </w:numPr>
        <w:spacing w:after="0" w:line="360" w:lineRule="auto"/>
        <w:ind w:left="0" w:firstLine="567"/>
        <w:jc w:val="both"/>
        <w:rPr>
          <w:rFonts w:ascii="Times New Roman" w:hAnsi="Times New Roman"/>
          <w:sz w:val="28"/>
          <w:szCs w:val="28"/>
        </w:rPr>
      </w:pPr>
      <w:r w:rsidRPr="00025A59">
        <w:rPr>
          <w:rFonts w:ascii="Times New Roman" w:hAnsi="Times New Roman"/>
          <w:sz w:val="28"/>
          <w:szCs w:val="28"/>
        </w:rPr>
        <w:t>на основе выявленного положительного опыта организовать проведение открытых уроков и других методических мероприятий для учителей образовательного округа;</w:t>
      </w:r>
    </w:p>
    <w:p w14:paraId="1C972E3E" w14:textId="77777777" w:rsidR="00350AE5" w:rsidRPr="00025A59" w:rsidRDefault="00350AE5" w:rsidP="00A4790E">
      <w:pPr>
        <w:pStyle w:val="a3"/>
        <w:numPr>
          <w:ilvl w:val="0"/>
          <w:numId w:val="16"/>
        </w:numPr>
        <w:spacing w:after="0" w:line="360" w:lineRule="auto"/>
        <w:ind w:left="0" w:firstLine="567"/>
        <w:jc w:val="both"/>
        <w:rPr>
          <w:rFonts w:ascii="Times New Roman" w:hAnsi="Times New Roman"/>
          <w:sz w:val="28"/>
          <w:szCs w:val="28"/>
        </w:rPr>
      </w:pPr>
      <w:r w:rsidRPr="00025A59">
        <w:rPr>
          <w:rFonts w:ascii="Times New Roman" w:hAnsi="Times New Roman"/>
          <w:sz w:val="28"/>
          <w:szCs w:val="28"/>
        </w:rPr>
        <w:t xml:space="preserve">организовать наставничество в рамках модели «учитель – учитель» по освоению компетенций организации дифференцированного обучения; </w:t>
      </w:r>
    </w:p>
    <w:p w14:paraId="6ED5CE26" w14:textId="77777777" w:rsidR="00350AE5" w:rsidRPr="00025A59" w:rsidRDefault="00350AE5" w:rsidP="00A4790E">
      <w:pPr>
        <w:pStyle w:val="a3"/>
        <w:numPr>
          <w:ilvl w:val="0"/>
          <w:numId w:val="16"/>
        </w:numPr>
        <w:spacing w:after="0" w:line="360" w:lineRule="auto"/>
        <w:ind w:left="0" w:firstLine="567"/>
        <w:jc w:val="both"/>
        <w:rPr>
          <w:rFonts w:ascii="Times New Roman" w:hAnsi="Times New Roman"/>
          <w:sz w:val="28"/>
          <w:szCs w:val="28"/>
        </w:rPr>
      </w:pPr>
      <w:r w:rsidRPr="00025A59">
        <w:rPr>
          <w:rFonts w:ascii="Times New Roman" w:hAnsi="Times New Roman"/>
          <w:sz w:val="28"/>
          <w:szCs w:val="28"/>
        </w:rPr>
        <w:t>проводить методические мероприятия по повышению качества преподавания предмета;</w:t>
      </w:r>
    </w:p>
    <w:p w14:paraId="1B52688A" w14:textId="77777777" w:rsidR="00350AE5" w:rsidRPr="00744564" w:rsidRDefault="00350AE5" w:rsidP="00A4790E">
      <w:pPr>
        <w:pStyle w:val="a3"/>
        <w:numPr>
          <w:ilvl w:val="0"/>
          <w:numId w:val="16"/>
        </w:numPr>
        <w:spacing w:after="0" w:line="360" w:lineRule="auto"/>
        <w:ind w:left="0" w:firstLine="567"/>
        <w:jc w:val="both"/>
      </w:pPr>
      <w:r w:rsidRPr="00025A59">
        <w:rPr>
          <w:rFonts w:ascii="Times New Roman" w:hAnsi="Times New Roman"/>
          <w:sz w:val="28"/>
          <w:szCs w:val="28"/>
        </w:rPr>
        <w:t>организовать посещение уроков учителей истории образовательного округа с целью</w:t>
      </w:r>
      <w:r>
        <w:rPr>
          <w:rFonts w:ascii="Times New Roman" w:hAnsi="Times New Roman"/>
          <w:sz w:val="28"/>
          <w:szCs w:val="28"/>
        </w:rPr>
        <w:t xml:space="preserve"> оказания адресной методической </w:t>
      </w:r>
      <w:r w:rsidRPr="00025A59">
        <w:rPr>
          <w:rFonts w:ascii="Times New Roman" w:hAnsi="Times New Roman"/>
          <w:sz w:val="28"/>
          <w:szCs w:val="28"/>
        </w:rPr>
        <w:t>помощ</w:t>
      </w:r>
      <w:r>
        <w:rPr>
          <w:rFonts w:ascii="Times New Roman" w:hAnsi="Times New Roman"/>
          <w:sz w:val="28"/>
          <w:szCs w:val="28"/>
        </w:rPr>
        <w:t xml:space="preserve">и; </w:t>
      </w:r>
    </w:p>
    <w:p w14:paraId="43813CCA" w14:textId="77777777" w:rsidR="00350AE5" w:rsidRPr="00744564" w:rsidRDefault="00350AE5" w:rsidP="00A4790E">
      <w:pPr>
        <w:pStyle w:val="a3"/>
        <w:numPr>
          <w:ilvl w:val="0"/>
          <w:numId w:val="16"/>
        </w:numPr>
        <w:spacing w:after="0" w:line="360" w:lineRule="auto"/>
        <w:ind w:left="0" w:firstLine="567"/>
        <w:jc w:val="both"/>
        <w:rPr>
          <w:rFonts w:ascii="Times New Roman" w:hAnsi="Times New Roman"/>
        </w:rPr>
      </w:pPr>
      <w:r w:rsidRPr="00744564">
        <w:rPr>
          <w:rFonts w:ascii="Times New Roman" w:hAnsi="Times New Roman"/>
          <w:sz w:val="28"/>
          <w:szCs w:val="28"/>
        </w:rPr>
        <w:t xml:space="preserve">провести анализ результатов ГИА по </w:t>
      </w:r>
      <w:r>
        <w:rPr>
          <w:rFonts w:ascii="Times New Roman" w:hAnsi="Times New Roman"/>
          <w:sz w:val="28"/>
          <w:szCs w:val="28"/>
        </w:rPr>
        <w:t>обществознанию</w:t>
      </w:r>
      <w:r w:rsidRPr="00744564">
        <w:rPr>
          <w:rFonts w:ascii="Times New Roman" w:hAnsi="Times New Roman"/>
          <w:sz w:val="28"/>
          <w:szCs w:val="28"/>
        </w:rPr>
        <w:t xml:space="preserve"> и затруднений, в разрезе каждого учреждения образовательного округа, обратив особое внимание на результаты выпускников, не набравших минимальное количество баллов по предмету, преодолевших минимальную границу с запасом в 1-2 балла, и, преодолевших с запасом в 1-2 балла границу, соответствующую высокому уровню подготовки;</w:t>
      </w:r>
    </w:p>
    <w:p w14:paraId="5005F63C" w14:textId="77777777" w:rsidR="00350AE5" w:rsidRPr="00744564" w:rsidRDefault="00350AE5" w:rsidP="00A4790E">
      <w:pPr>
        <w:pStyle w:val="a3"/>
        <w:numPr>
          <w:ilvl w:val="0"/>
          <w:numId w:val="16"/>
        </w:numPr>
        <w:spacing w:after="0" w:line="360" w:lineRule="auto"/>
        <w:ind w:left="0" w:firstLine="567"/>
        <w:jc w:val="both"/>
        <w:rPr>
          <w:rFonts w:ascii="Times New Roman" w:hAnsi="Times New Roman"/>
        </w:rPr>
      </w:pPr>
      <w:r w:rsidRPr="00744564">
        <w:rPr>
          <w:rFonts w:ascii="Times New Roman" w:hAnsi="Times New Roman"/>
          <w:sz w:val="28"/>
          <w:szCs w:val="28"/>
        </w:rPr>
        <w:lastRenderedPageBreak/>
        <w:t xml:space="preserve">обеспечить коррекцию рабочих программ и </w:t>
      </w:r>
      <w:proofErr w:type="gramStart"/>
      <w:r w:rsidRPr="00744564">
        <w:rPr>
          <w:rFonts w:ascii="Times New Roman" w:hAnsi="Times New Roman"/>
          <w:sz w:val="28"/>
          <w:szCs w:val="28"/>
        </w:rPr>
        <w:t>методических подходов</w:t>
      </w:r>
      <w:proofErr w:type="gramEnd"/>
      <w:r w:rsidRPr="00744564">
        <w:rPr>
          <w:rFonts w:ascii="Times New Roman" w:hAnsi="Times New Roman"/>
          <w:sz w:val="28"/>
          <w:szCs w:val="28"/>
        </w:rPr>
        <w:t xml:space="preserve"> к преподаванию предмета для повышения показателей качества подготовки выпускников;</w:t>
      </w:r>
    </w:p>
    <w:p w14:paraId="0FC4485F" w14:textId="77777777" w:rsidR="00350AE5" w:rsidRPr="003D4379" w:rsidRDefault="00350AE5" w:rsidP="00A4790E">
      <w:pPr>
        <w:pStyle w:val="Default"/>
        <w:numPr>
          <w:ilvl w:val="0"/>
          <w:numId w:val="16"/>
        </w:numPr>
        <w:spacing w:line="360" w:lineRule="auto"/>
        <w:ind w:left="0" w:firstLine="567"/>
        <w:jc w:val="both"/>
        <w:rPr>
          <w:color w:val="auto"/>
          <w:sz w:val="28"/>
          <w:szCs w:val="28"/>
        </w:rPr>
      </w:pPr>
      <w:r>
        <w:rPr>
          <w:color w:val="auto"/>
          <w:sz w:val="28"/>
          <w:szCs w:val="28"/>
        </w:rPr>
        <w:t>н</w:t>
      </w:r>
      <w:r w:rsidRPr="003D4379">
        <w:rPr>
          <w:color w:val="auto"/>
          <w:sz w:val="28"/>
          <w:szCs w:val="28"/>
        </w:rPr>
        <w:t xml:space="preserve">а основе типологии пробелов в знаниях учащихся скорректировать содержание методической работы с учителями </w:t>
      </w:r>
      <w:r>
        <w:rPr>
          <w:color w:val="auto"/>
          <w:sz w:val="28"/>
          <w:szCs w:val="28"/>
        </w:rPr>
        <w:t>обществознания</w:t>
      </w:r>
      <w:r w:rsidRPr="003D4379">
        <w:rPr>
          <w:color w:val="auto"/>
          <w:sz w:val="28"/>
          <w:szCs w:val="28"/>
        </w:rPr>
        <w:t>;</w:t>
      </w:r>
    </w:p>
    <w:p w14:paraId="78191F8D" w14:textId="77777777" w:rsidR="00350AE5" w:rsidRPr="00001E50" w:rsidRDefault="00350AE5" w:rsidP="00A4790E">
      <w:pPr>
        <w:pStyle w:val="Default"/>
        <w:numPr>
          <w:ilvl w:val="0"/>
          <w:numId w:val="16"/>
        </w:numPr>
        <w:spacing w:line="360" w:lineRule="auto"/>
        <w:ind w:left="0" w:firstLine="567"/>
        <w:jc w:val="both"/>
        <w:rPr>
          <w:color w:val="auto"/>
          <w:sz w:val="28"/>
          <w:szCs w:val="28"/>
        </w:rPr>
      </w:pPr>
      <w:r>
        <w:rPr>
          <w:color w:val="auto"/>
          <w:sz w:val="28"/>
          <w:szCs w:val="28"/>
        </w:rPr>
        <w:t>р</w:t>
      </w:r>
      <w:r w:rsidRPr="003D4379">
        <w:rPr>
          <w:color w:val="auto"/>
          <w:sz w:val="28"/>
          <w:szCs w:val="28"/>
        </w:rPr>
        <w:t>азработать комплекс методических мероприятий по повышению качества преподавания предмета, распространению успешных педагогических практик, в том числе с участием ведущих преподавателей профильных ВУЗов.</w:t>
      </w:r>
    </w:p>
    <w:p w14:paraId="5A165285" w14:textId="77777777" w:rsidR="00BD3D0A" w:rsidRPr="00E774F7" w:rsidRDefault="00BD3D0A" w:rsidP="00E774F7">
      <w:pPr>
        <w:spacing w:line="360" w:lineRule="auto"/>
        <w:ind w:firstLine="567"/>
        <w:jc w:val="both"/>
        <w:rPr>
          <w:rFonts w:eastAsia="Calibri"/>
          <w:sz w:val="28"/>
        </w:rPr>
      </w:pPr>
    </w:p>
    <w:p w14:paraId="0B1E5370" w14:textId="43F598FD" w:rsidR="00F97F6F" w:rsidRPr="00F97F6F" w:rsidRDefault="00F97F6F" w:rsidP="00A80A00">
      <w:pPr>
        <w:spacing w:line="360" w:lineRule="auto"/>
        <w:jc w:val="both"/>
        <w:rPr>
          <w:b/>
        </w:rPr>
      </w:pPr>
    </w:p>
    <w:sectPr w:rsidR="00F97F6F" w:rsidRPr="00F97F6F" w:rsidSect="0011030A">
      <w:headerReference w:type="default" r:id="rId12"/>
      <w:footerReference w:type="default" r:id="rId13"/>
      <w:pgSz w:w="11906" w:h="16838"/>
      <w:pgMar w:top="993" w:right="850"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D002C" w14:textId="77777777" w:rsidR="0032428E" w:rsidRDefault="0032428E" w:rsidP="005060D9">
      <w:r>
        <w:separator/>
      </w:r>
    </w:p>
  </w:endnote>
  <w:endnote w:type="continuationSeparator" w:id="0">
    <w:p w14:paraId="088E6BBD" w14:textId="77777777" w:rsidR="0032428E" w:rsidRDefault="0032428E" w:rsidP="0050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6691"/>
      <w:docPartObj>
        <w:docPartGallery w:val="Page Numbers (Bottom of Page)"/>
        <w:docPartUnique/>
      </w:docPartObj>
    </w:sdtPr>
    <w:sdtEndPr/>
    <w:sdtContent>
      <w:p w14:paraId="1530E0E3" w14:textId="179B378E" w:rsidR="00350AE5" w:rsidRDefault="00350AE5" w:rsidP="002133CF">
        <w:pPr>
          <w:pStyle w:val="ab"/>
          <w:jc w:val="right"/>
        </w:pPr>
        <w:r>
          <w:fldChar w:fldCharType="begin"/>
        </w:r>
        <w:r>
          <w:instrText xml:space="preserve"> PAGE   \* MERGEFORMAT </w:instrText>
        </w:r>
        <w:r>
          <w:fldChar w:fldCharType="separate"/>
        </w:r>
        <w:r w:rsidR="0011030A">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E3044" w14:textId="77777777" w:rsidR="0032428E" w:rsidRDefault="0032428E" w:rsidP="005060D9">
      <w:r>
        <w:separator/>
      </w:r>
    </w:p>
  </w:footnote>
  <w:footnote w:type="continuationSeparator" w:id="0">
    <w:p w14:paraId="79F2ECFE" w14:textId="77777777" w:rsidR="0032428E" w:rsidRDefault="0032428E" w:rsidP="00506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7E8D6" w14:textId="77777777" w:rsidR="00350AE5" w:rsidRDefault="00350AE5">
    <w:pPr>
      <w:pStyle w:val="af"/>
      <w:jc w:val="center"/>
    </w:pPr>
  </w:p>
  <w:p w14:paraId="2EAC3F6C" w14:textId="77777777" w:rsidR="00350AE5" w:rsidRDefault="00350AE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E70"/>
    <w:multiLevelType w:val="hybridMultilevel"/>
    <w:tmpl w:val="3C561142"/>
    <w:lvl w:ilvl="0" w:tplc="05B8CB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82656BE"/>
    <w:multiLevelType w:val="hybridMultilevel"/>
    <w:tmpl w:val="FDC28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584ABB"/>
    <w:multiLevelType w:val="hybridMultilevel"/>
    <w:tmpl w:val="75662D9A"/>
    <w:lvl w:ilvl="0" w:tplc="04190003">
      <w:start w:val="1"/>
      <w:numFmt w:val="bullet"/>
      <w:lvlText w:val="o"/>
      <w:lvlJc w:val="left"/>
      <w:pPr>
        <w:ind w:left="1070"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9751BE8"/>
    <w:multiLevelType w:val="hybridMultilevel"/>
    <w:tmpl w:val="7C10FA6E"/>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
    <w:nsid w:val="316368BE"/>
    <w:multiLevelType w:val="hybridMultilevel"/>
    <w:tmpl w:val="FB64E8C6"/>
    <w:lvl w:ilvl="0" w:tplc="05B8CB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1D622FE"/>
    <w:multiLevelType w:val="multilevel"/>
    <w:tmpl w:val="4C467F6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91B09CE"/>
    <w:multiLevelType w:val="hybridMultilevel"/>
    <w:tmpl w:val="BD1A1D40"/>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120A33"/>
    <w:multiLevelType w:val="hybridMultilevel"/>
    <w:tmpl w:val="02467C04"/>
    <w:lvl w:ilvl="0" w:tplc="05B8CB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1AC2613"/>
    <w:multiLevelType w:val="multilevel"/>
    <w:tmpl w:val="513E2DB8"/>
    <w:lvl w:ilvl="0">
      <w:start w:val="3"/>
      <w:numFmt w:val="decimal"/>
      <w:lvlText w:val="%1."/>
      <w:lvlJc w:val="left"/>
      <w:pPr>
        <w:ind w:left="450" w:hanging="45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9">
    <w:nsid w:val="49061CCA"/>
    <w:multiLevelType w:val="hybridMultilevel"/>
    <w:tmpl w:val="0D141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247EA3"/>
    <w:multiLevelType w:val="hybridMultilevel"/>
    <w:tmpl w:val="5E066B60"/>
    <w:lvl w:ilvl="0" w:tplc="BA20CE5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15135C"/>
    <w:multiLevelType w:val="multilevel"/>
    <w:tmpl w:val="06961EE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9B92812"/>
    <w:multiLevelType w:val="hybridMultilevel"/>
    <w:tmpl w:val="843A3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DB081E"/>
    <w:multiLevelType w:val="hybridMultilevel"/>
    <w:tmpl w:val="680CEEF4"/>
    <w:lvl w:ilvl="0" w:tplc="05B8CB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E054D7D"/>
    <w:multiLevelType w:val="hybridMultilevel"/>
    <w:tmpl w:val="FB3A9BD2"/>
    <w:lvl w:ilvl="0" w:tplc="04190003">
      <w:start w:val="1"/>
      <w:numFmt w:val="bullet"/>
      <w:lvlText w:val="o"/>
      <w:lvlJc w:val="left"/>
      <w:pPr>
        <w:ind w:left="1259" w:hanging="360"/>
      </w:pPr>
      <w:rPr>
        <w:rFonts w:ascii="Courier New" w:hAnsi="Courier New" w:cs="Courier New"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5">
    <w:nsid w:val="7F5D75F9"/>
    <w:multiLevelType w:val="multilevel"/>
    <w:tmpl w:val="C68CA626"/>
    <w:lvl w:ilvl="0">
      <w:start w:val="1"/>
      <w:numFmt w:val="decimal"/>
      <w:lvlText w:val="%1."/>
      <w:lvlJc w:val="left"/>
      <w:pPr>
        <w:ind w:left="1428" w:hanging="360"/>
      </w:pPr>
      <w:rPr>
        <w:rFonts w:hint="default"/>
      </w:rPr>
    </w:lvl>
    <w:lvl w:ilvl="1">
      <w:start w:val="1"/>
      <w:numFmt w:val="decimal"/>
      <w:lvlText w:val="%1.%2."/>
      <w:lvlJc w:val="left"/>
      <w:pPr>
        <w:ind w:left="1500" w:hanging="432"/>
      </w:pPr>
      <w:rPr>
        <w:rFonts w:hint="default"/>
        <w:b/>
        <w:bCs/>
        <w:i w:val="0"/>
        <w:iCs w:val="0"/>
        <w:sz w:val="28"/>
        <w:szCs w:val="28"/>
        <w:vertAlign w:val="baseline"/>
      </w:rPr>
    </w:lvl>
    <w:lvl w:ilvl="2">
      <w:start w:val="1"/>
      <w:numFmt w:val="decimal"/>
      <w:lvlText w:val="%1.%2.%3."/>
      <w:lvlJc w:val="left"/>
      <w:pPr>
        <w:ind w:left="2292" w:hanging="504"/>
      </w:pPr>
      <w:rPr>
        <w:rFonts w:hint="default"/>
        <w:b/>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num w:numId="1">
    <w:abstractNumId w:val="2"/>
  </w:num>
  <w:num w:numId="2">
    <w:abstractNumId w:val="5"/>
  </w:num>
  <w:num w:numId="3">
    <w:abstractNumId w:val="3"/>
  </w:num>
  <w:num w:numId="4">
    <w:abstractNumId w:val="9"/>
  </w:num>
  <w:num w:numId="5">
    <w:abstractNumId w:val="15"/>
  </w:num>
  <w:num w:numId="6">
    <w:abstractNumId w:val="11"/>
  </w:num>
  <w:num w:numId="7">
    <w:abstractNumId w:val="8"/>
  </w:num>
  <w:num w:numId="8">
    <w:abstractNumId w:val="14"/>
  </w:num>
  <w:num w:numId="9">
    <w:abstractNumId w:val="0"/>
  </w:num>
  <w:num w:numId="10">
    <w:abstractNumId w:val="6"/>
  </w:num>
  <w:num w:numId="11">
    <w:abstractNumId w:val="13"/>
  </w:num>
  <w:num w:numId="12">
    <w:abstractNumId w:val="10"/>
  </w:num>
  <w:num w:numId="13">
    <w:abstractNumId w:val="7"/>
  </w:num>
  <w:num w:numId="14">
    <w:abstractNumId w:val="12"/>
  </w:num>
  <w:num w:numId="15">
    <w:abstractNumId w:val="1"/>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F5E19"/>
    <w:rsid w:val="00006B1B"/>
    <w:rsid w:val="000144F9"/>
    <w:rsid w:val="00015593"/>
    <w:rsid w:val="00017B56"/>
    <w:rsid w:val="00017C63"/>
    <w:rsid w:val="00017DA1"/>
    <w:rsid w:val="00022E68"/>
    <w:rsid w:val="00025430"/>
    <w:rsid w:val="00040584"/>
    <w:rsid w:val="00051DDF"/>
    <w:rsid w:val="00054526"/>
    <w:rsid w:val="00054B49"/>
    <w:rsid w:val="00061D25"/>
    <w:rsid w:val="000706C8"/>
    <w:rsid w:val="00070C53"/>
    <w:rsid w:val="000720BF"/>
    <w:rsid w:val="00074A82"/>
    <w:rsid w:val="000816E9"/>
    <w:rsid w:val="000849F6"/>
    <w:rsid w:val="00094A1E"/>
    <w:rsid w:val="000B751C"/>
    <w:rsid w:val="000D0D58"/>
    <w:rsid w:val="000D4034"/>
    <w:rsid w:val="000E00FD"/>
    <w:rsid w:val="000E0643"/>
    <w:rsid w:val="000E6D5D"/>
    <w:rsid w:val="000F01B6"/>
    <w:rsid w:val="000F2554"/>
    <w:rsid w:val="001067B0"/>
    <w:rsid w:val="0011030A"/>
    <w:rsid w:val="00110570"/>
    <w:rsid w:val="00130A64"/>
    <w:rsid w:val="00132135"/>
    <w:rsid w:val="001324CC"/>
    <w:rsid w:val="00137FF9"/>
    <w:rsid w:val="001407EF"/>
    <w:rsid w:val="00146141"/>
    <w:rsid w:val="00146CF9"/>
    <w:rsid w:val="0015781B"/>
    <w:rsid w:val="00160B20"/>
    <w:rsid w:val="001628E4"/>
    <w:rsid w:val="00162C73"/>
    <w:rsid w:val="00164EBB"/>
    <w:rsid w:val="00170868"/>
    <w:rsid w:val="00174654"/>
    <w:rsid w:val="0018001E"/>
    <w:rsid w:val="00181394"/>
    <w:rsid w:val="001955EA"/>
    <w:rsid w:val="00197354"/>
    <w:rsid w:val="00197ADA"/>
    <w:rsid w:val="001A50EB"/>
    <w:rsid w:val="001B0018"/>
    <w:rsid w:val="001B639B"/>
    <w:rsid w:val="001B7D97"/>
    <w:rsid w:val="001C293A"/>
    <w:rsid w:val="001C3256"/>
    <w:rsid w:val="001C7B4D"/>
    <w:rsid w:val="001D4EE2"/>
    <w:rsid w:val="001D4F7C"/>
    <w:rsid w:val="001D7B78"/>
    <w:rsid w:val="001E2275"/>
    <w:rsid w:val="001E2327"/>
    <w:rsid w:val="001E48B2"/>
    <w:rsid w:val="001E7F9B"/>
    <w:rsid w:val="00206D26"/>
    <w:rsid w:val="002123B7"/>
    <w:rsid w:val="002133CF"/>
    <w:rsid w:val="0021430A"/>
    <w:rsid w:val="002161A3"/>
    <w:rsid w:val="002178E5"/>
    <w:rsid w:val="00226226"/>
    <w:rsid w:val="002405DB"/>
    <w:rsid w:val="00243BDA"/>
    <w:rsid w:val="00245727"/>
    <w:rsid w:val="002474E8"/>
    <w:rsid w:val="00247CE2"/>
    <w:rsid w:val="00261434"/>
    <w:rsid w:val="00267C71"/>
    <w:rsid w:val="002739D7"/>
    <w:rsid w:val="00290841"/>
    <w:rsid w:val="00290F80"/>
    <w:rsid w:val="00293CED"/>
    <w:rsid w:val="00297A99"/>
    <w:rsid w:val="002A1A68"/>
    <w:rsid w:val="002A2F7F"/>
    <w:rsid w:val="002A71BB"/>
    <w:rsid w:val="002B03A5"/>
    <w:rsid w:val="002D3263"/>
    <w:rsid w:val="002E09FC"/>
    <w:rsid w:val="002E1AF2"/>
    <w:rsid w:val="002E25EB"/>
    <w:rsid w:val="002E361A"/>
    <w:rsid w:val="002F3B40"/>
    <w:rsid w:val="002F4079"/>
    <w:rsid w:val="002F4303"/>
    <w:rsid w:val="00314599"/>
    <w:rsid w:val="00315047"/>
    <w:rsid w:val="003172FD"/>
    <w:rsid w:val="003220D1"/>
    <w:rsid w:val="00323154"/>
    <w:rsid w:val="0032428E"/>
    <w:rsid w:val="00350AE5"/>
    <w:rsid w:val="003602B9"/>
    <w:rsid w:val="00371A77"/>
    <w:rsid w:val="00382230"/>
    <w:rsid w:val="00386C1D"/>
    <w:rsid w:val="00394A2D"/>
    <w:rsid w:val="003968F6"/>
    <w:rsid w:val="003A1491"/>
    <w:rsid w:val="003A20F5"/>
    <w:rsid w:val="003A4EAE"/>
    <w:rsid w:val="003A66F0"/>
    <w:rsid w:val="003B63D9"/>
    <w:rsid w:val="003B6E55"/>
    <w:rsid w:val="003E66E2"/>
    <w:rsid w:val="003F476D"/>
    <w:rsid w:val="003F5D5E"/>
    <w:rsid w:val="0040063D"/>
    <w:rsid w:val="00405213"/>
    <w:rsid w:val="00406E15"/>
    <w:rsid w:val="0042675E"/>
    <w:rsid w:val="00430DD2"/>
    <w:rsid w:val="00436A7B"/>
    <w:rsid w:val="00446BD3"/>
    <w:rsid w:val="00447158"/>
    <w:rsid w:val="00452921"/>
    <w:rsid w:val="00454703"/>
    <w:rsid w:val="00461AC6"/>
    <w:rsid w:val="00462FB8"/>
    <w:rsid w:val="00473696"/>
    <w:rsid w:val="00475424"/>
    <w:rsid w:val="00475B0F"/>
    <w:rsid w:val="004857A5"/>
    <w:rsid w:val="00490044"/>
    <w:rsid w:val="00490B5F"/>
    <w:rsid w:val="00495813"/>
    <w:rsid w:val="004B0189"/>
    <w:rsid w:val="004C535D"/>
    <w:rsid w:val="004D5ABD"/>
    <w:rsid w:val="004E6FA1"/>
    <w:rsid w:val="004F5684"/>
    <w:rsid w:val="004F5957"/>
    <w:rsid w:val="0050227B"/>
    <w:rsid w:val="005060D9"/>
    <w:rsid w:val="00513275"/>
    <w:rsid w:val="00517774"/>
    <w:rsid w:val="00517937"/>
    <w:rsid w:val="00520C8B"/>
    <w:rsid w:val="00520DFB"/>
    <w:rsid w:val="00523D4D"/>
    <w:rsid w:val="00526E00"/>
    <w:rsid w:val="00530E0C"/>
    <w:rsid w:val="005324BD"/>
    <w:rsid w:val="00541B5C"/>
    <w:rsid w:val="00550523"/>
    <w:rsid w:val="00560114"/>
    <w:rsid w:val="00561201"/>
    <w:rsid w:val="005671B0"/>
    <w:rsid w:val="00570A94"/>
    <w:rsid w:val="005766B8"/>
    <w:rsid w:val="00576BFE"/>
    <w:rsid w:val="00576F38"/>
    <w:rsid w:val="0058376C"/>
    <w:rsid w:val="00583C57"/>
    <w:rsid w:val="0058551C"/>
    <w:rsid w:val="005A2C32"/>
    <w:rsid w:val="005B2033"/>
    <w:rsid w:val="005B33E0"/>
    <w:rsid w:val="005B52FC"/>
    <w:rsid w:val="005D28F5"/>
    <w:rsid w:val="005E0053"/>
    <w:rsid w:val="005E0411"/>
    <w:rsid w:val="005E15AE"/>
    <w:rsid w:val="005E590D"/>
    <w:rsid w:val="005F2021"/>
    <w:rsid w:val="005F702E"/>
    <w:rsid w:val="00600034"/>
    <w:rsid w:val="00602C7D"/>
    <w:rsid w:val="006077B7"/>
    <w:rsid w:val="00610AD1"/>
    <w:rsid w:val="0061189C"/>
    <w:rsid w:val="006147E9"/>
    <w:rsid w:val="00614AB8"/>
    <w:rsid w:val="00622AD7"/>
    <w:rsid w:val="006235E5"/>
    <w:rsid w:val="0062684D"/>
    <w:rsid w:val="006304F0"/>
    <w:rsid w:val="006323DC"/>
    <w:rsid w:val="006328F2"/>
    <w:rsid w:val="00641E44"/>
    <w:rsid w:val="00643A8E"/>
    <w:rsid w:val="0064641B"/>
    <w:rsid w:val="006509DE"/>
    <w:rsid w:val="00653487"/>
    <w:rsid w:val="0065647A"/>
    <w:rsid w:val="00661C2E"/>
    <w:rsid w:val="00663236"/>
    <w:rsid w:val="00671A68"/>
    <w:rsid w:val="006761D4"/>
    <w:rsid w:val="006805C0"/>
    <w:rsid w:val="0068434B"/>
    <w:rsid w:val="00695EC1"/>
    <w:rsid w:val="006C2B74"/>
    <w:rsid w:val="006D2A12"/>
    <w:rsid w:val="006D5136"/>
    <w:rsid w:val="006E17AE"/>
    <w:rsid w:val="006E68F5"/>
    <w:rsid w:val="006F67F1"/>
    <w:rsid w:val="007002CF"/>
    <w:rsid w:val="0070112D"/>
    <w:rsid w:val="00703494"/>
    <w:rsid w:val="007125F8"/>
    <w:rsid w:val="00720E64"/>
    <w:rsid w:val="00724773"/>
    <w:rsid w:val="00725E32"/>
    <w:rsid w:val="007303EA"/>
    <w:rsid w:val="00737FAF"/>
    <w:rsid w:val="00743514"/>
    <w:rsid w:val="00756A4A"/>
    <w:rsid w:val="0076000E"/>
    <w:rsid w:val="0076189D"/>
    <w:rsid w:val="0077011C"/>
    <w:rsid w:val="00771E5A"/>
    <w:rsid w:val="007773F0"/>
    <w:rsid w:val="00783926"/>
    <w:rsid w:val="00791F29"/>
    <w:rsid w:val="0079316A"/>
    <w:rsid w:val="007A52A3"/>
    <w:rsid w:val="007A5716"/>
    <w:rsid w:val="007A74B7"/>
    <w:rsid w:val="007B0E21"/>
    <w:rsid w:val="007B785F"/>
    <w:rsid w:val="007C31B9"/>
    <w:rsid w:val="007D349F"/>
    <w:rsid w:val="007E5ABE"/>
    <w:rsid w:val="007F0633"/>
    <w:rsid w:val="007F13F1"/>
    <w:rsid w:val="007F5E19"/>
    <w:rsid w:val="00806E31"/>
    <w:rsid w:val="00827699"/>
    <w:rsid w:val="0082776F"/>
    <w:rsid w:val="008300FA"/>
    <w:rsid w:val="008462D8"/>
    <w:rsid w:val="00846D04"/>
    <w:rsid w:val="00847CBC"/>
    <w:rsid w:val="00854AF2"/>
    <w:rsid w:val="008555D2"/>
    <w:rsid w:val="00857290"/>
    <w:rsid w:val="008764EC"/>
    <w:rsid w:val="0087757D"/>
    <w:rsid w:val="00877711"/>
    <w:rsid w:val="00895EDE"/>
    <w:rsid w:val="008A35A5"/>
    <w:rsid w:val="008A7F5E"/>
    <w:rsid w:val="008D04FB"/>
    <w:rsid w:val="008D44EA"/>
    <w:rsid w:val="008E2A95"/>
    <w:rsid w:val="008F02F1"/>
    <w:rsid w:val="008F5B17"/>
    <w:rsid w:val="00903006"/>
    <w:rsid w:val="00903AC5"/>
    <w:rsid w:val="00906444"/>
    <w:rsid w:val="0092762C"/>
    <w:rsid w:val="00931BA3"/>
    <w:rsid w:val="00932ACD"/>
    <w:rsid w:val="00933F50"/>
    <w:rsid w:val="009365BF"/>
    <w:rsid w:val="009376FF"/>
    <w:rsid w:val="0094050C"/>
    <w:rsid w:val="009409F5"/>
    <w:rsid w:val="00940FBA"/>
    <w:rsid w:val="009415DC"/>
    <w:rsid w:val="0094223A"/>
    <w:rsid w:val="00944798"/>
    <w:rsid w:val="00945BAA"/>
    <w:rsid w:val="00950718"/>
    <w:rsid w:val="0095463D"/>
    <w:rsid w:val="00973F0A"/>
    <w:rsid w:val="00981B4D"/>
    <w:rsid w:val="00983211"/>
    <w:rsid w:val="00992296"/>
    <w:rsid w:val="009A6F73"/>
    <w:rsid w:val="009B0D70"/>
    <w:rsid w:val="009B0E3B"/>
    <w:rsid w:val="009B1953"/>
    <w:rsid w:val="009B2BA9"/>
    <w:rsid w:val="009B6799"/>
    <w:rsid w:val="009D0611"/>
    <w:rsid w:val="009D154B"/>
    <w:rsid w:val="009D4506"/>
    <w:rsid w:val="009E332D"/>
    <w:rsid w:val="009E774F"/>
    <w:rsid w:val="009E7757"/>
    <w:rsid w:val="00A02CDA"/>
    <w:rsid w:val="00A0549C"/>
    <w:rsid w:val="00A16E4A"/>
    <w:rsid w:val="00A17BD5"/>
    <w:rsid w:val="00A2251F"/>
    <w:rsid w:val="00A26A61"/>
    <w:rsid w:val="00A3302B"/>
    <w:rsid w:val="00A330E8"/>
    <w:rsid w:val="00A34126"/>
    <w:rsid w:val="00A343CC"/>
    <w:rsid w:val="00A4790E"/>
    <w:rsid w:val="00A5334A"/>
    <w:rsid w:val="00A61E60"/>
    <w:rsid w:val="00A67518"/>
    <w:rsid w:val="00A67C9A"/>
    <w:rsid w:val="00A803E1"/>
    <w:rsid w:val="00A80A00"/>
    <w:rsid w:val="00A82BB0"/>
    <w:rsid w:val="00A9105A"/>
    <w:rsid w:val="00A96328"/>
    <w:rsid w:val="00A96CDF"/>
    <w:rsid w:val="00AB0BE0"/>
    <w:rsid w:val="00AC0365"/>
    <w:rsid w:val="00AC43B4"/>
    <w:rsid w:val="00AC6316"/>
    <w:rsid w:val="00AC70AF"/>
    <w:rsid w:val="00AE0FDF"/>
    <w:rsid w:val="00AF50BA"/>
    <w:rsid w:val="00B000AB"/>
    <w:rsid w:val="00B155D3"/>
    <w:rsid w:val="00B616AF"/>
    <w:rsid w:val="00B66E50"/>
    <w:rsid w:val="00B770F1"/>
    <w:rsid w:val="00B77160"/>
    <w:rsid w:val="00B81D1C"/>
    <w:rsid w:val="00B84E68"/>
    <w:rsid w:val="00B874F1"/>
    <w:rsid w:val="00B97264"/>
    <w:rsid w:val="00BB1A6B"/>
    <w:rsid w:val="00BB6AD8"/>
    <w:rsid w:val="00BC1F52"/>
    <w:rsid w:val="00BC3B99"/>
    <w:rsid w:val="00BC4DE4"/>
    <w:rsid w:val="00BD3561"/>
    <w:rsid w:val="00BD3D0A"/>
    <w:rsid w:val="00BD48F6"/>
    <w:rsid w:val="00BD74C0"/>
    <w:rsid w:val="00BE1E90"/>
    <w:rsid w:val="00BE42D2"/>
    <w:rsid w:val="00BF2B56"/>
    <w:rsid w:val="00BF36E1"/>
    <w:rsid w:val="00C07AC5"/>
    <w:rsid w:val="00C171A1"/>
    <w:rsid w:val="00C229AA"/>
    <w:rsid w:val="00C266B6"/>
    <w:rsid w:val="00C30B8A"/>
    <w:rsid w:val="00C30DD4"/>
    <w:rsid w:val="00C32CBE"/>
    <w:rsid w:val="00C51483"/>
    <w:rsid w:val="00C546AC"/>
    <w:rsid w:val="00C85773"/>
    <w:rsid w:val="00CA7D6A"/>
    <w:rsid w:val="00CB0C66"/>
    <w:rsid w:val="00CB1705"/>
    <w:rsid w:val="00CB1E0C"/>
    <w:rsid w:val="00CB220A"/>
    <w:rsid w:val="00CB7DC3"/>
    <w:rsid w:val="00CC1774"/>
    <w:rsid w:val="00CD41F2"/>
    <w:rsid w:val="00CD62C1"/>
    <w:rsid w:val="00CD6830"/>
    <w:rsid w:val="00CE7779"/>
    <w:rsid w:val="00CF3E30"/>
    <w:rsid w:val="00D06AB0"/>
    <w:rsid w:val="00D10CA7"/>
    <w:rsid w:val="00D116BF"/>
    <w:rsid w:val="00D177BB"/>
    <w:rsid w:val="00D478AB"/>
    <w:rsid w:val="00D511D6"/>
    <w:rsid w:val="00D5462F"/>
    <w:rsid w:val="00D549F5"/>
    <w:rsid w:val="00D54EE2"/>
    <w:rsid w:val="00D62F6F"/>
    <w:rsid w:val="00D6675C"/>
    <w:rsid w:val="00D748E2"/>
    <w:rsid w:val="00D831A4"/>
    <w:rsid w:val="00D93386"/>
    <w:rsid w:val="00D934FF"/>
    <w:rsid w:val="00DA34E0"/>
    <w:rsid w:val="00DC395A"/>
    <w:rsid w:val="00DC5DDB"/>
    <w:rsid w:val="00DE0D61"/>
    <w:rsid w:val="00DE1A42"/>
    <w:rsid w:val="00DE4BD3"/>
    <w:rsid w:val="00DF3E48"/>
    <w:rsid w:val="00DF401F"/>
    <w:rsid w:val="00DF6112"/>
    <w:rsid w:val="00E00460"/>
    <w:rsid w:val="00E01C87"/>
    <w:rsid w:val="00E14705"/>
    <w:rsid w:val="00E22C74"/>
    <w:rsid w:val="00E255FB"/>
    <w:rsid w:val="00E309CB"/>
    <w:rsid w:val="00E33A93"/>
    <w:rsid w:val="00E358BA"/>
    <w:rsid w:val="00E4326B"/>
    <w:rsid w:val="00E469B9"/>
    <w:rsid w:val="00E53F29"/>
    <w:rsid w:val="00E54DD9"/>
    <w:rsid w:val="00E61939"/>
    <w:rsid w:val="00E71364"/>
    <w:rsid w:val="00E73BD0"/>
    <w:rsid w:val="00E774F7"/>
    <w:rsid w:val="00E83B9C"/>
    <w:rsid w:val="00E8517F"/>
    <w:rsid w:val="00E879C0"/>
    <w:rsid w:val="00E93087"/>
    <w:rsid w:val="00EA081B"/>
    <w:rsid w:val="00EA4392"/>
    <w:rsid w:val="00EB33A7"/>
    <w:rsid w:val="00EB3958"/>
    <w:rsid w:val="00EB58E5"/>
    <w:rsid w:val="00EB7C8C"/>
    <w:rsid w:val="00EE2024"/>
    <w:rsid w:val="00EE525A"/>
    <w:rsid w:val="00EF1F41"/>
    <w:rsid w:val="00EF2CEA"/>
    <w:rsid w:val="00F0048C"/>
    <w:rsid w:val="00F01256"/>
    <w:rsid w:val="00F03415"/>
    <w:rsid w:val="00F23056"/>
    <w:rsid w:val="00F256C5"/>
    <w:rsid w:val="00F32282"/>
    <w:rsid w:val="00F3418E"/>
    <w:rsid w:val="00F34CA6"/>
    <w:rsid w:val="00F40835"/>
    <w:rsid w:val="00F613FE"/>
    <w:rsid w:val="00F66256"/>
    <w:rsid w:val="00F66542"/>
    <w:rsid w:val="00F77A66"/>
    <w:rsid w:val="00F8032F"/>
    <w:rsid w:val="00F921F7"/>
    <w:rsid w:val="00F97F6F"/>
    <w:rsid w:val="00FB443D"/>
    <w:rsid w:val="00FC1A6B"/>
    <w:rsid w:val="00FE2387"/>
    <w:rsid w:val="00FE3701"/>
    <w:rsid w:val="00FE6366"/>
    <w:rsid w:val="00FE644F"/>
    <w:rsid w:val="00FF2246"/>
    <w:rsid w:val="00FF5AB1"/>
    <w:rsid w:val="00FF6695"/>
    <w:rsid w:val="00FF7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E19"/>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5060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50AE5"/>
    <w:pPr>
      <w:keepNext/>
      <w:keepLines/>
      <w:spacing w:before="40"/>
      <w:outlineLvl w:val="1"/>
    </w:pPr>
    <w:rPr>
      <w:rFonts w:ascii="Cambria" w:eastAsia="SimSun" w:hAnsi="Cambria"/>
      <w:color w:val="365F91"/>
      <w:sz w:val="26"/>
      <w:szCs w:val="26"/>
      <w:lang w:val="x-none"/>
    </w:rPr>
  </w:style>
  <w:style w:type="paragraph" w:styleId="3">
    <w:name w:val="heading 3"/>
    <w:basedOn w:val="a"/>
    <w:next w:val="a"/>
    <w:link w:val="30"/>
    <w:uiPriority w:val="9"/>
    <w:unhideWhenUsed/>
    <w:qFormat/>
    <w:rsid w:val="005060D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0D9"/>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5060D9"/>
    <w:rPr>
      <w:rFonts w:asciiTheme="majorHAnsi" w:eastAsiaTheme="majorEastAsia" w:hAnsiTheme="majorHAnsi" w:cstheme="majorBidi"/>
      <w:b/>
      <w:bCs/>
      <w:color w:val="4F81BD" w:themeColor="accent1"/>
      <w:sz w:val="24"/>
      <w:szCs w:val="24"/>
      <w:lang w:eastAsia="ru-RU"/>
    </w:rPr>
  </w:style>
  <w:style w:type="paragraph" w:styleId="a3">
    <w:name w:val="List Paragraph"/>
    <w:basedOn w:val="a"/>
    <w:link w:val="a4"/>
    <w:uiPriority w:val="34"/>
    <w:qFormat/>
    <w:rsid w:val="005060D9"/>
    <w:pPr>
      <w:spacing w:after="200" w:line="276" w:lineRule="auto"/>
      <w:ind w:left="720"/>
      <w:contextualSpacing/>
    </w:pPr>
    <w:rPr>
      <w:rFonts w:ascii="Calibri" w:eastAsia="Calibri" w:hAnsi="Calibri"/>
      <w:sz w:val="22"/>
      <w:szCs w:val="22"/>
      <w:lang w:eastAsia="en-US"/>
    </w:rPr>
  </w:style>
  <w:style w:type="paragraph" w:styleId="a5">
    <w:name w:val="footnote text"/>
    <w:basedOn w:val="a"/>
    <w:link w:val="a6"/>
    <w:uiPriority w:val="99"/>
    <w:unhideWhenUsed/>
    <w:rsid w:val="005060D9"/>
    <w:rPr>
      <w:rFonts w:ascii="Calibri" w:eastAsia="Calibri" w:hAnsi="Calibri"/>
      <w:sz w:val="20"/>
      <w:szCs w:val="20"/>
      <w:lang w:eastAsia="en-US"/>
    </w:rPr>
  </w:style>
  <w:style w:type="character" w:customStyle="1" w:styleId="a6">
    <w:name w:val="Текст сноски Знак"/>
    <w:basedOn w:val="a0"/>
    <w:link w:val="a5"/>
    <w:uiPriority w:val="99"/>
    <w:rsid w:val="005060D9"/>
    <w:rPr>
      <w:rFonts w:ascii="Calibri" w:eastAsia="Calibri" w:hAnsi="Calibri" w:cs="Times New Roman"/>
      <w:sz w:val="20"/>
      <w:szCs w:val="20"/>
    </w:rPr>
  </w:style>
  <w:style w:type="character" w:styleId="a7">
    <w:name w:val="footnote reference"/>
    <w:uiPriority w:val="99"/>
    <w:semiHidden/>
    <w:unhideWhenUsed/>
    <w:rsid w:val="005060D9"/>
    <w:rPr>
      <w:vertAlign w:val="superscript"/>
    </w:rPr>
  </w:style>
  <w:style w:type="table" w:styleId="a8">
    <w:name w:val="Table Grid"/>
    <w:basedOn w:val="a1"/>
    <w:uiPriority w:val="99"/>
    <w:rsid w:val="005060D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next w:val="a"/>
    <w:link w:val="aa"/>
    <w:uiPriority w:val="10"/>
    <w:qFormat/>
    <w:rsid w:val="005060D9"/>
    <w:pPr>
      <w:pBdr>
        <w:bottom w:val="single" w:sz="8" w:space="4" w:color="4F81BD"/>
      </w:pBdr>
      <w:spacing w:after="300"/>
      <w:contextualSpacing/>
    </w:pPr>
    <w:rPr>
      <w:rFonts w:ascii="Cambria" w:eastAsia="PMingLiU" w:hAnsi="Cambria"/>
      <w:color w:val="17365D"/>
      <w:spacing w:val="5"/>
      <w:kern w:val="28"/>
      <w:sz w:val="52"/>
      <w:szCs w:val="52"/>
      <w:lang w:eastAsia="en-US"/>
    </w:rPr>
  </w:style>
  <w:style w:type="character" w:customStyle="1" w:styleId="aa">
    <w:name w:val="Название Знак"/>
    <w:basedOn w:val="a0"/>
    <w:link w:val="a9"/>
    <w:uiPriority w:val="10"/>
    <w:rsid w:val="005060D9"/>
    <w:rPr>
      <w:rFonts w:ascii="Cambria" w:eastAsia="PMingLiU" w:hAnsi="Cambria" w:cs="Times New Roman"/>
      <w:color w:val="17365D"/>
      <w:spacing w:val="5"/>
      <w:kern w:val="28"/>
      <w:sz w:val="52"/>
      <w:szCs w:val="52"/>
    </w:rPr>
  </w:style>
  <w:style w:type="paragraph" w:styleId="ab">
    <w:name w:val="footer"/>
    <w:basedOn w:val="a"/>
    <w:link w:val="ac"/>
    <w:uiPriority w:val="99"/>
    <w:unhideWhenUsed/>
    <w:rsid w:val="005060D9"/>
    <w:pPr>
      <w:tabs>
        <w:tab w:val="center" w:pos="4677"/>
        <w:tab w:val="right" w:pos="9355"/>
      </w:tabs>
    </w:pPr>
    <w:rPr>
      <w:rFonts w:ascii="Calibri" w:eastAsia="Calibri" w:hAnsi="Calibri"/>
      <w:sz w:val="22"/>
      <w:szCs w:val="22"/>
      <w:lang w:eastAsia="en-US"/>
    </w:rPr>
  </w:style>
  <w:style w:type="character" w:customStyle="1" w:styleId="ac">
    <w:name w:val="Нижний колонтитул Знак"/>
    <w:basedOn w:val="a0"/>
    <w:link w:val="ab"/>
    <w:uiPriority w:val="99"/>
    <w:rsid w:val="005060D9"/>
    <w:rPr>
      <w:rFonts w:ascii="Calibri" w:eastAsia="Calibri" w:hAnsi="Calibri" w:cs="Times New Roman"/>
    </w:rPr>
  </w:style>
  <w:style w:type="paragraph" w:styleId="ad">
    <w:name w:val="Balloon Text"/>
    <w:basedOn w:val="a"/>
    <w:link w:val="ae"/>
    <w:uiPriority w:val="99"/>
    <w:semiHidden/>
    <w:unhideWhenUsed/>
    <w:rsid w:val="001E7F9B"/>
    <w:rPr>
      <w:rFonts w:ascii="Tahoma" w:hAnsi="Tahoma" w:cs="Tahoma"/>
      <w:sz w:val="16"/>
      <w:szCs w:val="16"/>
    </w:rPr>
  </w:style>
  <w:style w:type="character" w:customStyle="1" w:styleId="ae">
    <w:name w:val="Текст выноски Знак"/>
    <w:basedOn w:val="a0"/>
    <w:link w:val="ad"/>
    <w:uiPriority w:val="99"/>
    <w:semiHidden/>
    <w:rsid w:val="001E7F9B"/>
    <w:rPr>
      <w:rFonts w:ascii="Tahoma" w:hAnsi="Tahoma" w:cs="Tahoma"/>
      <w:sz w:val="16"/>
      <w:szCs w:val="16"/>
      <w:lang w:eastAsia="ru-RU"/>
    </w:rPr>
  </w:style>
  <w:style w:type="paragraph" w:styleId="af">
    <w:name w:val="header"/>
    <w:basedOn w:val="a"/>
    <w:link w:val="af0"/>
    <w:uiPriority w:val="99"/>
    <w:unhideWhenUsed/>
    <w:rsid w:val="001E7F9B"/>
    <w:pPr>
      <w:tabs>
        <w:tab w:val="center" w:pos="4677"/>
        <w:tab w:val="right" w:pos="9355"/>
      </w:tabs>
    </w:pPr>
  </w:style>
  <w:style w:type="character" w:customStyle="1" w:styleId="af0">
    <w:name w:val="Верхний колонтитул Знак"/>
    <w:basedOn w:val="a0"/>
    <w:link w:val="af"/>
    <w:uiPriority w:val="99"/>
    <w:rsid w:val="001E7F9B"/>
    <w:rPr>
      <w:rFonts w:ascii="Times New Roman" w:hAnsi="Times New Roman" w:cs="Times New Roman"/>
      <w:sz w:val="24"/>
      <w:szCs w:val="24"/>
      <w:lang w:eastAsia="ru-RU"/>
    </w:rPr>
  </w:style>
  <w:style w:type="character" w:styleId="af1">
    <w:name w:val="annotation reference"/>
    <w:basedOn w:val="a0"/>
    <w:uiPriority w:val="99"/>
    <w:semiHidden/>
    <w:unhideWhenUsed/>
    <w:rsid w:val="0061189C"/>
    <w:rPr>
      <w:sz w:val="16"/>
      <w:szCs w:val="16"/>
    </w:rPr>
  </w:style>
  <w:style w:type="paragraph" w:styleId="af2">
    <w:name w:val="annotation text"/>
    <w:basedOn w:val="a"/>
    <w:link w:val="af3"/>
    <w:uiPriority w:val="99"/>
    <w:semiHidden/>
    <w:unhideWhenUsed/>
    <w:rsid w:val="0061189C"/>
    <w:rPr>
      <w:sz w:val="20"/>
      <w:szCs w:val="20"/>
    </w:rPr>
  </w:style>
  <w:style w:type="character" w:customStyle="1" w:styleId="af3">
    <w:name w:val="Текст примечания Знак"/>
    <w:basedOn w:val="a0"/>
    <w:link w:val="af2"/>
    <w:uiPriority w:val="99"/>
    <w:semiHidden/>
    <w:rsid w:val="0061189C"/>
    <w:rPr>
      <w:rFonts w:ascii="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61189C"/>
    <w:rPr>
      <w:b/>
      <w:bCs/>
    </w:rPr>
  </w:style>
  <w:style w:type="character" w:customStyle="1" w:styleId="af5">
    <w:name w:val="Тема примечания Знак"/>
    <w:basedOn w:val="af3"/>
    <w:link w:val="af4"/>
    <w:uiPriority w:val="99"/>
    <w:semiHidden/>
    <w:rsid w:val="0061189C"/>
    <w:rPr>
      <w:rFonts w:ascii="Times New Roman" w:hAnsi="Times New Roman" w:cs="Times New Roman"/>
      <w:b/>
      <w:bCs/>
      <w:sz w:val="20"/>
      <w:szCs w:val="20"/>
      <w:lang w:eastAsia="ru-RU"/>
    </w:rPr>
  </w:style>
  <w:style w:type="character" w:styleId="af6">
    <w:name w:val="Strong"/>
    <w:basedOn w:val="a0"/>
    <w:uiPriority w:val="22"/>
    <w:qFormat/>
    <w:rsid w:val="00A82BB0"/>
    <w:rPr>
      <w:b/>
      <w:bCs/>
    </w:rPr>
  </w:style>
  <w:style w:type="paragraph" w:styleId="af7">
    <w:name w:val="Revision"/>
    <w:hidden/>
    <w:uiPriority w:val="99"/>
    <w:semiHidden/>
    <w:rsid w:val="00903AC5"/>
    <w:pPr>
      <w:spacing w:after="0" w:line="240" w:lineRule="auto"/>
    </w:pPr>
    <w:rPr>
      <w:rFonts w:ascii="Times New Roman" w:hAnsi="Times New Roman" w:cs="Times New Roman"/>
      <w:sz w:val="24"/>
      <w:szCs w:val="24"/>
      <w:lang w:eastAsia="ru-RU"/>
    </w:rPr>
  </w:style>
  <w:style w:type="paragraph" w:styleId="af8">
    <w:name w:val="caption"/>
    <w:basedOn w:val="a"/>
    <w:next w:val="a"/>
    <w:uiPriority w:val="35"/>
    <w:unhideWhenUsed/>
    <w:qFormat/>
    <w:rsid w:val="003602B9"/>
    <w:pPr>
      <w:spacing w:after="200"/>
    </w:pPr>
    <w:rPr>
      <w:i/>
      <w:iCs/>
      <w:color w:val="1F497D" w:themeColor="text2"/>
      <w:sz w:val="18"/>
      <w:szCs w:val="18"/>
    </w:rPr>
  </w:style>
  <w:style w:type="paragraph" w:customStyle="1" w:styleId="s1">
    <w:name w:val="s_1"/>
    <w:basedOn w:val="a"/>
    <w:rsid w:val="00022E68"/>
    <w:pPr>
      <w:spacing w:before="100" w:beforeAutospacing="1" w:after="100" w:afterAutospacing="1"/>
    </w:pPr>
    <w:rPr>
      <w:rFonts w:eastAsia="Times New Roman"/>
    </w:rPr>
  </w:style>
  <w:style w:type="paragraph" w:customStyle="1" w:styleId="Default">
    <w:name w:val="Default"/>
    <w:rsid w:val="004B018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Абзац списка Знак"/>
    <w:link w:val="a3"/>
    <w:uiPriority w:val="34"/>
    <w:rsid w:val="00B81D1C"/>
    <w:rPr>
      <w:rFonts w:ascii="Calibri" w:eastAsia="Calibri" w:hAnsi="Calibri" w:cs="Times New Roman"/>
    </w:rPr>
  </w:style>
  <w:style w:type="character" w:customStyle="1" w:styleId="20">
    <w:name w:val="Заголовок 2 Знак"/>
    <w:basedOn w:val="a0"/>
    <w:link w:val="2"/>
    <w:uiPriority w:val="9"/>
    <w:rsid w:val="00350AE5"/>
    <w:rPr>
      <w:rFonts w:ascii="Cambria" w:eastAsia="SimSun" w:hAnsi="Cambria" w:cs="Times New Roman"/>
      <w:color w:val="365F91"/>
      <w:sz w:val="26"/>
      <w:szCs w:val="26"/>
      <w:lang w:val="x-none" w:eastAsia="ru-RU"/>
    </w:rPr>
  </w:style>
  <w:style w:type="paragraph" w:customStyle="1" w:styleId="af9">
    <w:basedOn w:val="a"/>
    <w:next w:val="a"/>
    <w:link w:val="afa"/>
    <w:uiPriority w:val="10"/>
    <w:qFormat/>
    <w:rsid w:val="00350AE5"/>
    <w:pPr>
      <w:pBdr>
        <w:bottom w:val="single" w:sz="8" w:space="4" w:color="4F81BD"/>
      </w:pBdr>
      <w:spacing w:after="300"/>
      <w:contextualSpacing/>
    </w:pPr>
    <w:rPr>
      <w:rFonts w:ascii="Cambria" w:eastAsia="PMingLiU" w:hAnsi="Cambria"/>
      <w:color w:val="17365D"/>
      <w:spacing w:val="5"/>
      <w:kern w:val="28"/>
      <w:sz w:val="52"/>
      <w:szCs w:val="52"/>
      <w:lang w:eastAsia="en-US"/>
    </w:rPr>
  </w:style>
  <w:style w:type="character" w:customStyle="1" w:styleId="afa">
    <w:name w:val="Заголовок Знак"/>
    <w:link w:val="af9"/>
    <w:uiPriority w:val="10"/>
    <w:rsid w:val="00350AE5"/>
    <w:rPr>
      <w:rFonts w:ascii="Cambria" w:eastAsia="PMingLiU" w:hAnsi="Cambria" w:cs="Times New Roman"/>
      <w:color w:val="17365D"/>
      <w:spacing w:val="5"/>
      <w:kern w:val="28"/>
      <w:sz w:val="52"/>
      <w:szCs w:val="52"/>
    </w:rPr>
  </w:style>
  <w:style w:type="paragraph" w:styleId="afb">
    <w:name w:val="endnote text"/>
    <w:basedOn w:val="a"/>
    <w:link w:val="afc"/>
    <w:uiPriority w:val="99"/>
    <w:semiHidden/>
    <w:unhideWhenUsed/>
    <w:rsid w:val="00350AE5"/>
    <w:rPr>
      <w:rFonts w:eastAsia="Calibri"/>
      <w:sz w:val="20"/>
      <w:szCs w:val="20"/>
      <w:lang w:val="x-none"/>
    </w:rPr>
  </w:style>
  <w:style w:type="character" w:customStyle="1" w:styleId="afc">
    <w:name w:val="Текст концевой сноски Знак"/>
    <w:basedOn w:val="a0"/>
    <w:link w:val="afb"/>
    <w:uiPriority w:val="99"/>
    <w:semiHidden/>
    <w:rsid w:val="00350AE5"/>
    <w:rPr>
      <w:rFonts w:ascii="Times New Roman" w:eastAsia="Calibri" w:hAnsi="Times New Roman" w:cs="Times New Roman"/>
      <w:sz w:val="20"/>
      <w:szCs w:val="20"/>
      <w:lang w:val="x-none" w:eastAsia="ru-RU"/>
    </w:rPr>
  </w:style>
  <w:style w:type="character" w:styleId="afd">
    <w:name w:val="endnote reference"/>
    <w:uiPriority w:val="99"/>
    <w:semiHidden/>
    <w:unhideWhenUsed/>
    <w:rsid w:val="00350AE5"/>
    <w:rPr>
      <w:vertAlign w:val="superscript"/>
    </w:rPr>
  </w:style>
  <w:style w:type="character" w:customStyle="1" w:styleId="normaltextrun">
    <w:name w:val="normaltextrun"/>
    <w:basedOn w:val="a0"/>
    <w:rsid w:val="00350AE5"/>
  </w:style>
  <w:style w:type="paragraph" w:customStyle="1" w:styleId="paragraph">
    <w:name w:val="paragraph"/>
    <w:basedOn w:val="a"/>
    <w:rsid w:val="00350AE5"/>
    <w:pPr>
      <w:spacing w:before="100" w:beforeAutospacing="1" w:after="100" w:afterAutospacing="1"/>
    </w:pPr>
    <w:rPr>
      <w:rFonts w:eastAsia="Times New Roman"/>
    </w:rPr>
  </w:style>
  <w:style w:type="character" w:customStyle="1" w:styleId="eop">
    <w:name w:val="eop"/>
    <w:basedOn w:val="a0"/>
    <w:rsid w:val="00350AE5"/>
  </w:style>
  <w:style w:type="character" w:customStyle="1" w:styleId="spellingerror">
    <w:name w:val="spellingerror"/>
    <w:basedOn w:val="a0"/>
    <w:rsid w:val="00350A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915683">
      <w:bodyDiv w:val="1"/>
      <w:marLeft w:val="0"/>
      <w:marRight w:val="0"/>
      <w:marTop w:val="0"/>
      <w:marBottom w:val="0"/>
      <w:divBdr>
        <w:top w:val="none" w:sz="0" w:space="0" w:color="auto"/>
        <w:left w:val="none" w:sz="0" w:space="0" w:color="auto"/>
        <w:bottom w:val="none" w:sz="0" w:space="0" w:color="auto"/>
        <w:right w:val="none" w:sz="0" w:space="0" w:color="auto"/>
      </w:divBdr>
    </w:div>
    <w:div w:id="601575919">
      <w:bodyDiv w:val="1"/>
      <w:marLeft w:val="0"/>
      <w:marRight w:val="0"/>
      <w:marTop w:val="0"/>
      <w:marBottom w:val="0"/>
      <w:divBdr>
        <w:top w:val="none" w:sz="0" w:space="0" w:color="auto"/>
        <w:left w:val="none" w:sz="0" w:space="0" w:color="auto"/>
        <w:bottom w:val="none" w:sz="0" w:space="0" w:color="auto"/>
        <w:right w:val="none" w:sz="0" w:space="0" w:color="auto"/>
      </w:divBdr>
    </w:div>
    <w:div w:id="625814646">
      <w:bodyDiv w:val="1"/>
      <w:marLeft w:val="0"/>
      <w:marRight w:val="0"/>
      <w:marTop w:val="0"/>
      <w:marBottom w:val="0"/>
      <w:divBdr>
        <w:top w:val="none" w:sz="0" w:space="0" w:color="auto"/>
        <w:left w:val="none" w:sz="0" w:space="0" w:color="auto"/>
        <w:bottom w:val="none" w:sz="0" w:space="0" w:color="auto"/>
        <w:right w:val="none" w:sz="0" w:space="0" w:color="auto"/>
      </w:divBdr>
    </w:div>
    <w:div w:id="666401693">
      <w:bodyDiv w:val="1"/>
      <w:marLeft w:val="0"/>
      <w:marRight w:val="0"/>
      <w:marTop w:val="0"/>
      <w:marBottom w:val="0"/>
      <w:divBdr>
        <w:top w:val="none" w:sz="0" w:space="0" w:color="auto"/>
        <w:left w:val="none" w:sz="0" w:space="0" w:color="auto"/>
        <w:bottom w:val="none" w:sz="0" w:space="0" w:color="auto"/>
        <w:right w:val="none" w:sz="0" w:space="0" w:color="auto"/>
      </w:divBdr>
    </w:div>
    <w:div w:id="770974166">
      <w:bodyDiv w:val="1"/>
      <w:marLeft w:val="0"/>
      <w:marRight w:val="0"/>
      <w:marTop w:val="0"/>
      <w:marBottom w:val="0"/>
      <w:divBdr>
        <w:top w:val="none" w:sz="0" w:space="0" w:color="auto"/>
        <w:left w:val="none" w:sz="0" w:space="0" w:color="auto"/>
        <w:bottom w:val="none" w:sz="0" w:space="0" w:color="auto"/>
        <w:right w:val="none" w:sz="0" w:space="0" w:color="auto"/>
      </w:divBdr>
    </w:div>
    <w:div w:id="941256183">
      <w:bodyDiv w:val="1"/>
      <w:marLeft w:val="0"/>
      <w:marRight w:val="0"/>
      <w:marTop w:val="0"/>
      <w:marBottom w:val="0"/>
      <w:divBdr>
        <w:top w:val="none" w:sz="0" w:space="0" w:color="auto"/>
        <w:left w:val="none" w:sz="0" w:space="0" w:color="auto"/>
        <w:bottom w:val="none" w:sz="0" w:space="0" w:color="auto"/>
        <w:right w:val="none" w:sz="0" w:space="0" w:color="auto"/>
      </w:divBdr>
    </w:div>
    <w:div w:id="993921035">
      <w:bodyDiv w:val="1"/>
      <w:marLeft w:val="0"/>
      <w:marRight w:val="0"/>
      <w:marTop w:val="0"/>
      <w:marBottom w:val="0"/>
      <w:divBdr>
        <w:top w:val="none" w:sz="0" w:space="0" w:color="auto"/>
        <w:left w:val="none" w:sz="0" w:space="0" w:color="auto"/>
        <w:bottom w:val="none" w:sz="0" w:space="0" w:color="auto"/>
        <w:right w:val="none" w:sz="0" w:space="0" w:color="auto"/>
      </w:divBdr>
    </w:div>
    <w:div w:id="1437872711">
      <w:bodyDiv w:val="1"/>
      <w:marLeft w:val="0"/>
      <w:marRight w:val="0"/>
      <w:marTop w:val="0"/>
      <w:marBottom w:val="0"/>
      <w:divBdr>
        <w:top w:val="none" w:sz="0" w:space="0" w:color="auto"/>
        <w:left w:val="none" w:sz="0" w:space="0" w:color="auto"/>
        <w:bottom w:val="none" w:sz="0" w:space="0" w:color="auto"/>
        <w:right w:val="none" w:sz="0" w:space="0" w:color="auto"/>
      </w:divBdr>
    </w:div>
    <w:div w:id="147583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5\&#1086;&#1073;&#1097;&#1080;&#1081;%20&#1072;&#1085;&#1072;&#1083;&#1080;&#1079;\&#1057;&#1040;&#1054;\9%20&#1082;&#1083;\&#1089;&#1090;&#1072;&#1090;&#1080;&#1089;&#1090;&#1080;&#1082;&#1072;%20&#1073;&#1072;&#1083;&#1083;&#1086;&#1074;\&#1086;&#1073;&#1097;_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5\&#1086;&#1073;&#1097;&#1080;&#1081;%20&#1072;&#1085;&#1072;&#1083;&#1080;&#1079;\&#1057;&#1040;&#1054;\9%20&#1082;&#1083;\&#1089;&#1090;&#1072;&#1090;&#1080;&#1089;&#1090;&#1080;&#1082;&#1072;%20&#1073;&#1072;&#1083;&#1083;&#1086;&#1074;\1-2%20&#1073;&#1072;&#1083;&#1083;&#107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5\&#1086;&#1073;&#1097;&#1080;&#1081;%20&#1072;&#1085;&#1072;&#1083;&#1080;&#1079;\&#1057;&#1040;&#1054;\9%20&#1082;&#1083;\&#1089;&#1090;&#1072;&#1090;&#1080;&#1089;&#1090;&#1080;&#1082;&#1072;%20&#1073;&#1072;&#1083;&#1083;&#1086;&#1074;\1-2%20&#1073;&#1072;&#1083;&#1083;&#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invertIfNegative val="0"/>
          <c:cat>
            <c:numRef>
              <c:f>Лист3!$B$3:$B$39</c:f>
              <c:numCache>
                <c:formatCode>General</c:formatCode>
                <c:ptCount val="3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numCache>
            </c:numRef>
          </c:cat>
          <c:val>
            <c:numRef>
              <c:f>Лист3!$C$3:$C$39</c:f>
              <c:numCache>
                <c:formatCode>General</c:formatCode>
                <c:ptCount val="37"/>
                <c:pt idx="0">
                  <c:v>0</c:v>
                </c:pt>
                <c:pt idx="1">
                  <c:v>0</c:v>
                </c:pt>
                <c:pt idx="2">
                  <c:v>0</c:v>
                </c:pt>
                <c:pt idx="3">
                  <c:v>0</c:v>
                </c:pt>
                <c:pt idx="4">
                  <c:v>1</c:v>
                </c:pt>
                <c:pt idx="5">
                  <c:v>0</c:v>
                </c:pt>
                <c:pt idx="6">
                  <c:v>0</c:v>
                </c:pt>
                <c:pt idx="7">
                  <c:v>3</c:v>
                </c:pt>
                <c:pt idx="8">
                  <c:v>2</c:v>
                </c:pt>
                <c:pt idx="9">
                  <c:v>1</c:v>
                </c:pt>
                <c:pt idx="10">
                  <c:v>0</c:v>
                </c:pt>
                <c:pt idx="11">
                  <c:v>3</c:v>
                </c:pt>
                <c:pt idx="12">
                  <c:v>3</c:v>
                </c:pt>
                <c:pt idx="13">
                  <c:v>4</c:v>
                </c:pt>
                <c:pt idx="14">
                  <c:v>7</c:v>
                </c:pt>
                <c:pt idx="15">
                  <c:v>2</c:v>
                </c:pt>
                <c:pt idx="16">
                  <c:v>3</c:v>
                </c:pt>
                <c:pt idx="17">
                  <c:v>3</c:v>
                </c:pt>
                <c:pt idx="18">
                  <c:v>4</c:v>
                </c:pt>
                <c:pt idx="19">
                  <c:v>13</c:v>
                </c:pt>
                <c:pt idx="20">
                  <c:v>6</c:v>
                </c:pt>
                <c:pt idx="21">
                  <c:v>10</c:v>
                </c:pt>
                <c:pt idx="22">
                  <c:v>6</c:v>
                </c:pt>
                <c:pt idx="23">
                  <c:v>10</c:v>
                </c:pt>
                <c:pt idx="24">
                  <c:v>6</c:v>
                </c:pt>
                <c:pt idx="25">
                  <c:v>8</c:v>
                </c:pt>
                <c:pt idx="26">
                  <c:v>5</c:v>
                </c:pt>
                <c:pt idx="27">
                  <c:v>8</c:v>
                </c:pt>
                <c:pt idx="28">
                  <c:v>8</c:v>
                </c:pt>
                <c:pt idx="29">
                  <c:v>3</c:v>
                </c:pt>
                <c:pt idx="30">
                  <c:v>6</c:v>
                </c:pt>
                <c:pt idx="31">
                  <c:v>3</c:v>
                </c:pt>
                <c:pt idx="32">
                  <c:v>4</c:v>
                </c:pt>
                <c:pt idx="33">
                  <c:v>3</c:v>
                </c:pt>
                <c:pt idx="34">
                  <c:v>2</c:v>
                </c:pt>
                <c:pt idx="35">
                  <c:v>2</c:v>
                </c:pt>
                <c:pt idx="36">
                  <c:v>5</c:v>
                </c:pt>
              </c:numCache>
            </c:numRef>
          </c:val>
        </c:ser>
        <c:dLbls>
          <c:showLegendKey val="0"/>
          <c:showVal val="0"/>
          <c:showCatName val="0"/>
          <c:showSerName val="0"/>
          <c:showPercent val="0"/>
          <c:showBubbleSize val="0"/>
        </c:dLbls>
        <c:gapWidth val="75"/>
        <c:overlap val="100"/>
        <c:axId val="270928896"/>
        <c:axId val="277967360"/>
      </c:barChart>
      <c:catAx>
        <c:axId val="270928896"/>
        <c:scaling>
          <c:orientation val="minMax"/>
        </c:scaling>
        <c:delete val="0"/>
        <c:axPos val="b"/>
        <c:title>
          <c:tx>
            <c:rich>
              <a:bodyPr/>
              <a:lstStyle/>
              <a:p>
                <a:pPr>
                  <a:defRPr/>
                </a:pPr>
                <a:r>
                  <a:rPr lang="ru-RU"/>
                  <a:t>Тестовый балл</a:t>
                </a:r>
              </a:p>
            </c:rich>
          </c:tx>
          <c:overlay val="0"/>
        </c:title>
        <c:numFmt formatCode="General" sourceLinked="1"/>
        <c:majorTickMark val="none"/>
        <c:minorTickMark val="none"/>
        <c:tickLblPos val="nextTo"/>
        <c:crossAx val="277967360"/>
        <c:crosses val="autoZero"/>
        <c:auto val="1"/>
        <c:lblAlgn val="ctr"/>
        <c:lblOffset val="100"/>
        <c:noMultiLvlLbl val="0"/>
      </c:catAx>
      <c:valAx>
        <c:axId val="277967360"/>
        <c:scaling>
          <c:orientation val="minMax"/>
        </c:scaling>
        <c:delete val="0"/>
        <c:axPos val="l"/>
        <c:majorGridlines/>
        <c:title>
          <c:tx>
            <c:rich>
              <a:bodyPr/>
              <a:lstStyle/>
              <a:p>
                <a:pPr>
                  <a:defRPr sz="700"/>
                </a:pPr>
                <a:r>
                  <a:rPr lang="ru-RU" sz="700" b="1" i="0" baseline="0">
                    <a:effectLst/>
                  </a:rPr>
                  <a:t>Количество участников, получивших соответствующий тестовый балл</a:t>
                </a:r>
                <a:endParaRPr lang="ru-RU" sz="700">
                  <a:effectLst/>
                </a:endParaRPr>
              </a:p>
            </c:rich>
          </c:tx>
          <c:layout>
            <c:manualLayout>
              <c:xMode val="edge"/>
              <c:yMode val="edge"/>
              <c:x val="2.0763809217729912E-2"/>
              <c:y val="0.14510024788568096"/>
            </c:manualLayout>
          </c:layout>
          <c:overlay val="0"/>
        </c:title>
        <c:numFmt formatCode="General" sourceLinked="1"/>
        <c:majorTickMark val="out"/>
        <c:minorTickMark val="none"/>
        <c:tickLblPos val="nextTo"/>
        <c:txPr>
          <a:bodyPr/>
          <a:lstStyle/>
          <a:p>
            <a:pPr>
              <a:defRPr sz="800"/>
            </a:pPr>
            <a:endParaRPr lang="ru-RU"/>
          </a:p>
        </c:txPr>
        <c:crossAx val="27092889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1.0888888888888889E-2"/>
          <c:y val="0"/>
          <c:w val="0.93888888888888888"/>
          <c:h val="0.54822612085769984"/>
        </c:manualLayout>
      </c:layout>
      <c:barChart>
        <c:barDir val="col"/>
        <c:grouping val="clustered"/>
        <c:varyColors val="0"/>
        <c:ser>
          <c:idx val="0"/>
          <c:order val="0"/>
          <c:invertIfNegative val="0"/>
          <c:dPt>
            <c:idx val="1"/>
            <c:invertIfNegative val="0"/>
            <c:bubble3D val="0"/>
            <c:spPr>
              <a:solidFill>
                <a:schemeClr val="accent2"/>
              </a:solidFill>
            </c:spPr>
            <c:extLst xmlns:c16r2="http://schemas.microsoft.com/office/drawing/2015/06/chart">
              <c:ext xmlns:c16="http://schemas.microsoft.com/office/drawing/2014/chart" uri="{C3380CC4-5D6E-409C-BE32-E72D297353CC}">
                <c16:uniqueId val="{00000001-655B-4AD5-BEB6-FEC54328E6C6}"/>
              </c:ext>
            </c:extLst>
          </c:dPt>
          <c:dLbls>
            <c:spPr>
              <a:noFill/>
              <a:ln>
                <a:noFill/>
              </a:ln>
              <a:effectLst/>
            </c:spPr>
            <c:txPr>
              <a:bodyPr/>
              <a:lstStyle/>
              <a:p>
                <a:pPr>
                  <a:defRPr sz="1400" b="1">
                    <a:solidFill>
                      <a:schemeClr val="bg1"/>
                    </a:solidFill>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 пересдачей'!$B$38:$B$39</c:f>
              <c:strCache>
                <c:ptCount val="2"/>
                <c:pt idx="0">
                  <c:v>достигли минимального результат выполнения экзаменационной работы работы </c:v>
                </c:pt>
                <c:pt idx="1">
                  <c:v>преодолели минимальную границу с запасом в 1-2 балла</c:v>
                </c:pt>
              </c:strCache>
            </c:strRef>
          </c:cat>
          <c:val>
            <c:numRef>
              <c:f>'с пересдачей'!$C$38:$C$39</c:f>
              <c:numCache>
                <c:formatCode>0.0%</c:formatCode>
                <c:ptCount val="2"/>
                <c:pt idx="0">
                  <c:v>0.91300000000000003</c:v>
                </c:pt>
                <c:pt idx="1">
                  <c:v>0.873</c:v>
                </c:pt>
              </c:numCache>
            </c:numRef>
          </c:val>
          <c:extLst xmlns:c16r2="http://schemas.microsoft.com/office/drawing/2015/06/chart">
            <c:ext xmlns:c16="http://schemas.microsoft.com/office/drawing/2014/chart" uri="{C3380CC4-5D6E-409C-BE32-E72D297353CC}">
              <c16:uniqueId val="{00000002-655B-4AD5-BEB6-FEC54328E6C6}"/>
            </c:ext>
          </c:extLst>
        </c:ser>
        <c:dLbls>
          <c:showLegendKey val="0"/>
          <c:showVal val="0"/>
          <c:showCatName val="0"/>
          <c:showSerName val="0"/>
          <c:showPercent val="0"/>
          <c:showBubbleSize val="0"/>
        </c:dLbls>
        <c:gapWidth val="150"/>
        <c:axId val="271063552"/>
        <c:axId val="277969088"/>
      </c:barChart>
      <c:catAx>
        <c:axId val="271063552"/>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77969088"/>
        <c:crosses val="autoZero"/>
        <c:auto val="1"/>
        <c:lblAlgn val="ctr"/>
        <c:lblOffset val="100"/>
        <c:noMultiLvlLbl val="0"/>
      </c:catAx>
      <c:valAx>
        <c:axId val="277969088"/>
        <c:scaling>
          <c:orientation val="minMax"/>
        </c:scaling>
        <c:delete val="1"/>
        <c:axPos val="l"/>
        <c:numFmt formatCode="0.0%" sourceLinked="1"/>
        <c:majorTickMark val="out"/>
        <c:minorTickMark val="none"/>
        <c:tickLblPos val="nextTo"/>
        <c:crossAx val="27106355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555555555555555E-2"/>
          <c:y val="4.1666666666666664E-2"/>
          <c:w val="0.93888888888888888"/>
          <c:h val="0.5860638612226452"/>
        </c:manualLayout>
      </c:layout>
      <c:barChart>
        <c:barDir val="col"/>
        <c:grouping val="clustered"/>
        <c:varyColors val="0"/>
        <c:ser>
          <c:idx val="0"/>
          <c:order val="0"/>
          <c:invertIfNegative val="0"/>
          <c:dPt>
            <c:idx val="1"/>
            <c:invertIfNegative val="0"/>
            <c:bubble3D val="0"/>
            <c:spPr>
              <a:solidFill>
                <a:schemeClr val="accent2"/>
              </a:solidFill>
            </c:spPr>
            <c:extLst xmlns:c16r2="http://schemas.microsoft.com/office/drawing/2015/06/chart">
              <c:ext xmlns:c16="http://schemas.microsoft.com/office/drawing/2014/chart" uri="{C3380CC4-5D6E-409C-BE32-E72D297353CC}">
                <c16:uniqueId val="{00000001-E704-4ED8-B85B-A0E1ADBA4EA0}"/>
              </c:ext>
            </c:extLst>
          </c:dPt>
          <c:dLbls>
            <c:spPr>
              <a:noFill/>
              <a:ln>
                <a:noFill/>
              </a:ln>
              <a:effectLst/>
            </c:spPr>
            <c:txPr>
              <a:bodyPr/>
              <a:lstStyle/>
              <a:p>
                <a:pPr>
                  <a:defRPr sz="1400" b="1">
                    <a:solidFill>
                      <a:schemeClr val="bg1"/>
                    </a:solidFill>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 пересдачей'!$B$42:$B$43</c:f>
              <c:strCache>
                <c:ptCount val="2"/>
                <c:pt idx="0">
                  <c:v>участники, получившие высокие результаты (отметку "5")</c:v>
                </c:pt>
                <c:pt idx="1">
                  <c:v>участники, получившие высокие результаты
 (отметку "5"  с запасом в 1-2 балла)</c:v>
                </c:pt>
              </c:strCache>
            </c:strRef>
          </c:cat>
          <c:val>
            <c:numRef>
              <c:f>'с пересдачей'!$C$42:$C$43</c:f>
              <c:numCache>
                <c:formatCode>0.0%</c:formatCode>
                <c:ptCount val="2"/>
                <c:pt idx="0">
                  <c:v>0.13400000000000001</c:v>
                </c:pt>
                <c:pt idx="1">
                  <c:v>0.109</c:v>
                </c:pt>
              </c:numCache>
            </c:numRef>
          </c:val>
          <c:extLst xmlns:c16r2="http://schemas.microsoft.com/office/drawing/2015/06/chart">
            <c:ext xmlns:c16="http://schemas.microsoft.com/office/drawing/2014/chart" uri="{C3380CC4-5D6E-409C-BE32-E72D297353CC}">
              <c16:uniqueId val="{00000002-E704-4ED8-B85B-A0E1ADBA4EA0}"/>
            </c:ext>
          </c:extLst>
        </c:ser>
        <c:dLbls>
          <c:dLblPos val="ctr"/>
          <c:showLegendKey val="0"/>
          <c:showVal val="1"/>
          <c:showCatName val="0"/>
          <c:showSerName val="0"/>
          <c:showPercent val="0"/>
          <c:showBubbleSize val="0"/>
        </c:dLbls>
        <c:gapWidth val="150"/>
        <c:axId val="270929408"/>
        <c:axId val="39845888"/>
      </c:barChart>
      <c:catAx>
        <c:axId val="270929408"/>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39845888"/>
        <c:crosses val="autoZero"/>
        <c:auto val="1"/>
        <c:lblAlgn val="ctr"/>
        <c:lblOffset val="100"/>
        <c:noMultiLvlLbl val="0"/>
      </c:catAx>
      <c:valAx>
        <c:axId val="39845888"/>
        <c:scaling>
          <c:orientation val="minMax"/>
        </c:scaling>
        <c:delete val="1"/>
        <c:axPos val="l"/>
        <c:numFmt formatCode="0.0%" sourceLinked="1"/>
        <c:majorTickMark val="out"/>
        <c:minorTickMark val="none"/>
        <c:tickLblPos val="nextTo"/>
        <c:crossAx val="2709294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37E13-2C02-4C34-8D2C-731A2CF70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35</Pages>
  <Words>7651</Words>
  <Characters>43611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50</cp:revision>
  <cp:lastPrinted>2016-06-29T13:46:00Z</cp:lastPrinted>
  <dcterms:created xsi:type="dcterms:W3CDTF">2022-06-07T14:19:00Z</dcterms:created>
  <dcterms:modified xsi:type="dcterms:W3CDTF">2025-09-30T22:01:00Z</dcterms:modified>
</cp:coreProperties>
</file>