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30" w:rsidRDefault="00B919F0" w:rsidP="00B919F0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A40230" w:rsidRDefault="00B919F0" w:rsidP="00B919F0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B919F0" w:rsidRPr="00BF4035" w:rsidRDefault="00B919F0" w:rsidP="00B919F0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3E1075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C72BAD" w:rsidRPr="00C72BAD" w:rsidRDefault="00C72BAD" w:rsidP="00B919F0">
      <w:pPr>
        <w:jc w:val="center"/>
        <w:rPr>
          <w:rStyle w:val="a8"/>
          <w:szCs w:val="32"/>
        </w:rPr>
      </w:pPr>
    </w:p>
    <w:p w:rsidR="00B919F0" w:rsidRPr="00BF4035" w:rsidRDefault="00B919F0" w:rsidP="00B919F0">
      <w:pPr>
        <w:jc w:val="center"/>
        <w:rPr>
          <w:rStyle w:val="a8"/>
          <w:sz w:val="32"/>
          <w:szCs w:val="32"/>
        </w:rPr>
      </w:pPr>
      <w:r w:rsidRPr="00BF4035">
        <w:rPr>
          <w:rStyle w:val="a8"/>
          <w:sz w:val="32"/>
          <w:szCs w:val="32"/>
        </w:rPr>
        <w:t>ГЛАВА</w:t>
      </w:r>
      <w:r>
        <w:rPr>
          <w:rStyle w:val="a8"/>
          <w:sz w:val="32"/>
          <w:szCs w:val="32"/>
        </w:rPr>
        <w:t xml:space="preserve"> </w:t>
      </w:r>
      <w:r w:rsidRPr="00BF4035">
        <w:rPr>
          <w:rStyle w:val="a8"/>
          <w:sz w:val="32"/>
          <w:szCs w:val="32"/>
        </w:rPr>
        <w:t xml:space="preserve">2. </w:t>
      </w:r>
    </w:p>
    <w:p w:rsidR="0095425C" w:rsidRPr="00C72BAD" w:rsidRDefault="00B919F0" w:rsidP="00B919F0">
      <w:pPr>
        <w:jc w:val="center"/>
        <w:rPr>
          <w:rStyle w:val="a8"/>
          <w:u w:val="single"/>
        </w:rPr>
      </w:pPr>
      <w:r w:rsidRPr="00BF4035">
        <w:rPr>
          <w:rStyle w:val="a8"/>
          <w:sz w:val="32"/>
          <w:szCs w:val="32"/>
        </w:rPr>
        <w:t>Методический анализ результатов ОГЭ</w:t>
      </w:r>
      <w:r w:rsidRPr="00BF4035">
        <w:rPr>
          <w:rStyle w:val="a8"/>
          <w:sz w:val="32"/>
          <w:szCs w:val="32"/>
        </w:rPr>
        <w:br/>
        <w:t>по учебному предмету</w:t>
      </w:r>
      <w:r w:rsidRPr="00BF4035">
        <w:rPr>
          <w:rStyle w:val="a8"/>
          <w:sz w:val="32"/>
          <w:szCs w:val="32"/>
        </w:rPr>
        <w:br/>
      </w:r>
    </w:p>
    <w:p w:rsidR="00B919F0" w:rsidRPr="00BF4035" w:rsidRDefault="00B919F0" w:rsidP="00B919F0">
      <w:pPr>
        <w:jc w:val="center"/>
        <w:rPr>
          <w:rStyle w:val="a8"/>
          <w:sz w:val="28"/>
          <w:u w:val="single"/>
        </w:rPr>
      </w:pPr>
      <w:r w:rsidRPr="00BF4035">
        <w:rPr>
          <w:rStyle w:val="a8"/>
          <w:sz w:val="28"/>
          <w:u w:val="single"/>
        </w:rPr>
        <w:t>ГЕОГРАФИЯ</w:t>
      </w:r>
    </w:p>
    <w:p w:rsidR="00C262E3" w:rsidRPr="006334C3" w:rsidRDefault="00C262E3" w:rsidP="00C262E3">
      <w:pPr>
        <w:jc w:val="center"/>
        <w:rPr>
          <w:rStyle w:val="a8"/>
          <w:b w:val="0"/>
          <w:sz w:val="28"/>
        </w:rPr>
      </w:pPr>
    </w:p>
    <w:p w:rsidR="003E1075" w:rsidRDefault="003E1075" w:rsidP="003E1075">
      <w:pPr>
        <w:pStyle w:val="3"/>
        <w:numPr>
          <w:ilvl w:val="1"/>
          <w:numId w:val="23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:rsidR="003E1075" w:rsidRPr="005301B7" w:rsidRDefault="003E1075" w:rsidP="003E1075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:rsidR="003E1075" w:rsidRDefault="003E1075" w:rsidP="003E1075">
      <w:pPr>
        <w:jc w:val="center"/>
        <w:rPr>
          <w:b/>
          <w:bCs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061"/>
        <w:gridCol w:w="1686"/>
        <w:gridCol w:w="1106"/>
        <w:gridCol w:w="1640"/>
        <w:gridCol w:w="1057"/>
        <w:gridCol w:w="1689"/>
      </w:tblGrid>
      <w:tr w:rsidR="003E1075" w:rsidRPr="005301B7" w:rsidTr="005A1362">
        <w:tc>
          <w:tcPr>
            <w:tcW w:w="821" w:type="pct"/>
            <w:vMerge w:val="restart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3E1075" w:rsidRPr="005301B7" w:rsidTr="005A1362">
        <w:tc>
          <w:tcPr>
            <w:tcW w:w="821" w:type="pct"/>
            <w:vMerge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3E1075" w:rsidRPr="005301B7" w:rsidTr="005A1362">
        <w:tc>
          <w:tcPr>
            <w:tcW w:w="821" w:type="pct"/>
          </w:tcPr>
          <w:p w:rsidR="003E1075" w:rsidRPr="005301B7" w:rsidRDefault="003E1075" w:rsidP="005A1362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:rsidR="003E1075" w:rsidRPr="005301B7" w:rsidRDefault="003E1075" w:rsidP="005A1362">
            <w:pPr>
              <w:jc w:val="center"/>
            </w:pPr>
            <w:r>
              <w:t>250</w:t>
            </w:r>
          </w:p>
        </w:tc>
        <w:tc>
          <w:tcPr>
            <w:tcW w:w="855" w:type="pct"/>
            <w:vAlign w:val="bottom"/>
          </w:tcPr>
          <w:p w:rsidR="003E1075" w:rsidRPr="005301B7" w:rsidRDefault="003E1075" w:rsidP="005A1362">
            <w:pPr>
              <w:jc w:val="center"/>
            </w:pPr>
            <w:r>
              <w:t>60,2</w:t>
            </w:r>
          </w:p>
        </w:tc>
        <w:tc>
          <w:tcPr>
            <w:tcW w:w="561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290</w:t>
            </w:r>
          </w:p>
        </w:tc>
        <w:tc>
          <w:tcPr>
            <w:tcW w:w="832" w:type="pct"/>
            <w:vAlign w:val="center"/>
          </w:tcPr>
          <w:p w:rsidR="003E1075" w:rsidRPr="005301B7" w:rsidRDefault="003E1075" w:rsidP="005A136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53,8</w:t>
            </w:r>
          </w:p>
        </w:tc>
        <w:tc>
          <w:tcPr>
            <w:tcW w:w="536" w:type="pct"/>
            <w:vAlign w:val="bottom"/>
          </w:tcPr>
          <w:p w:rsidR="003E1075" w:rsidRPr="005301B7" w:rsidRDefault="003E1075" w:rsidP="005A1362">
            <w:pPr>
              <w:jc w:val="center"/>
            </w:pPr>
            <w:r>
              <w:t>311</w:t>
            </w:r>
          </w:p>
        </w:tc>
        <w:tc>
          <w:tcPr>
            <w:tcW w:w="857" w:type="pct"/>
            <w:vAlign w:val="bottom"/>
          </w:tcPr>
          <w:p w:rsidR="003E1075" w:rsidRPr="005301B7" w:rsidRDefault="003E1075" w:rsidP="005A1362">
            <w:pPr>
              <w:jc w:val="center"/>
            </w:pPr>
            <w:r>
              <w:t>52,9</w:t>
            </w:r>
          </w:p>
        </w:tc>
      </w:tr>
    </w:tbl>
    <w:p w:rsidR="003E1075" w:rsidRDefault="003E1075" w:rsidP="003E1075">
      <w:pPr>
        <w:pStyle w:val="a3"/>
        <w:tabs>
          <w:tab w:val="left" w:pos="1134"/>
        </w:tabs>
        <w:ind w:left="567"/>
        <w:jc w:val="both"/>
        <w:rPr>
          <w:rFonts w:ascii="Times New Roman" w:hAnsi="Times New Roman"/>
          <w:b/>
          <w:sz w:val="32"/>
          <w:szCs w:val="28"/>
        </w:rPr>
      </w:pPr>
    </w:p>
    <w:p w:rsidR="00715F3C" w:rsidRPr="00A772A0" w:rsidRDefault="00715F3C" w:rsidP="0095425C">
      <w:pPr>
        <w:pStyle w:val="a3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51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1003"/>
        <w:gridCol w:w="985"/>
        <w:gridCol w:w="975"/>
        <w:gridCol w:w="1013"/>
        <w:gridCol w:w="987"/>
        <w:gridCol w:w="987"/>
      </w:tblGrid>
      <w:tr w:rsidR="003E1075" w:rsidRPr="00931BA3" w:rsidTr="003E1075">
        <w:trPr>
          <w:trHeight w:val="310"/>
        </w:trPr>
        <w:tc>
          <w:tcPr>
            <w:tcW w:w="4254" w:type="dxa"/>
            <w:vMerge w:val="restart"/>
            <w:vAlign w:val="center"/>
          </w:tcPr>
          <w:p w:rsidR="003E1075" w:rsidRPr="00931BA3" w:rsidRDefault="003E1075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88" w:type="dxa"/>
            <w:gridSpan w:val="2"/>
            <w:vAlign w:val="center"/>
          </w:tcPr>
          <w:p w:rsidR="003E1075" w:rsidRPr="00931BA3" w:rsidRDefault="003E1075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988" w:type="dxa"/>
            <w:gridSpan w:val="2"/>
          </w:tcPr>
          <w:p w:rsidR="003E1075" w:rsidRDefault="003E1075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974" w:type="dxa"/>
            <w:gridSpan w:val="2"/>
          </w:tcPr>
          <w:p w:rsidR="003E1075" w:rsidRDefault="003E1075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3E1075" w:rsidRPr="00931BA3" w:rsidTr="003E1075">
        <w:trPr>
          <w:trHeight w:val="166"/>
        </w:trPr>
        <w:tc>
          <w:tcPr>
            <w:tcW w:w="4254" w:type="dxa"/>
            <w:vMerge/>
          </w:tcPr>
          <w:p w:rsidR="003E1075" w:rsidRPr="00931BA3" w:rsidRDefault="003E1075" w:rsidP="008323B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3" w:type="dxa"/>
            <w:vAlign w:val="center"/>
          </w:tcPr>
          <w:p w:rsidR="003E1075" w:rsidRPr="00931BA3" w:rsidRDefault="003E1075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3E1075" w:rsidRPr="00931BA3" w:rsidRDefault="003E1075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75" w:type="dxa"/>
            <w:vAlign w:val="center"/>
          </w:tcPr>
          <w:p w:rsidR="003E1075" w:rsidRPr="00931BA3" w:rsidRDefault="003E1075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3" w:type="dxa"/>
            <w:vAlign w:val="center"/>
          </w:tcPr>
          <w:p w:rsidR="003E1075" w:rsidRPr="00931BA3" w:rsidRDefault="003E1075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87" w:type="dxa"/>
          </w:tcPr>
          <w:p w:rsidR="003E1075" w:rsidRPr="00931BA3" w:rsidRDefault="003E1075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987" w:type="dxa"/>
          </w:tcPr>
          <w:p w:rsidR="003E1075" w:rsidRPr="00931BA3" w:rsidRDefault="003E1075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</w:tr>
      <w:tr w:rsidR="003E1075" w:rsidRPr="00931BA3" w:rsidTr="003E1075">
        <w:trPr>
          <w:trHeight w:val="949"/>
        </w:trPr>
        <w:tc>
          <w:tcPr>
            <w:tcW w:w="4254" w:type="dxa"/>
            <w:vAlign w:val="center"/>
          </w:tcPr>
          <w:p w:rsidR="003E1075" w:rsidRPr="00931BA3" w:rsidRDefault="003E1075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</w:t>
            </w:r>
            <w:r w:rsidRPr="00931BA3">
              <w:t>ю</w:t>
            </w:r>
            <w:r w:rsidRPr="00931BA3">
              <w:t>щихся по программам ООО</w:t>
            </w:r>
            <w:r>
              <w:t xml:space="preserve"> (СОШ)</w:t>
            </w:r>
          </w:p>
        </w:tc>
        <w:tc>
          <w:tcPr>
            <w:tcW w:w="1003" w:type="dxa"/>
            <w:vAlign w:val="center"/>
          </w:tcPr>
          <w:p w:rsidR="003E1075" w:rsidRPr="00931BA3" w:rsidRDefault="003E1075" w:rsidP="003E1075">
            <w:pPr>
              <w:jc w:val="center"/>
            </w:pPr>
            <w:r>
              <w:t>231</w:t>
            </w:r>
          </w:p>
        </w:tc>
        <w:tc>
          <w:tcPr>
            <w:tcW w:w="985" w:type="dxa"/>
            <w:vAlign w:val="center"/>
          </w:tcPr>
          <w:p w:rsidR="003E1075" w:rsidRPr="00931BA3" w:rsidRDefault="003E1075" w:rsidP="003E1075">
            <w:pPr>
              <w:jc w:val="center"/>
            </w:pPr>
            <w:r>
              <w:t>92,4</w:t>
            </w:r>
          </w:p>
        </w:tc>
        <w:tc>
          <w:tcPr>
            <w:tcW w:w="975" w:type="dxa"/>
            <w:vAlign w:val="center"/>
          </w:tcPr>
          <w:p w:rsidR="003E1075" w:rsidRDefault="003E1075" w:rsidP="003E1075">
            <w:pPr>
              <w:jc w:val="center"/>
            </w:pPr>
            <w:r>
              <w:t>262</w:t>
            </w:r>
          </w:p>
        </w:tc>
        <w:tc>
          <w:tcPr>
            <w:tcW w:w="1013" w:type="dxa"/>
            <w:vAlign w:val="center"/>
          </w:tcPr>
          <w:p w:rsidR="003E1075" w:rsidRDefault="003E1075" w:rsidP="003E1075">
            <w:pPr>
              <w:jc w:val="center"/>
            </w:pPr>
            <w:r>
              <w:t>90,3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296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95,2</w:t>
            </w:r>
          </w:p>
        </w:tc>
      </w:tr>
      <w:tr w:rsidR="003E1075" w:rsidRPr="00931BA3" w:rsidTr="003E1075">
        <w:trPr>
          <w:trHeight w:val="638"/>
        </w:trPr>
        <w:tc>
          <w:tcPr>
            <w:tcW w:w="4254" w:type="dxa"/>
            <w:vAlign w:val="center"/>
          </w:tcPr>
          <w:p w:rsidR="003E1075" w:rsidRDefault="003E1075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03" w:type="dxa"/>
            <w:vAlign w:val="center"/>
          </w:tcPr>
          <w:p w:rsidR="003E1075" w:rsidRPr="00931BA3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3E1075" w:rsidRPr="00931BA3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1013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</w:tr>
      <w:tr w:rsidR="003E1075" w:rsidRPr="00931BA3" w:rsidTr="003E1075">
        <w:trPr>
          <w:trHeight w:val="310"/>
        </w:trPr>
        <w:tc>
          <w:tcPr>
            <w:tcW w:w="4254" w:type="dxa"/>
            <w:vAlign w:val="center"/>
          </w:tcPr>
          <w:p w:rsidR="003E1075" w:rsidRDefault="003E1075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3" w:type="dxa"/>
            <w:vAlign w:val="center"/>
          </w:tcPr>
          <w:p w:rsidR="003E1075" w:rsidRDefault="003E1075" w:rsidP="003E1075">
            <w:pPr>
              <w:jc w:val="center"/>
            </w:pPr>
            <w:r>
              <w:t>19</w:t>
            </w:r>
          </w:p>
        </w:tc>
        <w:tc>
          <w:tcPr>
            <w:tcW w:w="985" w:type="dxa"/>
            <w:vAlign w:val="center"/>
          </w:tcPr>
          <w:p w:rsidR="003E1075" w:rsidRDefault="003E1075" w:rsidP="003E1075">
            <w:pPr>
              <w:jc w:val="center"/>
            </w:pPr>
            <w:r>
              <w:t>7,6</w:t>
            </w:r>
          </w:p>
        </w:tc>
        <w:tc>
          <w:tcPr>
            <w:tcW w:w="975" w:type="dxa"/>
            <w:vAlign w:val="center"/>
          </w:tcPr>
          <w:p w:rsidR="003E1075" w:rsidRDefault="003E1075" w:rsidP="003E1075">
            <w:pPr>
              <w:jc w:val="center"/>
            </w:pPr>
            <w:r>
              <w:t>28</w:t>
            </w:r>
          </w:p>
        </w:tc>
        <w:tc>
          <w:tcPr>
            <w:tcW w:w="1013" w:type="dxa"/>
            <w:vAlign w:val="center"/>
          </w:tcPr>
          <w:p w:rsidR="003E1075" w:rsidRDefault="003E1075" w:rsidP="003E1075">
            <w:pPr>
              <w:jc w:val="center"/>
            </w:pPr>
            <w:r>
              <w:t>9,7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15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4,8</w:t>
            </w:r>
          </w:p>
        </w:tc>
      </w:tr>
      <w:tr w:rsidR="003E1075" w:rsidRPr="00931BA3" w:rsidTr="003E1075">
        <w:trPr>
          <w:trHeight w:val="310"/>
        </w:trPr>
        <w:tc>
          <w:tcPr>
            <w:tcW w:w="4254" w:type="dxa"/>
            <w:shd w:val="clear" w:color="auto" w:fill="auto"/>
            <w:vAlign w:val="center"/>
          </w:tcPr>
          <w:p w:rsidR="003E1075" w:rsidRPr="001B0018" w:rsidRDefault="003E1075" w:rsidP="00BF449E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03" w:type="dxa"/>
            <w:vAlign w:val="center"/>
          </w:tcPr>
          <w:p w:rsidR="003E1075" w:rsidRDefault="003E1075" w:rsidP="003E1075">
            <w:pPr>
              <w:jc w:val="center"/>
            </w:pPr>
            <w:r w:rsidRPr="00C17EEF">
              <w:t>0</w:t>
            </w:r>
          </w:p>
        </w:tc>
        <w:tc>
          <w:tcPr>
            <w:tcW w:w="985" w:type="dxa"/>
            <w:vAlign w:val="center"/>
          </w:tcPr>
          <w:p w:rsidR="003E1075" w:rsidRDefault="003E1075" w:rsidP="003E1075">
            <w:pPr>
              <w:jc w:val="center"/>
            </w:pPr>
            <w:r w:rsidRPr="00C17EEF">
              <w:t>0</w:t>
            </w:r>
          </w:p>
        </w:tc>
        <w:tc>
          <w:tcPr>
            <w:tcW w:w="975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1013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7" w:type="dxa"/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</w:tr>
      <w:tr w:rsidR="003E1075" w:rsidRPr="00931BA3" w:rsidTr="003E1075">
        <w:trPr>
          <w:trHeight w:val="63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75" w:rsidRDefault="003E1075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</w:t>
            </w:r>
            <w:r w:rsidRPr="00931BA3">
              <w:t>ж</w:t>
            </w:r>
            <w:r w:rsidRPr="00931BA3">
              <w:t>ностями здоровья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5" w:rsidRDefault="003E1075" w:rsidP="003E1075">
            <w:pPr>
              <w:jc w:val="center"/>
            </w:pPr>
            <w:r w:rsidRPr="00C17EEF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5" w:rsidRDefault="003E1075" w:rsidP="003E1075">
            <w:pPr>
              <w:jc w:val="center"/>
            </w:pPr>
            <w:r w:rsidRPr="00C17EE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5" w:rsidRDefault="003E1075" w:rsidP="003E1075">
            <w:pPr>
              <w:jc w:val="center"/>
            </w:pPr>
            <w:r>
              <w:t>0</w:t>
            </w:r>
          </w:p>
        </w:tc>
      </w:tr>
    </w:tbl>
    <w:p w:rsidR="00C262E3" w:rsidRDefault="00C262E3" w:rsidP="00C262E3">
      <w:pPr>
        <w:ind w:left="-426" w:firstLine="426"/>
        <w:jc w:val="both"/>
        <w:rPr>
          <w:b/>
        </w:rPr>
      </w:pPr>
    </w:p>
    <w:p w:rsidR="002542AA" w:rsidRPr="00A772A0" w:rsidRDefault="002542AA" w:rsidP="00C72BAD">
      <w:pPr>
        <w:spacing w:line="360" w:lineRule="auto"/>
        <w:ind w:firstLine="567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</w:t>
      </w:r>
      <w:r w:rsidRPr="00A772A0">
        <w:rPr>
          <w:b/>
          <w:sz w:val="28"/>
          <w:szCs w:val="28"/>
        </w:rPr>
        <w:t>д</w:t>
      </w:r>
      <w:r w:rsidRPr="00A772A0">
        <w:rPr>
          <w:b/>
          <w:sz w:val="28"/>
          <w:szCs w:val="28"/>
        </w:rPr>
        <w:t>мету:</w:t>
      </w:r>
      <w:r w:rsidRPr="00A772A0">
        <w:rPr>
          <w:b/>
          <w:szCs w:val="28"/>
        </w:rPr>
        <w:t xml:space="preserve"> </w:t>
      </w:r>
    </w:p>
    <w:p w:rsidR="00C262E3" w:rsidRPr="00E506EC" w:rsidRDefault="005A1362" w:rsidP="00E506EC">
      <w:pPr>
        <w:spacing w:line="360" w:lineRule="auto"/>
        <w:ind w:firstLine="426"/>
        <w:jc w:val="both"/>
        <w:rPr>
          <w:szCs w:val="28"/>
        </w:rPr>
      </w:pPr>
      <w:r>
        <w:rPr>
          <w:sz w:val="28"/>
        </w:rPr>
        <w:t>Соотношение доли выпускников 9 классов, выбирающих для сдачи предмет География, имеет тенденцию. Так, в 2022 году географию выбирали 60,2% д</w:t>
      </w:r>
      <w:r>
        <w:rPr>
          <w:sz w:val="28"/>
        </w:rPr>
        <w:t>е</w:t>
      </w:r>
      <w:r>
        <w:rPr>
          <w:sz w:val="28"/>
        </w:rPr>
        <w:t>вятиклассников, в 2023 году – 53,%, а уже в 2024 году 52,9% школьников.</w:t>
      </w:r>
      <w:r w:rsidRPr="000232F0">
        <w:rPr>
          <w:sz w:val="28"/>
          <w:szCs w:val="28"/>
        </w:rPr>
        <w:t xml:space="preserve"> </w:t>
      </w:r>
      <w:r w:rsidR="000C5FD1" w:rsidRPr="002542AA">
        <w:rPr>
          <w:sz w:val="28"/>
          <w:szCs w:val="28"/>
        </w:rPr>
        <w:t xml:space="preserve"> </w:t>
      </w:r>
      <w:r w:rsidR="000C5FD1" w:rsidRPr="002542AA">
        <w:rPr>
          <w:sz w:val="28"/>
          <w:szCs w:val="21"/>
        </w:rPr>
        <w:t>С</w:t>
      </w:r>
      <w:r w:rsidR="000C5FD1" w:rsidRPr="002542AA">
        <w:rPr>
          <w:sz w:val="28"/>
          <w:szCs w:val="21"/>
        </w:rPr>
        <w:t>о</w:t>
      </w:r>
      <w:r w:rsidR="000C5FD1" w:rsidRPr="002542AA">
        <w:rPr>
          <w:sz w:val="28"/>
          <w:szCs w:val="21"/>
        </w:rPr>
        <w:t>став участников экзамена в 20</w:t>
      </w:r>
      <w:r w:rsidR="002542AA">
        <w:rPr>
          <w:sz w:val="28"/>
          <w:szCs w:val="21"/>
        </w:rPr>
        <w:t>2</w:t>
      </w:r>
      <w:r>
        <w:rPr>
          <w:sz w:val="28"/>
          <w:szCs w:val="21"/>
        </w:rPr>
        <w:t>4</w:t>
      </w:r>
      <w:r w:rsidR="000C5FD1" w:rsidRPr="002542AA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общеобразовательных </w:t>
      </w:r>
      <w:r w:rsidR="000C5FD1" w:rsidRPr="002542AA">
        <w:rPr>
          <w:sz w:val="28"/>
          <w:szCs w:val="21"/>
        </w:rPr>
        <w:lastRenderedPageBreak/>
        <w:t>учреждений. Подавляющее большинство экзаменуемых – это девятиклассники, обучающиеся в средних общеобразовательных учреждениях</w:t>
      </w:r>
      <w:r w:rsidR="004C1A80">
        <w:rPr>
          <w:sz w:val="28"/>
          <w:szCs w:val="21"/>
        </w:rPr>
        <w:t xml:space="preserve"> – </w:t>
      </w:r>
      <w:r w:rsidR="006A7174">
        <w:rPr>
          <w:sz w:val="28"/>
          <w:szCs w:val="21"/>
        </w:rPr>
        <w:t>95,2</w:t>
      </w:r>
      <w:r w:rsidR="004C1A80">
        <w:rPr>
          <w:sz w:val="28"/>
          <w:szCs w:val="21"/>
        </w:rPr>
        <w:t>%</w:t>
      </w:r>
      <w:r w:rsidR="000C5FD1" w:rsidRPr="002542AA">
        <w:rPr>
          <w:sz w:val="28"/>
          <w:szCs w:val="21"/>
        </w:rPr>
        <w:t xml:space="preserve">. </w:t>
      </w:r>
      <w:r w:rsidR="002542AA">
        <w:rPr>
          <w:sz w:val="28"/>
          <w:szCs w:val="28"/>
        </w:rPr>
        <w:t>Н</w:t>
      </w:r>
      <w:r w:rsidR="002542AA" w:rsidRPr="00970A53">
        <w:rPr>
          <w:sz w:val="28"/>
          <w:szCs w:val="28"/>
        </w:rPr>
        <w:t>аблюд</w:t>
      </w:r>
      <w:r w:rsidR="002542AA" w:rsidRPr="00970A53">
        <w:rPr>
          <w:sz w:val="28"/>
          <w:szCs w:val="28"/>
        </w:rPr>
        <w:t>а</w:t>
      </w:r>
      <w:r w:rsidR="002542AA" w:rsidRPr="00970A53">
        <w:rPr>
          <w:sz w:val="28"/>
          <w:szCs w:val="28"/>
        </w:rPr>
        <w:t xml:space="preserve">ется </w:t>
      </w:r>
      <w:r w:rsidR="004C1A80">
        <w:rPr>
          <w:sz w:val="28"/>
          <w:szCs w:val="28"/>
        </w:rPr>
        <w:t>у</w:t>
      </w:r>
      <w:r w:rsidR="006A7174">
        <w:rPr>
          <w:sz w:val="28"/>
          <w:szCs w:val="28"/>
        </w:rPr>
        <w:t>меньшение</w:t>
      </w:r>
      <w:r w:rsidR="002542AA" w:rsidRPr="00970A53">
        <w:rPr>
          <w:sz w:val="28"/>
          <w:szCs w:val="28"/>
        </w:rPr>
        <w:t xml:space="preserve"> количества участников</w:t>
      </w:r>
      <w:r w:rsidR="002542AA">
        <w:rPr>
          <w:sz w:val="28"/>
          <w:szCs w:val="28"/>
        </w:rPr>
        <w:t xml:space="preserve"> основных общеобразовательных орг</w:t>
      </w:r>
      <w:r w:rsidR="002542AA">
        <w:rPr>
          <w:sz w:val="28"/>
          <w:szCs w:val="28"/>
        </w:rPr>
        <w:t>а</w:t>
      </w:r>
      <w:r w:rsidR="002542AA">
        <w:rPr>
          <w:sz w:val="28"/>
          <w:szCs w:val="28"/>
        </w:rPr>
        <w:t xml:space="preserve">низаций на </w:t>
      </w:r>
      <w:r w:rsidR="006A7174">
        <w:rPr>
          <w:sz w:val="28"/>
          <w:szCs w:val="28"/>
        </w:rPr>
        <w:t>4,9</w:t>
      </w:r>
      <w:r w:rsidR="002542AA">
        <w:rPr>
          <w:sz w:val="28"/>
          <w:szCs w:val="28"/>
        </w:rPr>
        <w:t xml:space="preserve">%. </w:t>
      </w:r>
      <w:r w:rsidR="000C5FD1" w:rsidRPr="002542AA">
        <w:rPr>
          <w:sz w:val="28"/>
          <w:szCs w:val="21"/>
        </w:rPr>
        <w:t xml:space="preserve">Данный предмет входит в тройку </w:t>
      </w:r>
      <w:r w:rsidR="000C5FD1" w:rsidRPr="002542AA">
        <w:rPr>
          <w:sz w:val="28"/>
          <w:szCs w:val="28"/>
        </w:rPr>
        <w:t>наиболее популярны</w:t>
      </w:r>
      <w:r w:rsidR="00643B11">
        <w:rPr>
          <w:sz w:val="28"/>
          <w:szCs w:val="28"/>
        </w:rPr>
        <w:t>х</w:t>
      </w:r>
      <w:r w:rsidR="000C5FD1" w:rsidRPr="002542AA">
        <w:rPr>
          <w:sz w:val="28"/>
          <w:szCs w:val="28"/>
        </w:rPr>
        <w:t xml:space="preserve"> пре</w:t>
      </w:r>
      <w:r w:rsidR="000C5FD1" w:rsidRPr="002542AA">
        <w:rPr>
          <w:sz w:val="28"/>
          <w:szCs w:val="28"/>
        </w:rPr>
        <w:t>д</w:t>
      </w:r>
      <w:r w:rsidR="000C5FD1" w:rsidRPr="002542AA">
        <w:rPr>
          <w:sz w:val="28"/>
          <w:szCs w:val="28"/>
        </w:rPr>
        <w:t>мето</w:t>
      </w:r>
      <w:r w:rsidR="00643B11">
        <w:rPr>
          <w:sz w:val="28"/>
          <w:szCs w:val="28"/>
        </w:rPr>
        <w:t>в</w:t>
      </w:r>
      <w:r w:rsidR="000C5FD1" w:rsidRPr="002542AA">
        <w:rPr>
          <w:sz w:val="28"/>
          <w:szCs w:val="28"/>
        </w:rPr>
        <w:t xml:space="preserve"> по выбору наряду с обществознанием и </w:t>
      </w:r>
      <w:r w:rsidR="006A7174">
        <w:rPr>
          <w:sz w:val="28"/>
          <w:szCs w:val="28"/>
        </w:rPr>
        <w:t>информатикой</w:t>
      </w:r>
      <w:r w:rsidR="000C5FD1" w:rsidRPr="002542AA">
        <w:rPr>
          <w:sz w:val="28"/>
          <w:szCs w:val="28"/>
        </w:rPr>
        <w:t>.</w:t>
      </w:r>
      <w:r w:rsidR="000C5FD1" w:rsidRPr="002542AA">
        <w:rPr>
          <w:sz w:val="28"/>
          <w:szCs w:val="21"/>
        </w:rPr>
        <w:t xml:space="preserve"> </w:t>
      </w:r>
    </w:p>
    <w:p w:rsidR="002542AA" w:rsidRPr="00A772A0" w:rsidRDefault="002542AA" w:rsidP="002542AA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t>2.</w:t>
      </w:r>
      <w:r w:rsidR="00B44A73">
        <w:rPr>
          <w:rFonts w:ascii="Times New Roman" w:eastAsia="Times New Roman" w:hAnsi="Times New Roman" w:cs="Times New Roman"/>
          <w:color w:val="auto"/>
          <w:sz w:val="32"/>
        </w:rPr>
        <w:t>2.</w:t>
      </w:r>
      <w:r w:rsidRPr="00A772A0">
        <w:rPr>
          <w:rFonts w:ascii="Times New Roman" w:eastAsia="Times New Roman" w:hAnsi="Times New Roman" w:cs="Times New Roman"/>
          <w:color w:val="auto"/>
          <w:sz w:val="32"/>
        </w:rPr>
        <w:t xml:space="preserve">  Основные результаты ОГЭ по учебному предмету</w:t>
      </w:r>
    </w:p>
    <w:p w:rsidR="002542AA" w:rsidRPr="00376387" w:rsidRDefault="002542AA" w:rsidP="002542AA">
      <w:pPr>
        <w:tabs>
          <w:tab w:val="left" w:pos="2010"/>
        </w:tabs>
        <w:jc w:val="both"/>
        <w:rPr>
          <w:szCs w:val="28"/>
        </w:rPr>
      </w:pPr>
      <w:r w:rsidRPr="00C944ED">
        <w:rPr>
          <w:sz w:val="28"/>
          <w:szCs w:val="28"/>
        </w:rPr>
        <w:tab/>
      </w:r>
    </w:p>
    <w:p w:rsidR="002542AA" w:rsidRDefault="002542AA" w:rsidP="0095425C">
      <w:pPr>
        <w:tabs>
          <w:tab w:val="left" w:pos="2010"/>
        </w:tabs>
        <w:ind w:firstLine="567"/>
        <w:jc w:val="both"/>
        <w:rPr>
          <w:b/>
          <w:sz w:val="28"/>
          <w:szCs w:val="28"/>
        </w:rPr>
      </w:pPr>
      <w:r w:rsidRPr="00A772A0">
        <w:rPr>
          <w:b/>
          <w:sz w:val="28"/>
          <w:szCs w:val="28"/>
        </w:rPr>
        <w:t>2.</w:t>
      </w:r>
      <w:r w:rsidR="00B44A73">
        <w:rPr>
          <w:b/>
          <w:sz w:val="28"/>
          <w:szCs w:val="28"/>
        </w:rPr>
        <w:t>2.</w:t>
      </w:r>
      <w:r w:rsidRPr="00A772A0">
        <w:rPr>
          <w:b/>
          <w:sz w:val="28"/>
          <w:szCs w:val="28"/>
        </w:rPr>
        <w:t>1. Диаграмма распределения первичных баллов участников ОГЭ по предмету</w:t>
      </w:r>
    </w:p>
    <w:p w:rsidR="0095425C" w:rsidRDefault="0095425C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7F597C4" wp14:editId="057D6EF1">
            <wp:extent cx="60864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Pr="00835F9A" w:rsidRDefault="002542AA" w:rsidP="0095425C">
      <w:pPr>
        <w:ind w:firstLine="567"/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>2.2.</w:t>
      </w:r>
      <w:r w:rsidR="00B44A73">
        <w:rPr>
          <w:b/>
          <w:sz w:val="28"/>
          <w:szCs w:val="28"/>
        </w:rPr>
        <w:t>2.</w:t>
      </w:r>
      <w:r w:rsidRPr="00835F9A">
        <w:rPr>
          <w:b/>
          <w:sz w:val="28"/>
          <w:szCs w:val="28"/>
        </w:rPr>
        <w:t xml:space="preserve">  Динамика результатов ОГЭ по предмету </w:t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C262E3" w:rsidRPr="00F6369E" w:rsidRDefault="00C262E3" w:rsidP="00C262E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889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4"/>
        <w:gridCol w:w="962"/>
        <w:gridCol w:w="968"/>
        <w:gridCol w:w="995"/>
        <w:gridCol w:w="935"/>
        <w:gridCol w:w="1460"/>
        <w:gridCol w:w="1460"/>
      </w:tblGrid>
      <w:tr w:rsidR="006A7174" w:rsidRPr="00931BA3" w:rsidTr="006A7174">
        <w:trPr>
          <w:trHeight w:val="395"/>
        </w:trPr>
        <w:tc>
          <w:tcPr>
            <w:tcW w:w="2114" w:type="dxa"/>
            <w:vMerge w:val="restart"/>
            <w:vAlign w:val="center"/>
          </w:tcPr>
          <w:p w:rsidR="006A7174" w:rsidRPr="00931BA3" w:rsidRDefault="006A7174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</w:tcBorders>
            <w:vAlign w:val="center"/>
          </w:tcPr>
          <w:p w:rsidR="006A7174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2023г.</w:t>
            </w:r>
          </w:p>
        </w:tc>
        <w:tc>
          <w:tcPr>
            <w:tcW w:w="2920" w:type="dxa"/>
            <w:gridSpan w:val="2"/>
            <w:tcBorders>
              <w:left w:val="single" w:sz="4" w:space="0" w:color="auto"/>
            </w:tcBorders>
            <w:vAlign w:val="center"/>
          </w:tcPr>
          <w:p w:rsidR="006A7174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 г.</w:t>
            </w:r>
          </w:p>
        </w:tc>
      </w:tr>
      <w:tr w:rsidR="006A7174" w:rsidRPr="00931BA3" w:rsidTr="006A7174">
        <w:trPr>
          <w:trHeight w:val="181"/>
        </w:trPr>
        <w:tc>
          <w:tcPr>
            <w:tcW w:w="2114" w:type="dxa"/>
            <w:vMerge/>
            <w:vAlign w:val="center"/>
          </w:tcPr>
          <w:p w:rsidR="006A7174" w:rsidRPr="00931BA3" w:rsidRDefault="006A7174" w:rsidP="00643B1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297DB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297DB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A7174" w:rsidRPr="00931BA3" w:rsidTr="006A7174">
        <w:trPr>
          <w:trHeight w:val="408"/>
        </w:trPr>
        <w:tc>
          <w:tcPr>
            <w:tcW w:w="2114" w:type="dxa"/>
            <w:vAlign w:val="center"/>
          </w:tcPr>
          <w:p w:rsidR="006A7174" w:rsidRPr="00931BA3" w:rsidRDefault="006A7174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3,4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5,1</w:t>
            </w:r>
          </w:p>
        </w:tc>
      </w:tr>
      <w:tr w:rsidR="006A7174" w:rsidRPr="00931BA3" w:rsidTr="006A7174">
        <w:trPr>
          <w:trHeight w:val="395"/>
        </w:trPr>
        <w:tc>
          <w:tcPr>
            <w:tcW w:w="2114" w:type="dxa"/>
            <w:vAlign w:val="center"/>
          </w:tcPr>
          <w:p w:rsidR="006A7174" w:rsidRPr="00931BA3" w:rsidRDefault="006A7174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24,2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23,8</w:t>
            </w:r>
          </w:p>
        </w:tc>
      </w:tr>
      <w:tr w:rsidR="006A7174" w:rsidRPr="00931BA3" w:rsidTr="006A7174">
        <w:trPr>
          <w:trHeight w:val="395"/>
        </w:trPr>
        <w:tc>
          <w:tcPr>
            <w:tcW w:w="2114" w:type="dxa"/>
            <w:vAlign w:val="center"/>
          </w:tcPr>
          <w:p w:rsidR="006A7174" w:rsidRPr="00931BA3" w:rsidRDefault="006A7174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74" w:rsidRDefault="006A7174" w:rsidP="00D8733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D87339">
              <w:rPr>
                <w:rFonts w:eastAsia="MS Mincho"/>
              </w:rPr>
              <w:t>55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53,4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152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48,9</w:t>
            </w:r>
          </w:p>
        </w:tc>
      </w:tr>
      <w:tr w:rsidR="006A7174" w:rsidRPr="00931BA3" w:rsidTr="006A7174">
        <w:trPr>
          <w:trHeight w:val="395"/>
        </w:trPr>
        <w:tc>
          <w:tcPr>
            <w:tcW w:w="2114" w:type="dxa"/>
            <w:vAlign w:val="center"/>
          </w:tcPr>
          <w:p w:rsidR="006A7174" w:rsidRPr="00931BA3" w:rsidRDefault="006A7174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:rsidR="006A7174" w:rsidRPr="00931BA3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174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6A7174" w:rsidRDefault="006A7174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6A7174" w:rsidRDefault="00D87339" w:rsidP="006A717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22,2</w:t>
            </w:r>
          </w:p>
        </w:tc>
      </w:tr>
    </w:tbl>
    <w:p w:rsidR="00C262E3" w:rsidRDefault="00C262E3" w:rsidP="00C262E3">
      <w:pPr>
        <w:ind w:left="709"/>
        <w:jc w:val="both"/>
      </w:pPr>
    </w:p>
    <w:p w:rsidR="00CF79C0" w:rsidRDefault="00CF79C0" w:rsidP="00C262E3">
      <w:pPr>
        <w:ind w:left="709"/>
        <w:jc w:val="both"/>
      </w:pPr>
    </w:p>
    <w:p w:rsidR="00C262E3" w:rsidRPr="00C944ED" w:rsidRDefault="00041136" w:rsidP="0095425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44A7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="00C262E3" w:rsidRPr="00C944ED">
        <w:rPr>
          <w:b/>
          <w:bCs/>
          <w:sz w:val="28"/>
          <w:szCs w:val="28"/>
        </w:rPr>
        <w:t xml:space="preserve">. Результаты ОГЭ по АТЕ </w:t>
      </w:r>
    </w:p>
    <w:p w:rsidR="00C262E3" w:rsidRPr="00F6369E" w:rsidRDefault="00C262E3" w:rsidP="00C262E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641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4C1A80" w:rsidRPr="00BC4DE4" w:rsidTr="004C1A80">
        <w:trPr>
          <w:trHeight w:val="519"/>
        </w:trPr>
        <w:tc>
          <w:tcPr>
            <w:tcW w:w="2187" w:type="dxa"/>
            <w:vMerge w:val="restart"/>
            <w:vAlign w:val="center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641" w:type="dxa"/>
            <w:vMerge w:val="restart"/>
            <w:vAlign w:val="center"/>
          </w:tcPr>
          <w:p w:rsidR="004C1A80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 xml:space="preserve">Всего </w:t>
            </w:r>
          </w:p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4C1A80" w:rsidRPr="00BC4DE4" w:rsidTr="004C1A80">
        <w:trPr>
          <w:trHeight w:val="331"/>
        </w:trPr>
        <w:tc>
          <w:tcPr>
            <w:tcW w:w="2187" w:type="dxa"/>
            <w:vMerge/>
          </w:tcPr>
          <w:p w:rsidR="004C1A80" w:rsidRPr="00483706" w:rsidRDefault="004C1A80" w:rsidP="00BF449E">
            <w:pPr>
              <w:jc w:val="both"/>
              <w:rPr>
                <w:bCs/>
              </w:rPr>
            </w:pPr>
          </w:p>
        </w:tc>
        <w:tc>
          <w:tcPr>
            <w:tcW w:w="1641" w:type="dxa"/>
            <w:vMerge/>
          </w:tcPr>
          <w:p w:rsidR="004C1A80" w:rsidRPr="00483706" w:rsidRDefault="004C1A80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4C1A80" w:rsidRPr="00BC4DE4" w:rsidTr="004C1A80">
        <w:trPr>
          <w:trHeight w:val="519"/>
        </w:trPr>
        <w:tc>
          <w:tcPr>
            <w:tcW w:w="2187" w:type="dxa"/>
          </w:tcPr>
          <w:p w:rsidR="004C1A80" w:rsidRPr="00483706" w:rsidRDefault="004C1A80" w:rsidP="00BF449E">
            <w:pPr>
              <w:jc w:val="both"/>
              <w:rPr>
                <w:bCs/>
              </w:rPr>
            </w:pPr>
            <w:r>
              <w:rPr>
                <w:bCs/>
              </w:rPr>
              <w:t>м.р. Алексеевский</w:t>
            </w:r>
          </w:p>
        </w:tc>
        <w:tc>
          <w:tcPr>
            <w:tcW w:w="1641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2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62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62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2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12,7</w:t>
            </w:r>
          </w:p>
        </w:tc>
      </w:tr>
      <w:tr w:rsidR="004C1A80" w:rsidRPr="00BC4DE4" w:rsidTr="004C1A80">
        <w:trPr>
          <w:trHeight w:val="519"/>
        </w:trPr>
        <w:tc>
          <w:tcPr>
            <w:tcW w:w="2187" w:type="dxa"/>
          </w:tcPr>
          <w:p w:rsidR="004C1A80" w:rsidRDefault="004C1A80" w:rsidP="00BF449E">
            <w:pPr>
              <w:jc w:val="both"/>
              <w:rPr>
                <w:bCs/>
              </w:rPr>
            </w:pPr>
            <w:r>
              <w:rPr>
                <w:bCs/>
              </w:rPr>
              <w:t>м.р. Борский</w:t>
            </w:r>
          </w:p>
        </w:tc>
        <w:tc>
          <w:tcPr>
            <w:tcW w:w="1641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2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4,8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62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28,8</w:t>
            </w:r>
          </w:p>
        </w:tc>
        <w:tc>
          <w:tcPr>
            <w:tcW w:w="657" w:type="dxa"/>
          </w:tcPr>
          <w:p w:rsidR="004C1A80" w:rsidRPr="00483706" w:rsidRDefault="00D87339" w:rsidP="00BF449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662" w:type="dxa"/>
          </w:tcPr>
          <w:p w:rsidR="004C1A80" w:rsidRPr="00483706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657" w:type="dxa"/>
          </w:tcPr>
          <w:p w:rsidR="004C1A80" w:rsidRPr="00483706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62" w:type="dxa"/>
          </w:tcPr>
          <w:p w:rsidR="004C1A80" w:rsidRPr="00483706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18,2</w:t>
            </w:r>
          </w:p>
        </w:tc>
      </w:tr>
      <w:tr w:rsidR="004C1A80" w:rsidRPr="00BC4DE4" w:rsidTr="004C1A80">
        <w:trPr>
          <w:trHeight w:val="519"/>
        </w:trPr>
        <w:tc>
          <w:tcPr>
            <w:tcW w:w="2187" w:type="dxa"/>
          </w:tcPr>
          <w:p w:rsidR="004C1A80" w:rsidRPr="00111D62" w:rsidRDefault="004C1A80" w:rsidP="00BF449E">
            <w:pPr>
              <w:jc w:val="both"/>
              <w:rPr>
                <w:bCs/>
                <w:sz w:val="22"/>
              </w:rPr>
            </w:pPr>
            <w:r w:rsidRPr="00111D62">
              <w:rPr>
                <w:bCs/>
                <w:sz w:val="22"/>
              </w:rPr>
              <w:t>м.р. Нефтегорский</w:t>
            </w:r>
          </w:p>
        </w:tc>
        <w:tc>
          <w:tcPr>
            <w:tcW w:w="1641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657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2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657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62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20,1</w:t>
            </w:r>
          </w:p>
        </w:tc>
        <w:tc>
          <w:tcPr>
            <w:tcW w:w="657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662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47,2</w:t>
            </w:r>
          </w:p>
        </w:tc>
        <w:tc>
          <w:tcPr>
            <w:tcW w:w="657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62" w:type="dxa"/>
          </w:tcPr>
          <w:p w:rsidR="004C1A80" w:rsidRPr="00111D62" w:rsidRDefault="00331B77" w:rsidP="00BF449E">
            <w:pPr>
              <w:jc w:val="center"/>
              <w:rPr>
                <w:bCs/>
              </w:rPr>
            </w:pPr>
            <w:r>
              <w:rPr>
                <w:bCs/>
              </w:rPr>
              <w:t>29,2</w:t>
            </w:r>
          </w:p>
        </w:tc>
      </w:tr>
    </w:tbl>
    <w:p w:rsidR="00C262E3" w:rsidRDefault="00C262E3" w:rsidP="00C262E3">
      <w:pPr>
        <w:jc w:val="both"/>
        <w:rPr>
          <w:b/>
          <w:bCs/>
        </w:rPr>
      </w:pPr>
    </w:p>
    <w:p w:rsidR="00C262E3" w:rsidRDefault="00C262E3" w:rsidP="00C262E3">
      <w:pPr>
        <w:jc w:val="both"/>
        <w:rPr>
          <w:b/>
          <w:bCs/>
        </w:rPr>
      </w:pPr>
    </w:p>
    <w:p w:rsidR="00C262E3" w:rsidRDefault="00041136" w:rsidP="0095425C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>
        <w:rPr>
          <w:b/>
          <w:sz w:val="28"/>
        </w:rPr>
        <w:t>2.</w:t>
      </w:r>
      <w:r w:rsidR="00B44A73">
        <w:rPr>
          <w:b/>
          <w:sz w:val="28"/>
        </w:rPr>
        <w:t>2.</w:t>
      </w:r>
      <w:r>
        <w:rPr>
          <w:b/>
          <w:sz w:val="28"/>
        </w:rPr>
        <w:t>4</w:t>
      </w:r>
      <w:r w:rsidR="00C262E3" w:rsidRPr="00C944ED">
        <w:rPr>
          <w:b/>
          <w:sz w:val="28"/>
        </w:rPr>
        <w:t>. Результаты по группам участников экзамена с различным уро</w:t>
      </w:r>
      <w:r w:rsidR="00C262E3" w:rsidRPr="00C944ED">
        <w:rPr>
          <w:b/>
          <w:sz w:val="28"/>
        </w:rPr>
        <w:t>в</w:t>
      </w:r>
      <w:r w:rsidR="00C262E3" w:rsidRPr="00C944ED">
        <w:rPr>
          <w:b/>
          <w:sz w:val="28"/>
        </w:rPr>
        <w:t xml:space="preserve">нем подготовки </w:t>
      </w:r>
      <w:r w:rsidR="00C262E3" w:rsidRPr="00C944ED">
        <w:rPr>
          <w:rFonts w:eastAsia="Times New Roman"/>
          <w:b/>
          <w:sz w:val="28"/>
        </w:rPr>
        <w:t>с учетом типа ОО</w:t>
      </w:r>
    </w:p>
    <w:p w:rsidR="00C262E3" w:rsidRDefault="00C262E3" w:rsidP="00C262E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p w:rsidR="0095425C" w:rsidRDefault="0095425C" w:rsidP="00C262E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843"/>
        <w:gridCol w:w="1701"/>
      </w:tblGrid>
      <w:tr w:rsidR="00C262E3" w:rsidRPr="00931BA3" w:rsidTr="0095425C">
        <w:trPr>
          <w:trHeight w:val="552"/>
        </w:trPr>
        <w:tc>
          <w:tcPr>
            <w:tcW w:w="644" w:type="dxa"/>
            <w:vMerge w:val="restart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08" w:type="dxa"/>
            <w:vMerge w:val="restart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46" w:type="dxa"/>
            <w:gridSpan w:val="6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262E3" w:rsidRPr="00931BA3" w:rsidTr="0095425C">
        <w:trPr>
          <w:trHeight w:val="552"/>
        </w:trPr>
        <w:tc>
          <w:tcPr>
            <w:tcW w:w="644" w:type="dxa"/>
            <w:vMerge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43" w:type="dxa"/>
          </w:tcPr>
          <w:p w:rsidR="00C262E3" w:rsidRPr="00931BA3" w:rsidRDefault="00C262E3" w:rsidP="009542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(качество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0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C262E3" w:rsidRPr="00931BA3" w:rsidTr="0095425C">
        <w:trPr>
          <w:trHeight w:val="363"/>
        </w:trPr>
        <w:tc>
          <w:tcPr>
            <w:tcW w:w="644" w:type="dxa"/>
          </w:tcPr>
          <w:p w:rsidR="00C262E3" w:rsidRPr="00A86C97" w:rsidRDefault="00C262E3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701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C262E3" w:rsidRPr="00931BA3" w:rsidTr="0095425C">
        <w:trPr>
          <w:trHeight w:val="569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50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843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701" w:type="dxa"/>
          </w:tcPr>
          <w:p w:rsidR="00C262E3" w:rsidRPr="00111D62" w:rsidRDefault="00331B77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C262E3" w:rsidRPr="00931BA3" w:rsidTr="0095425C">
        <w:trPr>
          <w:trHeight w:val="569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95425C">
        <w:trPr>
          <w:trHeight w:val="357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95425C">
        <w:trPr>
          <w:trHeight w:val="737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FE3C71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95425C">
        <w:trPr>
          <w:trHeight w:val="435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</w:tbl>
    <w:p w:rsidR="00FE3C71" w:rsidRDefault="00FE3C71" w:rsidP="00FE3C71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262E3" w:rsidRDefault="00C262E3" w:rsidP="00C262E3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136" w:rsidRPr="00835F9A" w:rsidRDefault="00041136" w:rsidP="0095425C">
      <w:pPr>
        <w:ind w:firstLine="567"/>
        <w:jc w:val="both"/>
        <w:rPr>
          <w:sz w:val="28"/>
        </w:rPr>
      </w:pPr>
      <w:r w:rsidRPr="00835F9A">
        <w:rPr>
          <w:b/>
          <w:sz w:val="28"/>
        </w:rPr>
        <w:t>2.</w:t>
      </w:r>
      <w:r w:rsidR="00B44A73">
        <w:rPr>
          <w:b/>
          <w:sz w:val="28"/>
        </w:rPr>
        <w:t>2.</w:t>
      </w:r>
      <w:r w:rsidRPr="00835F9A">
        <w:rPr>
          <w:b/>
          <w:sz w:val="28"/>
        </w:rPr>
        <w:t>5. Перечень ОО, продемонстрировавших наиболее высокие резул</w:t>
      </w:r>
      <w:r w:rsidRPr="00835F9A">
        <w:rPr>
          <w:b/>
          <w:sz w:val="28"/>
        </w:rPr>
        <w:t>ь</w:t>
      </w:r>
      <w:r w:rsidRPr="00835F9A">
        <w:rPr>
          <w:b/>
          <w:sz w:val="28"/>
        </w:rPr>
        <w:t>таты ОГЭ по предмету:</w:t>
      </w:r>
      <w:r w:rsidRPr="00835F9A">
        <w:rPr>
          <w:sz w:val="28"/>
        </w:rPr>
        <w:t xml:space="preserve"> </w:t>
      </w:r>
    </w:p>
    <w:p w:rsidR="00041136" w:rsidRDefault="00041136" w:rsidP="00041136">
      <w:pPr>
        <w:ind w:firstLine="567"/>
        <w:jc w:val="both"/>
        <w:rPr>
          <w:rFonts w:eastAsia="Times New Roman"/>
          <w:sz w:val="28"/>
        </w:rPr>
      </w:pPr>
    </w:p>
    <w:p w:rsidR="00041136" w:rsidRPr="006C0C19" w:rsidRDefault="00041136" w:rsidP="00041136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433B64">
        <w:rPr>
          <w:rFonts w:eastAsia="Times New Roman"/>
          <w:sz w:val="28"/>
        </w:rPr>
        <w:t>4</w:t>
      </w:r>
      <w:r w:rsidRPr="006C0C19">
        <w:rPr>
          <w:rFonts w:eastAsia="Times New Roman"/>
          <w:sz w:val="28"/>
        </w:rPr>
        <w:t xml:space="preserve"> году в ОГЭ по </w:t>
      </w:r>
      <w:r>
        <w:rPr>
          <w:rFonts w:eastAsia="Times New Roman"/>
          <w:sz w:val="28"/>
        </w:rPr>
        <w:t>географии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2</w:t>
      </w:r>
      <w:r w:rsidR="004C1A80">
        <w:rPr>
          <w:rFonts w:eastAsia="Times New Roman"/>
          <w:sz w:val="28"/>
        </w:rPr>
        <w:t>0</w:t>
      </w:r>
      <w:r>
        <w:rPr>
          <w:rFonts w:eastAsia="Times New Roman"/>
          <w:sz w:val="28"/>
        </w:rPr>
        <w:t xml:space="preserve"> (95%)</w:t>
      </w:r>
      <w:r w:rsidRPr="006C0C19">
        <w:rPr>
          <w:rFonts w:eastAsia="Times New Roman"/>
          <w:sz w:val="28"/>
        </w:rPr>
        <w:t xml:space="preserve"> о</w:t>
      </w:r>
      <w:r w:rsidRPr="006C0C19">
        <w:rPr>
          <w:rFonts w:eastAsia="Times New Roman"/>
          <w:sz w:val="28"/>
        </w:rPr>
        <w:t>б</w:t>
      </w:r>
      <w:r w:rsidRPr="006C0C19">
        <w:rPr>
          <w:rFonts w:eastAsia="Times New Roman"/>
          <w:sz w:val="28"/>
        </w:rPr>
        <w:t>щеобразовательн</w:t>
      </w:r>
      <w:r>
        <w:rPr>
          <w:rFonts w:eastAsia="Times New Roman"/>
          <w:sz w:val="28"/>
        </w:rPr>
        <w:t>ых организаций</w:t>
      </w:r>
      <w:r w:rsidRPr="006C0C19">
        <w:rPr>
          <w:rFonts w:eastAsia="Times New Roman"/>
          <w:sz w:val="28"/>
        </w:rPr>
        <w:t>. Для анализа были взяты результаты школ, в которых количество участников 5 и более человек</w:t>
      </w:r>
      <w:r>
        <w:rPr>
          <w:rFonts w:eastAsia="Times New Roman"/>
          <w:sz w:val="28"/>
        </w:rPr>
        <w:t xml:space="preserve">. </w:t>
      </w:r>
    </w:p>
    <w:tbl>
      <w:tblPr>
        <w:tblStyle w:val="a7"/>
        <w:tblW w:w="9439" w:type="dxa"/>
        <w:tblInd w:w="108" w:type="dxa"/>
        <w:tblLook w:val="04A0" w:firstRow="1" w:lastRow="0" w:firstColumn="1" w:lastColumn="0" w:noHBand="0" w:noVBand="1"/>
      </w:tblPr>
      <w:tblGrid>
        <w:gridCol w:w="540"/>
        <w:gridCol w:w="2154"/>
        <w:gridCol w:w="1993"/>
        <w:gridCol w:w="2183"/>
        <w:gridCol w:w="2569"/>
      </w:tblGrid>
      <w:tr w:rsidR="00C262E3" w:rsidRPr="00931BA3" w:rsidTr="0059774F">
        <w:trPr>
          <w:trHeight w:val="138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9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ков, получивших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C262E3" w:rsidRPr="00931BA3" w:rsidTr="0059774F">
        <w:trPr>
          <w:trHeight w:val="33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C262E3" w:rsidRPr="00931BA3" w:rsidRDefault="005F118C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 w:rsidR="00433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Нефтегорска</w:t>
            </w:r>
          </w:p>
        </w:tc>
        <w:tc>
          <w:tcPr>
            <w:tcW w:w="1993" w:type="dxa"/>
            <w:vAlign w:val="center"/>
          </w:tcPr>
          <w:p w:rsidR="00C262E3" w:rsidRPr="00931BA3" w:rsidRDefault="005F118C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C262E3" w:rsidRPr="00931BA3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88,9%</w:t>
            </w:r>
          </w:p>
        </w:tc>
        <w:tc>
          <w:tcPr>
            <w:tcW w:w="2569" w:type="dxa"/>
            <w:vAlign w:val="center"/>
          </w:tcPr>
          <w:p w:rsidR="00C262E3" w:rsidRPr="00931BA3" w:rsidRDefault="005F118C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262E3" w:rsidRPr="00931BA3" w:rsidTr="0059774F">
        <w:trPr>
          <w:trHeight w:val="33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:rsidR="00041136" w:rsidRDefault="00041136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</w:t>
            </w:r>
            <w:r w:rsidR="00433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 </w:t>
            </w:r>
          </w:p>
          <w:p w:rsidR="00C262E3" w:rsidRPr="00931BA3" w:rsidRDefault="0059774F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433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Дмитриевка</w:t>
            </w:r>
          </w:p>
        </w:tc>
        <w:tc>
          <w:tcPr>
            <w:tcW w:w="1993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C262E3" w:rsidRPr="00931BA3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69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33B64" w:rsidRPr="00931BA3" w:rsidTr="0059774F">
        <w:trPr>
          <w:trHeight w:val="338"/>
        </w:trPr>
        <w:tc>
          <w:tcPr>
            <w:tcW w:w="540" w:type="dxa"/>
            <w:vAlign w:val="center"/>
          </w:tcPr>
          <w:p w:rsidR="00433B64" w:rsidRPr="00931BA3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  <w:vAlign w:val="center"/>
          </w:tcPr>
          <w:p w:rsidR="00433B64" w:rsidRDefault="00433B64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433B64" w:rsidRDefault="00433B64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Зуевка</w:t>
            </w:r>
          </w:p>
        </w:tc>
        <w:tc>
          <w:tcPr>
            <w:tcW w:w="1993" w:type="dxa"/>
            <w:vAlign w:val="center"/>
          </w:tcPr>
          <w:p w:rsidR="00433B64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433B64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69" w:type="dxa"/>
            <w:vAlign w:val="center"/>
          </w:tcPr>
          <w:p w:rsidR="00433B64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2C4E" w:rsidRDefault="008B2C4E" w:rsidP="00C26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62E3" w:rsidRPr="00C944ED" w:rsidRDefault="00C262E3" w:rsidP="009542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B44A73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8B2C4E"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продемонстрировавших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F79C0" w:rsidRDefault="00CF79C0" w:rsidP="00CF79C0">
      <w:pPr>
        <w:ind w:firstLine="567"/>
        <w:jc w:val="both"/>
        <w:rPr>
          <w:rFonts w:eastAsia="Times New Roman"/>
        </w:rPr>
      </w:pPr>
    </w:p>
    <w:p w:rsidR="00CF79C0" w:rsidRPr="008B2C4E" w:rsidRDefault="00CF79C0" w:rsidP="008B2C4E">
      <w:pPr>
        <w:spacing w:line="360" w:lineRule="auto"/>
        <w:ind w:firstLine="567"/>
        <w:jc w:val="both"/>
        <w:rPr>
          <w:sz w:val="28"/>
        </w:rPr>
      </w:pPr>
      <w:r w:rsidRPr="008B2C4E">
        <w:rPr>
          <w:rFonts w:eastAsia="Times New Roman"/>
          <w:sz w:val="28"/>
        </w:rPr>
        <w:lastRenderedPageBreak/>
        <w:t>Выделение перечня ОО, продемонстрировавших низкие результаты, из общего количества осуществлялся с</w:t>
      </w:r>
      <w:r w:rsidRPr="008B2C4E">
        <w:rPr>
          <w:sz w:val="28"/>
        </w:rPr>
        <w:t>реди общеобразовательных учреждений с числом участников экзамена по данному предмету 5 чел. и более.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C262E3" w:rsidRPr="00931BA3" w:rsidTr="00BF449E">
        <w:trPr>
          <w:trHeight w:val="1580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CF79C0">
              <w:rPr>
                <w:rFonts w:ascii="Times New Roman" w:eastAsia="MS Mincho" w:hAnsi="Times New Roman"/>
              </w:rPr>
              <w:t>(у</w:t>
            </w:r>
            <w:r w:rsidRP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обученности)</w:t>
            </w:r>
          </w:p>
        </w:tc>
      </w:tr>
      <w:tr w:rsidR="00C262E3" w:rsidRPr="00931BA3" w:rsidTr="00BF449E">
        <w:trPr>
          <w:trHeight w:val="389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433B64" w:rsidRDefault="00234D90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C262E3" w:rsidRPr="00931BA3" w:rsidRDefault="00433B64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Алексеевка</w:t>
            </w:r>
          </w:p>
        </w:tc>
        <w:tc>
          <w:tcPr>
            <w:tcW w:w="2188" w:type="dxa"/>
            <w:vAlign w:val="center"/>
          </w:tcPr>
          <w:p w:rsidR="00C262E3" w:rsidRPr="00931BA3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10,3%</w:t>
            </w:r>
          </w:p>
        </w:tc>
        <w:tc>
          <w:tcPr>
            <w:tcW w:w="2187" w:type="dxa"/>
            <w:vAlign w:val="center"/>
          </w:tcPr>
          <w:p w:rsidR="00C262E3" w:rsidRPr="00931BA3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61,5%</w:t>
            </w:r>
          </w:p>
        </w:tc>
        <w:tc>
          <w:tcPr>
            <w:tcW w:w="2573" w:type="dxa"/>
            <w:vAlign w:val="center"/>
          </w:tcPr>
          <w:p w:rsidR="00C262E3" w:rsidRPr="00931BA3" w:rsidRDefault="00433B64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89,7%</w:t>
            </w:r>
          </w:p>
        </w:tc>
      </w:tr>
      <w:tr w:rsidR="00041136" w:rsidRPr="00931BA3" w:rsidTr="00BF449E">
        <w:trPr>
          <w:trHeight w:val="389"/>
        </w:trPr>
        <w:tc>
          <w:tcPr>
            <w:tcW w:w="540" w:type="dxa"/>
            <w:vAlign w:val="center"/>
          </w:tcPr>
          <w:p w:rsidR="00041136" w:rsidRPr="00931BA3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:rsidR="005F118C" w:rsidRDefault="0059774F" w:rsidP="005F11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041136" w:rsidRPr="00931BA3" w:rsidRDefault="005F118C" w:rsidP="00433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433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Патровка</w:t>
            </w:r>
          </w:p>
        </w:tc>
        <w:tc>
          <w:tcPr>
            <w:tcW w:w="2188" w:type="dxa"/>
            <w:vAlign w:val="center"/>
          </w:tcPr>
          <w:p w:rsidR="00041136" w:rsidRPr="00931BA3" w:rsidRDefault="00433B64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2187" w:type="dxa"/>
            <w:vAlign w:val="center"/>
          </w:tcPr>
          <w:p w:rsidR="00041136" w:rsidRPr="00931BA3" w:rsidRDefault="00433B64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2573" w:type="dxa"/>
            <w:vAlign w:val="center"/>
          </w:tcPr>
          <w:p w:rsidR="00041136" w:rsidRPr="00931BA3" w:rsidRDefault="00433B64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88,9%</w:t>
            </w:r>
          </w:p>
        </w:tc>
      </w:tr>
    </w:tbl>
    <w:p w:rsidR="00C262E3" w:rsidRPr="006F1AF3" w:rsidRDefault="00C262E3" w:rsidP="00C262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262E3" w:rsidRPr="00931BA3" w:rsidRDefault="00C262E3" w:rsidP="00C262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52B" w:rsidRPr="006F1AF3" w:rsidRDefault="00C262E3" w:rsidP="008B2C4E">
      <w:pPr>
        <w:ind w:firstLine="567"/>
        <w:rPr>
          <w:sz w:val="22"/>
        </w:rPr>
      </w:pPr>
      <w:r w:rsidRPr="00D27FC6">
        <w:rPr>
          <w:b/>
          <w:sz w:val="28"/>
        </w:rPr>
        <w:t>2.</w:t>
      </w:r>
      <w:r w:rsidR="00B44A73">
        <w:rPr>
          <w:b/>
          <w:sz w:val="28"/>
        </w:rPr>
        <w:t>2.7</w:t>
      </w:r>
      <w:r w:rsidRPr="00D27FC6">
        <w:rPr>
          <w:b/>
          <w:sz w:val="28"/>
        </w:rPr>
        <w:t>. ВЫВОДЫ о характере результатов ОГЭ по предмету в 20</w:t>
      </w:r>
      <w:r w:rsidR="008B2C4E">
        <w:rPr>
          <w:b/>
          <w:sz w:val="28"/>
        </w:rPr>
        <w:t>2</w:t>
      </w:r>
      <w:r w:rsidR="0039688D">
        <w:rPr>
          <w:b/>
          <w:sz w:val="28"/>
        </w:rPr>
        <w:t>4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8B3A52" w:rsidRDefault="0051452B" w:rsidP="008B3A52">
      <w:pPr>
        <w:spacing w:line="360" w:lineRule="auto"/>
        <w:ind w:firstLine="567"/>
        <w:jc w:val="both"/>
        <w:rPr>
          <w:sz w:val="28"/>
          <w:szCs w:val="28"/>
        </w:rPr>
      </w:pPr>
      <w:r w:rsidRPr="005C3FEF">
        <w:rPr>
          <w:sz w:val="28"/>
          <w:szCs w:val="28"/>
        </w:rPr>
        <w:t xml:space="preserve">Государственную итоговую аттестацию по </w:t>
      </w:r>
      <w:r w:rsidR="00A5216A" w:rsidRPr="005C3FEF">
        <w:rPr>
          <w:sz w:val="28"/>
          <w:szCs w:val="28"/>
        </w:rPr>
        <w:t>географии</w:t>
      </w:r>
      <w:r w:rsidRPr="005C3FEF">
        <w:rPr>
          <w:sz w:val="28"/>
          <w:szCs w:val="28"/>
        </w:rPr>
        <w:t xml:space="preserve"> в форме ОГЭ сдав</w:t>
      </w:r>
      <w:r w:rsidRPr="005C3FEF">
        <w:rPr>
          <w:sz w:val="28"/>
          <w:szCs w:val="28"/>
        </w:rPr>
        <w:t>а</w:t>
      </w:r>
      <w:r w:rsidRPr="005C3FEF">
        <w:rPr>
          <w:sz w:val="28"/>
          <w:szCs w:val="28"/>
        </w:rPr>
        <w:t xml:space="preserve">ли </w:t>
      </w:r>
      <w:r w:rsidR="0039688D">
        <w:rPr>
          <w:sz w:val="28"/>
          <w:szCs w:val="28"/>
        </w:rPr>
        <w:t>311</w:t>
      </w:r>
      <w:r w:rsidRPr="005C3FEF">
        <w:rPr>
          <w:sz w:val="28"/>
          <w:szCs w:val="28"/>
        </w:rPr>
        <w:t xml:space="preserve"> обучающихся</w:t>
      </w:r>
      <w:r w:rsidR="00F846AD" w:rsidRPr="005C3FEF">
        <w:rPr>
          <w:sz w:val="28"/>
          <w:szCs w:val="28"/>
        </w:rPr>
        <w:t>,</w:t>
      </w:r>
      <w:r w:rsidRPr="005C3FEF">
        <w:rPr>
          <w:sz w:val="28"/>
          <w:szCs w:val="28"/>
        </w:rPr>
        <w:t xml:space="preserve"> </w:t>
      </w:r>
      <w:r w:rsidR="00F846AD" w:rsidRPr="005C3FEF">
        <w:rPr>
          <w:sz w:val="28"/>
          <w:szCs w:val="28"/>
        </w:rPr>
        <w:t xml:space="preserve">что на </w:t>
      </w:r>
      <w:r w:rsidR="00234D90">
        <w:rPr>
          <w:sz w:val="28"/>
          <w:szCs w:val="28"/>
        </w:rPr>
        <w:t>8</w:t>
      </w:r>
      <w:r w:rsidR="00F846AD" w:rsidRPr="005C3FEF">
        <w:rPr>
          <w:sz w:val="28"/>
          <w:szCs w:val="28"/>
        </w:rPr>
        <w:t xml:space="preserve"> чел. </w:t>
      </w:r>
      <w:r w:rsidR="00234D90">
        <w:rPr>
          <w:sz w:val="28"/>
          <w:szCs w:val="28"/>
        </w:rPr>
        <w:t>меньше</w:t>
      </w:r>
      <w:r w:rsidR="00F846AD" w:rsidRPr="005C3FEF">
        <w:rPr>
          <w:sz w:val="28"/>
          <w:szCs w:val="28"/>
        </w:rPr>
        <w:t xml:space="preserve"> чем в 20</w:t>
      </w:r>
      <w:r w:rsidR="00234D90">
        <w:rPr>
          <w:sz w:val="28"/>
          <w:szCs w:val="28"/>
        </w:rPr>
        <w:t>22</w:t>
      </w:r>
      <w:r w:rsidR="00F846AD" w:rsidRPr="005C3FEF">
        <w:rPr>
          <w:sz w:val="28"/>
          <w:szCs w:val="28"/>
        </w:rPr>
        <w:t xml:space="preserve">г. </w:t>
      </w:r>
      <w:r w:rsidRPr="005C3FEF">
        <w:rPr>
          <w:sz w:val="28"/>
          <w:szCs w:val="28"/>
        </w:rPr>
        <w:t xml:space="preserve">Отмечается </w:t>
      </w:r>
      <w:r w:rsidR="003158B9">
        <w:rPr>
          <w:sz w:val="28"/>
          <w:szCs w:val="28"/>
        </w:rPr>
        <w:t>отриц</w:t>
      </w:r>
      <w:r w:rsidR="003158B9">
        <w:rPr>
          <w:sz w:val="28"/>
          <w:szCs w:val="28"/>
        </w:rPr>
        <w:t>а</w:t>
      </w:r>
      <w:r w:rsidR="003158B9">
        <w:rPr>
          <w:sz w:val="28"/>
          <w:szCs w:val="28"/>
        </w:rPr>
        <w:t>тельная</w:t>
      </w:r>
      <w:r w:rsidRPr="005C3FEF">
        <w:rPr>
          <w:sz w:val="28"/>
          <w:szCs w:val="28"/>
        </w:rPr>
        <w:t xml:space="preserve"> динамика как по уровню подготовки</w:t>
      </w:r>
      <w:r w:rsidR="00954742" w:rsidRPr="005C3FEF">
        <w:rPr>
          <w:sz w:val="28"/>
          <w:szCs w:val="28"/>
        </w:rPr>
        <w:t>,</w:t>
      </w:r>
      <w:r w:rsidRPr="005C3FEF">
        <w:rPr>
          <w:sz w:val="28"/>
          <w:szCs w:val="28"/>
        </w:rPr>
        <w:t xml:space="preserve"> так и по качеству обучения</w:t>
      </w:r>
      <w:r w:rsidR="00644D05">
        <w:rPr>
          <w:sz w:val="28"/>
          <w:szCs w:val="28"/>
        </w:rPr>
        <w:t xml:space="preserve">. </w:t>
      </w:r>
      <w:r w:rsidR="00644D05" w:rsidRPr="008B2C4E">
        <w:rPr>
          <w:sz w:val="28"/>
        </w:rPr>
        <w:t>В 20</w:t>
      </w:r>
      <w:r w:rsidR="00644D05">
        <w:rPr>
          <w:sz w:val="28"/>
        </w:rPr>
        <w:t>2</w:t>
      </w:r>
      <w:r w:rsidR="003158B9">
        <w:rPr>
          <w:sz w:val="28"/>
        </w:rPr>
        <w:t>4</w:t>
      </w:r>
      <w:r w:rsidR="00644D05" w:rsidRPr="008B2C4E">
        <w:rPr>
          <w:sz w:val="28"/>
        </w:rPr>
        <w:t xml:space="preserve">г. </w:t>
      </w:r>
      <w:r w:rsidR="00644D05">
        <w:rPr>
          <w:sz w:val="28"/>
        </w:rPr>
        <w:t>чи</w:t>
      </w:r>
      <w:r w:rsidR="00644D05">
        <w:rPr>
          <w:sz w:val="28"/>
        </w:rPr>
        <w:t>с</w:t>
      </w:r>
      <w:r w:rsidR="00644D05">
        <w:rPr>
          <w:sz w:val="28"/>
        </w:rPr>
        <w:t>ленность участников, получивших удовлетворительный результат,</w:t>
      </w:r>
      <w:r w:rsidR="00644D05" w:rsidRPr="008B2C4E">
        <w:rPr>
          <w:sz w:val="28"/>
        </w:rPr>
        <w:t xml:space="preserve"> составил </w:t>
      </w:r>
      <w:r w:rsidR="003158B9">
        <w:rPr>
          <w:sz w:val="28"/>
        </w:rPr>
        <w:t>94,9</w:t>
      </w:r>
      <w:r w:rsidR="00644D05" w:rsidRPr="008B2C4E">
        <w:rPr>
          <w:sz w:val="28"/>
        </w:rPr>
        <w:t xml:space="preserve">%, что на </w:t>
      </w:r>
      <w:r w:rsidR="003158B9">
        <w:rPr>
          <w:sz w:val="28"/>
        </w:rPr>
        <w:t>1</w:t>
      </w:r>
      <w:r w:rsidR="00644D05">
        <w:rPr>
          <w:sz w:val="28"/>
        </w:rPr>
        <w:t>,7</w:t>
      </w:r>
      <w:r w:rsidR="00644D05" w:rsidRPr="008B2C4E">
        <w:rPr>
          <w:sz w:val="28"/>
        </w:rPr>
        <w:t>%</w:t>
      </w:r>
      <w:r w:rsidR="00644D05">
        <w:rPr>
          <w:sz w:val="28"/>
        </w:rPr>
        <w:t xml:space="preserve"> </w:t>
      </w:r>
      <w:r w:rsidR="003158B9">
        <w:rPr>
          <w:sz w:val="28"/>
        </w:rPr>
        <w:t>хуже, чем 2023</w:t>
      </w:r>
      <w:r w:rsidR="00644D05">
        <w:rPr>
          <w:sz w:val="28"/>
        </w:rPr>
        <w:t xml:space="preserve">г., </w:t>
      </w:r>
      <w:r w:rsidR="008B3A52">
        <w:rPr>
          <w:rFonts w:eastAsia="Times New Roman"/>
          <w:sz w:val="28"/>
          <w:szCs w:val="28"/>
        </w:rPr>
        <w:t xml:space="preserve">однако </w:t>
      </w:r>
      <w:r w:rsidR="008B3A52" w:rsidRPr="00D22D6E">
        <w:rPr>
          <w:sz w:val="28"/>
          <w:szCs w:val="28"/>
        </w:rPr>
        <w:t>минимальную границу с запасом в 1-2 балла</w:t>
      </w:r>
      <w:r w:rsidR="008B3A52">
        <w:rPr>
          <w:sz w:val="28"/>
          <w:szCs w:val="28"/>
        </w:rPr>
        <w:t xml:space="preserve"> преодолели </w:t>
      </w:r>
      <w:r w:rsidR="003158B9">
        <w:rPr>
          <w:sz w:val="28"/>
          <w:szCs w:val="28"/>
        </w:rPr>
        <w:t>13 (4,2%)</w:t>
      </w:r>
      <w:r w:rsidR="00E97F5C">
        <w:rPr>
          <w:sz w:val="28"/>
          <w:szCs w:val="28"/>
        </w:rPr>
        <w:t xml:space="preserve">, что свидетельствует о том, что </w:t>
      </w:r>
      <w:r w:rsidR="00E97F5C" w:rsidRPr="00D22D6E">
        <w:rPr>
          <w:sz w:val="28"/>
          <w:szCs w:val="28"/>
        </w:rPr>
        <w:t>участников с низким уровнем подготовки по предмету значительно больше</w:t>
      </w:r>
      <w:r w:rsidR="00644D05">
        <w:rPr>
          <w:sz w:val="28"/>
          <w:szCs w:val="28"/>
        </w:rPr>
        <w:t>.</w:t>
      </w:r>
    </w:p>
    <w:p w:rsidR="00644D05" w:rsidRDefault="003158B9" w:rsidP="00644D05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Снизилась</w:t>
      </w:r>
      <w:r w:rsidR="005C3FEF" w:rsidRPr="005C3FEF">
        <w:rPr>
          <w:rFonts w:eastAsia="Times New Roman"/>
          <w:sz w:val="28"/>
          <w:szCs w:val="28"/>
        </w:rPr>
        <w:t xml:space="preserve"> числ</w:t>
      </w:r>
      <w:r w:rsidR="00E97F5C">
        <w:rPr>
          <w:rFonts w:eastAsia="Times New Roman"/>
          <w:sz w:val="28"/>
          <w:szCs w:val="28"/>
        </w:rPr>
        <w:t>енность</w:t>
      </w:r>
      <w:r w:rsidR="005C3FEF" w:rsidRPr="005C3FEF">
        <w:rPr>
          <w:rFonts w:eastAsia="Times New Roman"/>
          <w:sz w:val="28"/>
          <w:szCs w:val="28"/>
        </w:rPr>
        <w:t xml:space="preserve"> участников, получив</w:t>
      </w:r>
      <w:r w:rsidR="005C3FEF">
        <w:rPr>
          <w:rFonts w:eastAsia="Times New Roman"/>
          <w:sz w:val="28"/>
          <w:szCs w:val="28"/>
        </w:rPr>
        <w:t>ш</w:t>
      </w:r>
      <w:r w:rsidR="005C3FEF" w:rsidRPr="005C3FEF">
        <w:rPr>
          <w:rFonts w:eastAsia="Times New Roman"/>
          <w:sz w:val="28"/>
          <w:szCs w:val="28"/>
        </w:rPr>
        <w:t>их отметки «4» и «5»</w:t>
      </w:r>
      <w:r w:rsidR="008B3A52">
        <w:rPr>
          <w:rFonts w:eastAsia="Times New Roman"/>
          <w:sz w:val="28"/>
          <w:szCs w:val="28"/>
        </w:rPr>
        <w:t xml:space="preserve"> на </w:t>
      </w:r>
      <w:r>
        <w:rPr>
          <w:rFonts w:eastAsia="Times New Roman"/>
          <w:sz w:val="28"/>
          <w:szCs w:val="28"/>
        </w:rPr>
        <w:t>1,3</w:t>
      </w:r>
      <w:r w:rsidR="008B3A52">
        <w:rPr>
          <w:rFonts w:eastAsia="Times New Roman"/>
          <w:sz w:val="28"/>
          <w:szCs w:val="28"/>
        </w:rPr>
        <w:t xml:space="preserve">% (2023г. </w:t>
      </w:r>
      <w:r>
        <w:rPr>
          <w:rFonts w:eastAsia="Times New Roman"/>
          <w:sz w:val="28"/>
          <w:szCs w:val="28"/>
        </w:rPr>
        <w:t>–</w:t>
      </w:r>
      <w:r w:rsidR="008B3A5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72,4</w:t>
      </w:r>
      <w:r w:rsidR="008B3A52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; 2024г. – 71,2%) </w:t>
      </w:r>
      <w:r w:rsidR="005C3FEF" w:rsidRPr="005C3FEF">
        <w:rPr>
          <w:rFonts w:eastAsia="Times New Roman"/>
          <w:sz w:val="28"/>
          <w:szCs w:val="28"/>
        </w:rPr>
        <w:t xml:space="preserve">. </w:t>
      </w:r>
      <w:r w:rsidR="00644D05" w:rsidRPr="008B2C4E">
        <w:rPr>
          <w:sz w:val="28"/>
        </w:rPr>
        <w:t>По сравнению с пред</w:t>
      </w:r>
      <w:r w:rsidR="00644D05" w:rsidRPr="008B2C4E">
        <w:rPr>
          <w:sz w:val="28"/>
        </w:rPr>
        <w:t>ы</w:t>
      </w:r>
      <w:r w:rsidR="00644D05" w:rsidRPr="008B2C4E">
        <w:rPr>
          <w:sz w:val="28"/>
        </w:rPr>
        <w:t>дущим</w:t>
      </w:r>
      <w:r w:rsidR="00644D05">
        <w:rPr>
          <w:sz w:val="28"/>
        </w:rPr>
        <w:t>и</w:t>
      </w:r>
      <w:r w:rsidR="00644D05" w:rsidRPr="008B2C4E">
        <w:rPr>
          <w:sz w:val="28"/>
        </w:rPr>
        <w:t xml:space="preserve"> год</w:t>
      </w:r>
      <w:r w:rsidR="00644D05">
        <w:rPr>
          <w:sz w:val="28"/>
        </w:rPr>
        <w:t>ами</w:t>
      </w:r>
      <w:r w:rsidR="00644D05" w:rsidRPr="008B2C4E">
        <w:rPr>
          <w:sz w:val="28"/>
        </w:rPr>
        <w:t xml:space="preserve"> </w:t>
      </w:r>
      <w:r w:rsidR="00644D05">
        <w:rPr>
          <w:sz w:val="28"/>
        </w:rPr>
        <w:t>значительно</w:t>
      </w:r>
      <w:r w:rsidR="00644D05" w:rsidRPr="008B2C4E">
        <w:rPr>
          <w:sz w:val="28"/>
        </w:rPr>
        <w:t xml:space="preserve"> сократилась доля выпускников, получивших о</w:t>
      </w:r>
      <w:r w:rsidR="00644D05" w:rsidRPr="008B2C4E">
        <w:rPr>
          <w:sz w:val="28"/>
        </w:rPr>
        <w:t>т</w:t>
      </w:r>
      <w:r w:rsidR="00644D05" w:rsidRPr="008B2C4E">
        <w:rPr>
          <w:sz w:val="28"/>
        </w:rPr>
        <w:t xml:space="preserve">метку «3» с </w:t>
      </w:r>
      <w:r w:rsidR="00644D05">
        <w:rPr>
          <w:sz w:val="28"/>
        </w:rPr>
        <w:t xml:space="preserve">28,2 </w:t>
      </w:r>
      <w:r w:rsidR="00644D05" w:rsidRPr="008B2C4E">
        <w:rPr>
          <w:sz w:val="28"/>
        </w:rPr>
        <w:t xml:space="preserve">% </w:t>
      </w:r>
      <w:r w:rsidR="00644D05">
        <w:rPr>
          <w:sz w:val="28"/>
        </w:rPr>
        <w:t xml:space="preserve">в 2022г. </w:t>
      </w:r>
      <w:r w:rsidR="00644D05" w:rsidRPr="008B2C4E">
        <w:rPr>
          <w:sz w:val="28"/>
        </w:rPr>
        <w:t xml:space="preserve">до </w:t>
      </w:r>
      <w:r w:rsidR="00644D05">
        <w:rPr>
          <w:sz w:val="28"/>
        </w:rPr>
        <w:t>24,5</w:t>
      </w:r>
      <w:r w:rsidR="00644D05" w:rsidRPr="008B2C4E">
        <w:rPr>
          <w:sz w:val="28"/>
        </w:rPr>
        <w:t>% в</w:t>
      </w:r>
      <w:r w:rsidR="00644D05">
        <w:rPr>
          <w:sz w:val="28"/>
        </w:rPr>
        <w:t xml:space="preserve"> 2023г.</w:t>
      </w:r>
      <w:r w:rsidR="00644D05" w:rsidRPr="008B2C4E">
        <w:rPr>
          <w:sz w:val="28"/>
        </w:rPr>
        <w:t xml:space="preserve"> </w:t>
      </w:r>
      <w:r>
        <w:rPr>
          <w:sz w:val="28"/>
        </w:rPr>
        <w:t xml:space="preserve"> и до 23,8% в 2024г. </w:t>
      </w:r>
      <w:r w:rsidR="00644D05" w:rsidRPr="008B2C4E">
        <w:rPr>
          <w:sz w:val="28"/>
        </w:rPr>
        <w:t xml:space="preserve">Доля выпускников, </w:t>
      </w:r>
      <w:r w:rsidR="00644D05" w:rsidRPr="008B2C4E">
        <w:rPr>
          <w:sz w:val="28"/>
          <w:szCs w:val="28"/>
        </w:rPr>
        <w:t>получивших о</w:t>
      </w:r>
      <w:r w:rsidR="00644D05" w:rsidRPr="008B2C4E">
        <w:rPr>
          <w:sz w:val="28"/>
          <w:szCs w:val="28"/>
        </w:rPr>
        <w:t>т</w:t>
      </w:r>
      <w:r w:rsidR="00644D05" w:rsidRPr="008B2C4E">
        <w:rPr>
          <w:sz w:val="28"/>
          <w:szCs w:val="28"/>
        </w:rPr>
        <w:t xml:space="preserve">метку </w:t>
      </w:r>
      <w:r w:rsidR="00644D05" w:rsidRPr="008B2C4E">
        <w:rPr>
          <w:sz w:val="28"/>
        </w:rPr>
        <w:t xml:space="preserve">«4» </w:t>
      </w:r>
      <w:r>
        <w:rPr>
          <w:sz w:val="28"/>
        </w:rPr>
        <w:t>снизилась</w:t>
      </w:r>
      <w:r w:rsidR="00644D05">
        <w:rPr>
          <w:sz w:val="28"/>
        </w:rPr>
        <w:t xml:space="preserve"> с</w:t>
      </w:r>
      <w:r w:rsidR="00644D05" w:rsidRPr="008B2C4E">
        <w:rPr>
          <w:sz w:val="28"/>
        </w:rPr>
        <w:t xml:space="preserve"> </w:t>
      </w:r>
      <w:r>
        <w:rPr>
          <w:sz w:val="28"/>
        </w:rPr>
        <w:t>53,4</w:t>
      </w:r>
      <w:r w:rsidR="00644D05">
        <w:rPr>
          <w:sz w:val="28"/>
        </w:rPr>
        <w:t xml:space="preserve"> </w:t>
      </w:r>
      <w:r w:rsidR="00644D05" w:rsidRPr="008B2C4E">
        <w:rPr>
          <w:sz w:val="28"/>
        </w:rPr>
        <w:t>%</w:t>
      </w:r>
      <w:r w:rsidR="00644D05">
        <w:rPr>
          <w:sz w:val="28"/>
        </w:rPr>
        <w:t xml:space="preserve"> до </w:t>
      </w:r>
      <w:r>
        <w:rPr>
          <w:sz w:val="28"/>
        </w:rPr>
        <w:t>48,9</w:t>
      </w:r>
      <w:r w:rsidR="00644D05">
        <w:rPr>
          <w:sz w:val="28"/>
        </w:rPr>
        <w:t>%</w:t>
      </w:r>
      <w:r w:rsidR="00644D05" w:rsidRPr="008B2C4E">
        <w:rPr>
          <w:sz w:val="28"/>
        </w:rPr>
        <w:t>.</w:t>
      </w:r>
    </w:p>
    <w:p w:rsidR="00413DAE" w:rsidRDefault="00E97F5C" w:rsidP="00E97F5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22D6E">
        <w:rPr>
          <w:sz w:val="28"/>
          <w:szCs w:val="28"/>
        </w:rPr>
        <w:t xml:space="preserve">Доля участников экзамена с высоким уровнем подготовки </w:t>
      </w:r>
      <w:r>
        <w:rPr>
          <w:sz w:val="28"/>
          <w:szCs w:val="28"/>
        </w:rPr>
        <w:t xml:space="preserve">(получивших отметку «5») </w:t>
      </w:r>
      <w:r w:rsidRPr="00D22D6E">
        <w:rPr>
          <w:sz w:val="28"/>
          <w:szCs w:val="28"/>
        </w:rPr>
        <w:t>по географии составляет</w:t>
      </w:r>
      <w:r w:rsidR="003158B9">
        <w:rPr>
          <w:sz w:val="28"/>
          <w:szCs w:val="28"/>
        </w:rPr>
        <w:t xml:space="preserve"> 22,2%, что лучше показателя прошлого года на 3,2% (2023г. - </w:t>
      </w:r>
      <w:r w:rsidRPr="00D22D6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D22D6E">
        <w:rPr>
          <w:sz w:val="28"/>
          <w:szCs w:val="28"/>
        </w:rPr>
        <w:t>%</w:t>
      </w:r>
      <w:r w:rsidR="003158B9">
        <w:rPr>
          <w:sz w:val="28"/>
          <w:szCs w:val="28"/>
        </w:rPr>
        <w:t>)</w:t>
      </w:r>
      <w:r w:rsidRPr="00D22D6E">
        <w:rPr>
          <w:sz w:val="28"/>
          <w:szCs w:val="28"/>
        </w:rPr>
        <w:t xml:space="preserve">, однако </w:t>
      </w:r>
      <w:r>
        <w:rPr>
          <w:sz w:val="28"/>
          <w:szCs w:val="28"/>
        </w:rPr>
        <w:t xml:space="preserve">из них </w:t>
      </w:r>
      <w:r w:rsidR="003158B9">
        <w:rPr>
          <w:sz w:val="28"/>
          <w:szCs w:val="28"/>
        </w:rPr>
        <w:t>13,5</w:t>
      </w:r>
      <w:r w:rsidRPr="00D22D6E">
        <w:rPr>
          <w:sz w:val="28"/>
          <w:szCs w:val="28"/>
        </w:rPr>
        <w:t>% (</w:t>
      </w:r>
      <w:r w:rsidR="003158B9">
        <w:rPr>
          <w:sz w:val="28"/>
          <w:szCs w:val="28"/>
        </w:rPr>
        <w:t>42</w:t>
      </w:r>
      <w:r w:rsidRPr="00D22D6E">
        <w:rPr>
          <w:sz w:val="28"/>
          <w:szCs w:val="28"/>
        </w:rPr>
        <w:t xml:space="preserve"> чел.) </w:t>
      </w:r>
      <w:r>
        <w:rPr>
          <w:sz w:val="28"/>
          <w:szCs w:val="28"/>
        </w:rPr>
        <w:t xml:space="preserve">участников </w:t>
      </w:r>
      <w:r w:rsidRPr="00D22D6E">
        <w:rPr>
          <w:sz w:val="28"/>
          <w:szCs w:val="28"/>
        </w:rPr>
        <w:t>преод</w:t>
      </w:r>
      <w:r w:rsidRPr="00D22D6E">
        <w:rPr>
          <w:sz w:val="28"/>
          <w:szCs w:val="28"/>
        </w:rPr>
        <w:t>о</w:t>
      </w:r>
      <w:r w:rsidRPr="00D22D6E">
        <w:rPr>
          <w:sz w:val="28"/>
          <w:szCs w:val="28"/>
        </w:rPr>
        <w:t>лели с запасом в 1-2 балла границу, соответствующую высокому уровню по</w:t>
      </w:r>
      <w:r w:rsidRPr="00D22D6E">
        <w:rPr>
          <w:sz w:val="28"/>
          <w:szCs w:val="28"/>
        </w:rPr>
        <w:t>д</w:t>
      </w:r>
      <w:r w:rsidRPr="00D22D6E">
        <w:rPr>
          <w:sz w:val="28"/>
          <w:szCs w:val="28"/>
        </w:rPr>
        <w:t>готовки.</w:t>
      </w:r>
      <w:r w:rsidR="001A7101">
        <w:rPr>
          <w:sz w:val="28"/>
          <w:szCs w:val="28"/>
        </w:rPr>
        <w:t xml:space="preserve"> </w:t>
      </w:r>
    </w:p>
    <w:p w:rsidR="00413DAE" w:rsidRDefault="003158B9" w:rsidP="003158B9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10E08B" wp14:editId="20AD8EBD">
            <wp:extent cx="4845132" cy="1721922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3FEF" w:rsidRPr="005C3FEF" w:rsidRDefault="00E97F5C" w:rsidP="00E97F5C">
      <w:pPr>
        <w:tabs>
          <w:tab w:val="left" w:pos="56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</w:t>
      </w:r>
      <w:r w:rsidRPr="00D22D6E">
        <w:rPr>
          <w:sz w:val="28"/>
          <w:szCs w:val="28"/>
        </w:rPr>
        <w:t>анное ко</w:t>
      </w:r>
      <w:r>
        <w:rPr>
          <w:sz w:val="28"/>
          <w:szCs w:val="28"/>
        </w:rPr>
        <w:t xml:space="preserve">личество выпускников находится </w:t>
      </w:r>
      <w:r w:rsidRPr="00D22D6E">
        <w:rPr>
          <w:sz w:val="28"/>
          <w:szCs w:val="28"/>
        </w:rPr>
        <w:t>в зоне риска, так как имеется вероятность не достижения 26 баллов, что может привести  к снижению доли выпускников, получивших баллы, соответствующие высокому уровню подг</w:t>
      </w:r>
      <w:r w:rsidRPr="00D22D6E">
        <w:rPr>
          <w:sz w:val="28"/>
          <w:szCs w:val="28"/>
        </w:rPr>
        <w:t>о</w:t>
      </w:r>
      <w:r w:rsidRPr="00D22D6E">
        <w:rPr>
          <w:sz w:val="28"/>
          <w:szCs w:val="28"/>
        </w:rPr>
        <w:t>товки.</w:t>
      </w:r>
    </w:p>
    <w:p w:rsidR="00413DAE" w:rsidRDefault="003158B9" w:rsidP="00413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Максимальный балл набрал</w:t>
      </w:r>
      <w:r w:rsidR="00413DAE">
        <w:rPr>
          <w:sz w:val="28"/>
        </w:rPr>
        <w:t xml:space="preserve"> </w:t>
      </w:r>
      <w:r>
        <w:rPr>
          <w:sz w:val="28"/>
        </w:rPr>
        <w:t>один участник</w:t>
      </w:r>
      <w:r w:rsidR="00413DAE">
        <w:rPr>
          <w:sz w:val="28"/>
        </w:rPr>
        <w:t>.</w:t>
      </w:r>
      <w:r w:rsidR="00413DAE" w:rsidRPr="00413DAE">
        <w:rPr>
          <w:sz w:val="28"/>
          <w:szCs w:val="28"/>
        </w:rPr>
        <w:t xml:space="preserve"> </w:t>
      </w:r>
    </w:p>
    <w:p w:rsidR="009E34C0" w:rsidRPr="008B2C4E" w:rsidRDefault="00644D05" w:rsidP="008B2C4E">
      <w:pPr>
        <w:spacing w:line="360" w:lineRule="auto"/>
        <w:ind w:firstLine="567"/>
        <w:jc w:val="both"/>
        <w:rPr>
          <w:sz w:val="32"/>
        </w:rPr>
      </w:pPr>
      <w:r>
        <w:rPr>
          <w:sz w:val="28"/>
        </w:rPr>
        <w:t>Высокий результат</w:t>
      </w:r>
      <w:r w:rsidR="009E34C0" w:rsidRPr="008B2C4E">
        <w:rPr>
          <w:sz w:val="28"/>
        </w:rPr>
        <w:t xml:space="preserve"> демонстрируют выпускники м.р. </w:t>
      </w:r>
      <w:r w:rsidR="003158B9" w:rsidRPr="008B2C4E">
        <w:rPr>
          <w:sz w:val="28"/>
        </w:rPr>
        <w:t>Нефтегорский</w:t>
      </w:r>
      <w:r w:rsidR="003158B9" w:rsidRPr="008B2C4E">
        <w:rPr>
          <w:sz w:val="28"/>
        </w:rPr>
        <w:t xml:space="preserve"> </w:t>
      </w:r>
      <w:r w:rsidR="009E34C0" w:rsidRPr="008B2C4E">
        <w:rPr>
          <w:sz w:val="28"/>
        </w:rPr>
        <w:t>(ур</w:t>
      </w:r>
      <w:r w:rsidR="009E34C0" w:rsidRPr="008B2C4E">
        <w:rPr>
          <w:sz w:val="28"/>
        </w:rPr>
        <w:t>о</w:t>
      </w:r>
      <w:r w:rsidR="009E34C0" w:rsidRPr="008B2C4E">
        <w:rPr>
          <w:sz w:val="28"/>
        </w:rPr>
        <w:t xml:space="preserve">вень обученности – </w:t>
      </w:r>
      <w:r w:rsidR="003158B9">
        <w:rPr>
          <w:sz w:val="28"/>
        </w:rPr>
        <w:t>96,5</w:t>
      </w:r>
      <w:r w:rsidR="009E34C0" w:rsidRPr="008B2C4E">
        <w:rPr>
          <w:sz w:val="28"/>
        </w:rPr>
        <w:t xml:space="preserve">%, качество обучения – </w:t>
      </w:r>
      <w:r w:rsidR="003158B9">
        <w:rPr>
          <w:sz w:val="28"/>
        </w:rPr>
        <w:t>76,4</w:t>
      </w:r>
      <w:r w:rsidR="009E34C0" w:rsidRPr="008B2C4E">
        <w:rPr>
          <w:sz w:val="28"/>
        </w:rPr>
        <w:t xml:space="preserve">%). В м.р. </w:t>
      </w:r>
      <w:r w:rsidR="003158B9" w:rsidRPr="008B2C4E">
        <w:rPr>
          <w:sz w:val="28"/>
        </w:rPr>
        <w:t>Алексеевский</w:t>
      </w:r>
      <w:r w:rsidR="003158B9" w:rsidRPr="008B2C4E">
        <w:rPr>
          <w:sz w:val="28"/>
        </w:rPr>
        <w:t xml:space="preserve"> </w:t>
      </w:r>
      <w:r w:rsidR="009B403D">
        <w:rPr>
          <w:sz w:val="28"/>
        </w:rPr>
        <w:t xml:space="preserve">при </w:t>
      </w:r>
      <w:r w:rsidR="003158B9">
        <w:rPr>
          <w:sz w:val="28"/>
        </w:rPr>
        <w:t>90,5</w:t>
      </w:r>
      <w:r w:rsidR="009E34C0" w:rsidRPr="008B2C4E">
        <w:rPr>
          <w:sz w:val="28"/>
        </w:rPr>
        <w:t>% уровне обученности, качество обучения</w:t>
      </w:r>
      <w:r w:rsidR="003319FE" w:rsidRPr="003319FE">
        <w:t xml:space="preserve"> </w:t>
      </w:r>
      <w:r w:rsidR="003319FE" w:rsidRPr="003319FE">
        <w:rPr>
          <w:sz w:val="28"/>
        </w:rPr>
        <w:t>ниже и</w:t>
      </w:r>
      <w:r w:rsidR="009E34C0" w:rsidRPr="008B2C4E">
        <w:rPr>
          <w:sz w:val="28"/>
        </w:rPr>
        <w:t xml:space="preserve"> составляет </w:t>
      </w:r>
      <w:r w:rsidR="000E29C7">
        <w:rPr>
          <w:sz w:val="28"/>
        </w:rPr>
        <w:t>66</w:t>
      </w:r>
      <w:r w:rsidR="003319FE" w:rsidRPr="003319FE">
        <w:rPr>
          <w:sz w:val="28"/>
        </w:rPr>
        <w:t>,7</w:t>
      </w:r>
      <w:r w:rsidR="009E34C0" w:rsidRPr="008B2C4E">
        <w:rPr>
          <w:sz w:val="28"/>
        </w:rPr>
        <w:t xml:space="preserve">%, а в м.р. </w:t>
      </w:r>
      <w:r w:rsidR="003158B9">
        <w:rPr>
          <w:sz w:val="28"/>
        </w:rPr>
        <w:t>Борский</w:t>
      </w:r>
      <w:r w:rsidR="009E34C0" w:rsidRPr="008B2C4E">
        <w:rPr>
          <w:sz w:val="28"/>
        </w:rPr>
        <w:t xml:space="preserve"> при уровне обученности (</w:t>
      </w:r>
      <w:r w:rsidR="000E29C7">
        <w:rPr>
          <w:sz w:val="28"/>
        </w:rPr>
        <w:t>95,2</w:t>
      </w:r>
      <w:r w:rsidR="009E34C0" w:rsidRPr="008B2C4E">
        <w:rPr>
          <w:sz w:val="28"/>
        </w:rPr>
        <w:t>%), качество с</w:t>
      </w:r>
      <w:r w:rsidR="009E34C0" w:rsidRPr="008B2C4E">
        <w:rPr>
          <w:sz w:val="28"/>
        </w:rPr>
        <w:t>о</w:t>
      </w:r>
      <w:r w:rsidR="009E34C0" w:rsidRPr="008B2C4E">
        <w:rPr>
          <w:sz w:val="28"/>
        </w:rPr>
        <w:t xml:space="preserve">ставляет </w:t>
      </w:r>
      <w:r w:rsidR="000E29C7">
        <w:rPr>
          <w:sz w:val="28"/>
        </w:rPr>
        <w:t>66,3</w:t>
      </w:r>
      <w:r w:rsidR="009E34C0" w:rsidRPr="008B2C4E">
        <w:rPr>
          <w:sz w:val="28"/>
        </w:rPr>
        <w:t>%.</w:t>
      </w:r>
      <w:r w:rsidR="003319FE">
        <w:rPr>
          <w:sz w:val="28"/>
        </w:rPr>
        <w:t xml:space="preserve"> </w:t>
      </w:r>
    </w:p>
    <w:p w:rsidR="0051452B" w:rsidRPr="008B2C4E" w:rsidRDefault="0051452B" w:rsidP="003319FE">
      <w:pPr>
        <w:spacing w:line="360" w:lineRule="auto"/>
        <w:ind w:firstLine="567"/>
        <w:jc w:val="both"/>
        <w:rPr>
          <w:sz w:val="28"/>
        </w:rPr>
      </w:pPr>
      <w:r w:rsidRPr="008B2C4E">
        <w:rPr>
          <w:sz w:val="28"/>
        </w:rPr>
        <w:t xml:space="preserve">Из 21 общеобразовательного учреждения ОГЭ по </w:t>
      </w:r>
      <w:r w:rsidR="00420ABD" w:rsidRPr="008B2C4E">
        <w:rPr>
          <w:sz w:val="28"/>
        </w:rPr>
        <w:t>географии</w:t>
      </w:r>
      <w:r w:rsidRPr="008B2C4E">
        <w:rPr>
          <w:sz w:val="28"/>
        </w:rPr>
        <w:t xml:space="preserve"> сдавали об</w:t>
      </w:r>
      <w:r w:rsidRPr="008B2C4E">
        <w:rPr>
          <w:sz w:val="28"/>
        </w:rPr>
        <w:t>у</w:t>
      </w:r>
      <w:r w:rsidRPr="008B2C4E">
        <w:rPr>
          <w:sz w:val="28"/>
        </w:rPr>
        <w:t xml:space="preserve">чающиеся </w:t>
      </w:r>
      <w:r w:rsidR="009B403D">
        <w:rPr>
          <w:sz w:val="28"/>
        </w:rPr>
        <w:t>20</w:t>
      </w:r>
      <w:r w:rsidRPr="008B2C4E">
        <w:rPr>
          <w:sz w:val="28"/>
        </w:rPr>
        <w:t xml:space="preserve"> школ</w:t>
      </w:r>
      <w:r w:rsidR="009B403D">
        <w:rPr>
          <w:sz w:val="28"/>
        </w:rPr>
        <w:t xml:space="preserve"> (95%)</w:t>
      </w:r>
      <w:r w:rsidRPr="008B2C4E">
        <w:rPr>
          <w:sz w:val="28"/>
        </w:rPr>
        <w:t>. Среди общеобразовательных учреждений с колич</w:t>
      </w:r>
      <w:r w:rsidRPr="008B2C4E">
        <w:rPr>
          <w:sz w:val="28"/>
        </w:rPr>
        <w:t>е</w:t>
      </w:r>
      <w:r w:rsidRPr="008B2C4E">
        <w:rPr>
          <w:sz w:val="28"/>
        </w:rPr>
        <w:t>ством участников 5 и более чел. (</w:t>
      </w:r>
      <w:r w:rsidR="00886B14" w:rsidRPr="008B2C4E">
        <w:rPr>
          <w:sz w:val="28"/>
        </w:rPr>
        <w:t>1</w:t>
      </w:r>
      <w:r w:rsidR="000E29C7">
        <w:rPr>
          <w:sz w:val="28"/>
        </w:rPr>
        <w:t>4</w:t>
      </w:r>
      <w:r w:rsidRPr="008B2C4E">
        <w:rPr>
          <w:sz w:val="28"/>
        </w:rPr>
        <w:t xml:space="preserve"> ОУ) наиболее высокие результаты демо</w:t>
      </w:r>
      <w:r w:rsidRPr="008B2C4E">
        <w:rPr>
          <w:sz w:val="28"/>
        </w:rPr>
        <w:t>н</w:t>
      </w:r>
      <w:r w:rsidRPr="008B2C4E">
        <w:rPr>
          <w:sz w:val="28"/>
        </w:rPr>
        <w:t xml:space="preserve">стрируют обучающиеся </w:t>
      </w:r>
      <w:r w:rsidR="003319FE">
        <w:rPr>
          <w:sz w:val="28"/>
        </w:rPr>
        <w:t xml:space="preserve">ГБОУ СОШ № </w:t>
      </w:r>
      <w:r w:rsidR="000E29C7">
        <w:rPr>
          <w:sz w:val="28"/>
        </w:rPr>
        <w:t>2</w:t>
      </w:r>
      <w:r w:rsidR="003319FE">
        <w:rPr>
          <w:sz w:val="28"/>
        </w:rPr>
        <w:t xml:space="preserve"> </w:t>
      </w:r>
      <w:r w:rsidR="003319FE" w:rsidRPr="003319FE">
        <w:rPr>
          <w:sz w:val="28"/>
        </w:rPr>
        <w:t xml:space="preserve">г. Нефтегорска </w:t>
      </w:r>
      <w:r w:rsidRPr="008B2C4E">
        <w:rPr>
          <w:sz w:val="28"/>
        </w:rPr>
        <w:t>(числен</w:t>
      </w:r>
      <w:r w:rsidR="00886B14" w:rsidRPr="008B2C4E">
        <w:rPr>
          <w:sz w:val="28"/>
        </w:rPr>
        <w:t>ность участн</w:t>
      </w:r>
      <w:r w:rsidR="00886B14" w:rsidRPr="008B2C4E">
        <w:rPr>
          <w:sz w:val="28"/>
        </w:rPr>
        <w:t>и</w:t>
      </w:r>
      <w:r w:rsidR="00886B14" w:rsidRPr="008B2C4E">
        <w:rPr>
          <w:sz w:val="28"/>
        </w:rPr>
        <w:t xml:space="preserve">ков – </w:t>
      </w:r>
      <w:r w:rsidR="000E29C7">
        <w:rPr>
          <w:sz w:val="28"/>
        </w:rPr>
        <w:t>27</w:t>
      </w:r>
      <w:r w:rsidR="00886B14" w:rsidRPr="008B2C4E">
        <w:rPr>
          <w:sz w:val="28"/>
        </w:rPr>
        <w:t xml:space="preserve"> чел.</w:t>
      </w:r>
      <w:r w:rsidRPr="008B2C4E">
        <w:rPr>
          <w:sz w:val="28"/>
        </w:rPr>
        <w:t xml:space="preserve">, средний балл – </w:t>
      </w:r>
      <w:r w:rsidR="000E29C7">
        <w:rPr>
          <w:sz w:val="28"/>
        </w:rPr>
        <w:t>23,9</w:t>
      </w:r>
      <w:r w:rsidRPr="008B2C4E">
        <w:rPr>
          <w:sz w:val="28"/>
        </w:rPr>
        <w:t>, средняя отметка – 4</w:t>
      </w:r>
      <w:r w:rsidR="000E29C7">
        <w:rPr>
          <w:sz w:val="28"/>
        </w:rPr>
        <w:t>,3</w:t>
      </w:r>
      <w:r w:rsidRPr="008B2C4E">
        <w:rPr>
          <w:sz w:val="28"/>
        </w:rPr>
        <w:t xml:space="preserve">, </w:t>
      </w:r>
      <w:r w:rsidR="00567CD3">
        <w:rPr>
          <w:sz w:val="28"/>
        </w:rPr>
        <w:t>достижение мин</w:t>
      </w:r>
      <w:r w:rsidR="00567CD3">
        <w:rPr>
          <w:sz w:val="28"/>
        </w:rPr>
        <w:t>и</w:t>
      </w:r>
      <w:r w:rsidR="00567CD3">
        <w:rPr>
          <w:sz w:val="28"/>
        </w:rPr>
        <w:t>мального уровня подготовки</w:t>
      </w:r>
      <w:r w:rsidR="00420ABD" w:rsidRPr="008B2C4E">
        <w:rPr>
          <w:sz w:val="28"/>
        </w:rPr>
        <w:t xml:space="preserve"> – 100%, </w:t>
      </w:r>
      <w:r w:rsidR="00567CD3">
        <w:rPr>
          <w:sz w:val="28"/>
        </w:rPr>
        <w:t>достижение повышенного и высокого уровня подготовки</w:t>
      </w:r>
      <w:r w:rsidRPr="008B2C4E">
        <w:rPr>
          <w:sz w:val="28"/>
        </w:rPr>
        <w:t xml:space="preserve"> – </w:t>
      </w:r>
      <w:r w:rsidR="000E29C7">
        <w:rPr>
          <w:sz w:val="28"/>
        </w:rPr>
        <w:t>88,9</w:t>
      </w:r>
      <w:r w:rsidRPr="008B2C4E">
        <w:rPr>
          <w:sz w:val="28"/>
        </w:rPr>
        <w:t>%)</w:t>
      </w:r>
      <w:r w:rsidR="000E29C7">
        <w:rPr>
          <w:sz w:val="28"/>
        </w:rPr>
        <w:t>,</w:t>
      </w:r>
      <w:r w:rsidRPr="008B2C4E">
        <w:rPr>
          <w:sz w:val="28"/>
        </w:rPr>
        <w:t xml:space="preserve"> ГБОУ </w:t>
      </w:r>
      <w:r w:rsidR="000E29C7">
        <w:rPr>
          <w:sz w:val="28"/>
        </w:rPr>
        <w:t>СОШ с. Дмитриевка</w:t>
      </w:r>
      <w:r w:rsidR="009B403D" w:rsidRPr="008B2C4E">
        <w:rPr>
          <w:sz w:val="28"/>
        </w:rPr>
        <w:t xml:space="preserve"> </w:t>
      </w:r>
      <w:r w:rsidR="00886B14" w:rsidRPr="008B2C4E">
        <w:rPr>
          <w:sz w:val="28"/>
        </w:rPr>
        <w:t>(численность участн</w:t>
      </w:r>
      <w:r w:rsidR="00886B14" w:rsidRPr="008B2C4E">
        <w:rPr>
          <w:sz w:val="28"/>
        </w:rPr>
        <w:t>и</w:t>
      </w:r>
      <w:r w:rsidR="00886B14" w:rsidRPr="008B2C4E">
        <w:rPr>
          <w:sz w:val="28"/>
        </w:rPr>
        <w:t xml:space="preserve">ков – </w:t>
      </w:r>
      <w:r w:rsidR="000E29C7">
        <w:rPr>
          <w:sz w:val="28"/>
        </w:rPr>
        <w:t>9</w:t>
      </w:r>
      <w:r w:rsidR="00886B14" w:rsidRPr="008B2C4E">
        <w:rPr>
          <w:sz w:val="28"/>
        </w:rPr>
        <w:t xml:space="preserve"> чел.</w:t>
      </w:r>
      <w:r w:rsidRPr="008B2C4E">
        <w:rPr>
          <w:sz w:val="28"/>
        </w:rPr>
        <w:t xml:space="preserve">, средний балл – </w:t>
      </w:r>
      <w:r w:rsidR="000E29C7">
        <w:rPr>
          <w:sz w:val="28"/>
        </w:rPr>
        <w:t>25,2</w:t>
      </w:r>
      <w:r w:rsidRPr="008B2C4E">
        <w:rPr>
          <w:sz w:val="28"/>
        </w:rPr>
        <w:t>, средняя отмет</w:t>
      </w:r>
      <w:r w:rsidR="00886B14" w:rsidRPr="008B2C4E">
        <w:rPr>
          <w:sz w:val="28"/>
        </w:rPr>
        <w:t xml:space="preserve">ка – </w:t>
      </w:r>
      <w:r w:rsidR="003319FE">
        <w:rPr>
          <w:sz w:val="28"/>
        </w:rPr>
        <w:t>4</w:t>
      </w:r>
      <w:r w:rsidR="000E29C7">
        <w:rPr>
          <w:sz w:val="28"/>
        </w:rPr>
        <w:t>,7</w:t>
      </w:r>
      <w:r w:rsidR="00886B14" w:rsidRPr="008B2C4E">
        <w:rPr>
          <w:sz w:val="28"/>
        </w:rPr>
        <w:t xml:space="preserve">, </w:t>
      </w:r>
      <w:r w:rsidR="00567CD3">
        <w:rPr>
          <w:sz w:val="28"/>
        </w:rPr>
        <w:t>достижение минимал</w:t>
      </w:r>
      <w:r w:rsidR="00567CD3">
        <w:rPr>
          <w:sz w:val="28"/>
        </w:rPr>
        <w:t>ь</w:t>
      </w:r>
      <w:r w:rsidR="00567CD3">
        <w:rPr>
          <w:sz w:val="28"/>
        </w:rPr>
        <w:t>ного уровня подготовки</w:t>
      </w:r>
      <w:r w:rsidR="00C93FC9" w:rsidRPr="008B2C4E">
        <w:rPr>
          <w:sz w:val="28"/>
        </w:rPr>
        <w:t xml:space="preserve"> </w:t>
      </w:r>
      <w:r w:rsidR="00420ABD" w:rsidRPr="008B2C4E">
        <w:rPr>
          <w:sz w:val="28"/>
        </w:rPr>
        <w:t xml:space="preserve">– 100%, </w:t>
      </w:r>
      <w:r w:rsidR="00567CD3">
        <w:rPr>
          <w:sz w:val="28"/>
        </w:rPr>
        <w:t xml:space="preserve">достижение </w:t>
      </w:r>
      <w:r w:rsidR="00C93FC9">
        <w:rPr>
          <w:sz w:val="28"/>
        </w:rPr>
        <w:t>повышенн</w:t>
      </w:r>
      <w:r w:rsidR="00567CD3">
        <w:rPr>
          <w:sz w:val="28"/>
        </w:rPr>
        <w:t>ого</w:t>
      </w:r>
      <w:r w:rsidR="00C93FC9">
        <w:rPr>
          <w:sz w:val="28"/>
        </w:rPr>
        <w:t xml:space="preserve"> и высок</w:t>
      </w:r>
      <w:r w:rsidR="00567CD3">
        <w:rPr>
          <w:sz w:val="28"/>
        </w:rPr>
        <w:t>ого</w:t>
      </w:r>
      <w:r w:rsidR="00C93FC9">
        <w:rPr>
          <w:sz w:val="28"/>
        </w:rPr>
        <w:t xml:space="preserve"> уров</w:t>
      </w:r>
      <w:r w:rsidR="00567CD3">
        <w:rPr>
          <w:sz w:val="28"/>
        </w:rPr>
        <w:t>ня</w:t>
      </w:r>
      <w:r w:rsidR="00C93FC9">
        <w:rPr>
          <w:sz w:val="28"/>
        </w:rPr>
        <w:t xml:space="preserve"> </w:t>
      </w:r>
      <w:r w:rsidR="00567CD3">
        <w:rPr>
          <w:sz w:val="28"/>
        </w:rPr>
        <w:t>подготовки</w:t>
      </w:r>
      <w:r w:rsidR="00886B14" w:rsidRPr="008B2C4E">
        <w:rPr>
          <w:sz w:val="28"/>
        </w:rPr>
        <w:t xml:space="preserve"> – </w:t>
      </w:r>
      <w:r w:rsidR="003319FE">
        <w:rPr>
          <w:sz w:val="28"/>
        </w:rPr>
        <w:t>100</w:t>
      </w:r>
      <w:r w:rsidRPr="008B2C4E">
        <w:rPr>
          <w:sz w:val="28"/>
        </w:rPr>
        <w:t>%)</w:t>
      </w:r>
      <w:r w:rsidR="000E29C7">
        <w:rPr>
          <w:sz w:val="28"/>
        </w:rPr>
        <w:t xml:space="preserve"> </w:t>
      </w:r>
      <w:r w:rsidRPr="008B2C4E">
        <w:rPr>
          <w:sz w:val="28"/>
        </w:rPr>
        <w:t xml:space="preserve"> </w:t>
      </w:r>
      <w:r w:rsidR="000E29C7">
        <w:rPr>
          <w:sz w:val="28"/>
        </w:rPr>
        <w:t xml:space="preserve">и </w:t>
      </w:r>
      <w:r w:rsidR="000E29C7" w:rsidRPr="008B2C4E">
        <w:rPr>
          <w:sz w:val="28"/>
        </w:rPr>
        <w:t xml:space="preserve">ГБОУ </w:t>
      </w:r>
      <w:r w:rsidR="000E29C7">
        <w:rPr>
          <w:sz w:val="28"/>
        </w:rPr>
        <w:t xml:space="preserve">СОШ с. </w:t>
      </w:r>
      <w:r w:rsidR="000E29C7">
        <w:rPr>
          <w:sz w:val="28"/>
        </w:rPr>
        <w:t>Зуевка</w:t>
      </w:r>
      <w:r w:rsidR="000E29C7" w:rsidRPr="008B2C4E">
        <w:rPr>
          <w:sz w:val="28"/>
        </w:rPr>
        <w:t xml:space="preserve"> (численность участников – </w:t>
      </w:r>
      <w:r w:rsidR="000E29C7">
        <w:rPr>
          <w:sz w:val="28"/>
        </w:rPr>
        <w:t>5</w:t>
      </w:r>
      <w:r w:rsidR="000E29C7" w:rsidRPr="008B2C4E">
        <w:rPr>
          <w:sz w:val="28"/>
        </w:rPr>
        <w:t xml:space="preserve"> чел., средний балл – </w:t>
      </w:r>
      <w:r w:rsidR="000E29C7">
        <w:rPr>
          <w:sz w:val="28"/>
        </w:rPr>
        <w:t>25,4</w:t>
      </w:r>
      <w:r w:rsidR="000E29C7" w:rsidRPr="008B2C4E">
        <w:rPr>
          <w:sz w:val="28"/>
        </w:rPr>
        <w:t xml:space="preserve">, средняя отметка – </w:t>
      </w:r>
      <w:r w:rsidR="000E29C7">
        <w:rPr>
          <w:sz w:val="28"/>
        </w:rPr>
        <w:t>4,7</w:t>
      </w:r>
      <w:r w:rsidR="000E29C7" w:rsidRPr="008B2C4E">
        <w:rPr>
          <w:sz w:val="28"/>
        </w:rPr>
        <w:t xml:space="preserve">, </w:t>
      </w:r>
      <w:r w:rsidR="000E29C7">
        <w:rPr>
          <w:sz w:val="28"/>
        </w:rPr>
        <w:t>достижение минимального уровня подготовки</w:t>
      </w:r>
      <w:r w:rsidR="000E29C7" w:rsidRPr="008B2C4E">
        <w:rPr>
          <w:sz w:val="28"/>
        </w:rPr>
        <w:t xml:space="preserve"> – 100%, </w:t>
      </w:r>
      <w:r w:rsidR="000E29C7">
        <w:rPr>
          <w:sz w:val="28"/>
        </w:rPr>
        <w:t>достижение повышенного и высокого уровня подготовки</w:t>
      </w:r>
      <w:r w:rsidR="000E29C7" w:rsidRPr="008B2C4E">
        <w:rPr>
          <w:sz w:val="28"/>
        </w:rPr>
        <w:t xml:space="preserve"> – </w:t>
      </w:r>
      <w:r w:rsidR="000E29C7">
        <w:rPr>
          <w:sz w:val="28"/>
        </w:rPr>
        <w:t>100</w:t>
      </w:r>
      <w:r w:rsidR="000E29C7" w:rsidRPr="008B2C4E">
        <w:rPr>
          <w:sz w:val="28"/>
        </w:rPr>
        <w:t>%)</w:t>
      </w:r>
      <w:r w:rsidR="000E29C7">
        <w:rPr>
          <w:sz w:val="28"/>
        </w:rPr>
        <w:t xml:space="preserve"> </w:t>
      </w:r>
      <w:r w:rsidR="000E29C7" w:rsidRPr="008B2C4E">
        <w:rPr>
          <w:sz w:val="28"/>
        </w:rPr>
        <w:t xml:space="preserve"> </w:t>
      </w:r>
      <w:r w:rsidRPr="008B2C4E">
        <w:rPr>
          <w:sz w:val="28"/>
        </w:rPr>
        <w:t>Наиболее низкие результаты по данному предмету у обучающихся</w:t>
      </w:r>
      <w:r w:rsidR="009B403D" w:rsidRPr="009B403D">
        <w:rPr>
          <w:rFonts w:eastAsia="Times New Roman"/>
        </w:rPr>
        <w:t xml:space="preserve"> </w:t>
      </w:r>
      <w:r w:rsidR="00C93FC9">
        <w:rPr>
          <w:rFonts w:eastAsia="Times New Roman"/>
          <w:sz w:val="28"/>
        </w:rPr>
        <w:t xml:space="preserve">ГБОУ СОШ </w:t>
      </w:r>
      <w:r w:rsidR="000E29C7">
        <w:rPr>
          <w:rFonts w:eastAsia="Times New Roman"/>
          <w:sz w:val="28"/>
        </w:rPr>
        <w:t>Алексеевка</w:t>
      </w:r>
      <w:r w:rsidR="003319FE" w:rsidRPr="003319FE">
        <w:rPr>
          <w:rFonts w:eastAsia="Times New Roman"/>
          <w:sz w:val="28"/>
        </w:rPr>
        <w:t xml:space="preserve"> </w:t>
      </w:r>
      <w:r w:rsidR="009B403D" w:rsidRPr="008B2C4E">
        <w:rPr>
          <w:sz w:val="28"/>
        </w:rPr>
        <w:t xml:space="preserve">(численность участников – </w:t>
      </w:r>
      <w:r w:rsidR="000E29C7">
        <w:rPr>
          <w:sz w:val="28"/>
        </w:rPr>
        <w:t>39</w:t>
      </w:r>
      <w:r w:rsidR="009B403D" w:rsidRPr="008B2C4E">
        <w:rPr>
          <w:sz w:val="28"/>
        </w:rPr>
        <w:t xml:space="preserve"> чел., средний балл – </w:t>
      </w:r>
      <w:r w:rsidR="000E29C7">
        <w:rPr>
          <w:sz w:val="28"/>
        </w:rPr>
        <w:t>19,2</w:t>
      </w:r>
      <w:r w:rsidR="009B403D" w:rsidRPr="008B2C4E">
        <w:rPr>
          <w:sz w:val="28"/>
        </w:rPr>
        <w:t>, средняя отметка – 3,</w:t>
      </w:r>
      <w:r w:rsidR="000E29C7">
        <w:rPr>
          <w:sz w:val="28"/>
        </w:rPr>
        <w:t>6</w:t>
      </w:r>
      <w:r w:rsidR="009B403D" w:rsidRPr="008B2C4E">
        <w:rPr>
          <w:sz w:val="28"/>
        </w:rPr>
        <w:t xml:space="preserve">, </w:t>
      </w:r>
      <w:r w:rsidR="00567CD3">
        <w:rPr>
          <w:sz w:val="28"/>
        </w:rPr>
        <w:t>достижение минимального уровня подготовки</w:t>
      </w:r>
      <w:r w:rsidR="00567CD3" w:rsidRPr="008B2C4E">
        <w:rPr>
          <w:sz w:val="28"/>
        </w:rPr>
        <w:t xml:space="preserve"> </w:t>
      </w:r>
      <w:r w:rsidR="009B403D" w:rsidRPr="008B2C4E">
        <w:rPr>
          <w:sz w:val="28"/>
        </w:rPr>
        <w:t xml:space="preserve">– </w:t>
      </w:r>
      <w:r w:rsidR="000E29C7">
        <w:rPr>
          <w:sz w:val="28"/>
        </w:rPr>
        <w:t>89,7</w:t>
      </w:r>
      <w:r w:rsidR="009B403D">
        <w:rPr>
          <w:sz w:val="28"/>
        </w:rPr>
        <w:t xml:space="preserve">%, </w:t>
      </w:r>
      <w:r w:rsidR="00567CD3">
        <w:rPr>
          <w:sz w:val="28"/>
        </w:rPr>
        <w:t>достижение повышенного и высокого уровня подготовки</w:t>
      </w:r>
      <w:r w:rsidR="00567CD3" w:rsidRPr="008B2C4E">
        <w:rPr>
          <w:sz w:val="28"/>
        </w:rPr>
        <w:t xml:space="preserve"> </w:t>
      </w:r>
      <w:r w:rsidR="009B403D">
        <w:rPr>
          <w:sz w:val="28"/>
        </w:rPr>
        <w:t xml:space="preserve">– </w:t>
      </w:r>
      <w:r w:rsidR="000E29C7">
        <w:rPr>
          <w:sz w:val="28"/>
        </w:rPr>
        <w:t>61,5</w:t>
      </w:r>
      <w:r w:rsidR="009B403D">
        <w:rPr>
          <w:sz w:val="28"/>
        </w:rPr>
        <w:t xml:space="preserve">%) и </w:t>
      </w:r>
      <w:r w:rsidR="00385B94" w:rsidRPr="00385B94">
        <w:rPr>
          <w:sz w:val="28"/>
        </w:rPr>
        <w:lastRenderedPageBreak/>
        <w:t xml:space="preserve">ГБОУ СОШ </w:t>
      </w:r>
      <w:r w:rsidR="00C93FC9">
        <w:rPr>
          <w:sz w:val="28"/>
        </w:rPr>
        <w:t xml:space="preserve">с. </w:t>
      </w:r>
      <w:r w:rsidR="000E29C7">
        <w:rPr>
          <w:sz w:val="28"/>
        </w:rPr>
        <w:t>Патровка</w:t>
      </w:r>
      <w:r w:rsidR="00385B94" w:rsidRPr="00385B94">
        <w:rPr>
          <w:sz w:val="28"/>
        </w:rPr>
        <w:t xml:space="preserve"> </w:t>
      </w:r>
      <w:r w:rsidR="00886B14" w:rsidRPr="008B2C4E">
        <w:rPr>
          <w:sz w:val="28"/>
        </w:rPr>
        <w:t xml:space="preserve">(численность участников – </w:t>
      </w:r>
      <w:r w:rsidR="000E29C7">
        <w:rPr>
          <w:sz w:val="28"/>
        </w:rPr>
        <w:t>9</w:t>
      </w:r>
      <w:r w:rsidR="009B403D">
        <w:rPr>
          <w:sz w:val="28"/>
        </w:rPr>
        <w:t xml:space="preserve"> чел., средний балл – </w:t>
      </w:r>
      <w:r w:rsidR="000E29C7">
        <w:rPr>
          <w:sz w:val="28"/>
        </w:rPr>
        <w:t>19,3</w:t>
      </w:r>
      <w:r w:rsidR="00886B14" w:rsidRPr="008B2C4E">
        <w:rPr>
          <w:sz w:val="28"/>
        </w:rPr>
        <w:t>, средняя отметка – 3,</w:t>
      </w:r>
      <w:r w:rsidR="00C93FC9">
        <w:rPr>
          <w:sz w:val="28"/>
        </w:rPr>
        <w:t>7</w:t>
      </w:r>
      <w:r w:rsidR="00886B14" w:rsidRPr="008B2C4E">
        <w:rPr>
          <w:sz w:val="28"/>
        </w:rPr>
        <w:t xml:space="preserve">, </w:t>
      </w:r>
      <w:r w:rsidR="00567CD3">
        <w:rPr>
          <w:sz w:val="28"/>
        </w:rPr>
        <w:t>достижение минимального уровня подготовки</w:t>
      </w:r>
      <w:r w:rsidR="00C93FC9">
        <w:rPr>
          <w:sz w:val="28"/>
        </w:rPr>
        <w:t xml:space="preserve"> </w:t>
      </w:r>
      <w:r w:rsidR="009B403D">
        <w:rPr>
          <w:sz w:val="28"/>
        </w:rPr>
        <w:t xml:space="preserve">– </w:t>
      </w:r>
      <w:r w:rsidR="000E29C7">
        <w:rPr>
          <w:sz w:val="28"/>
        </w:rPr>
        <w:t>88,9</w:t>
      </w:r>
      <w:r w:rsidR="00886B14" w:rsidRPr="008B2C4E">
        <w:rPr>
          <w:sz w:val="28"/>
        </w:rPr>
        <w:t xml:space="preserve">%, </w:t>
      </w:r>
      <w:r w:rsidR="00567CD3">
        <w:rPr>
          <w:sz w:val="28"/>
        </w:rPr>
        <w:t>достиж</w:t>
      </w:r>
      <w:r w:rsidR="00567CD3">
        <w:rPr>
          <w:sz w:val="28"/>
        </w:rPr>
        <w:t>е</w:t>
      </w:r>
      <w:r w:rsidR="00567CD3">
        <w:rPr>
          <w:sz w:val="28"/>
        </w:rPr>
        <w:t>ние повышенного и высокого уровня подготовки</w:t>
      </w:r>
      <w:r w:rsidR="00567CD3" w:rsidRPr="008B2C4E">
        <w:rPr>
          <w:sz w:val="28"/>
        </w:rPr>
        <w:t xml:space="preserve"> </w:t>
      </w:r>
      <w:r w:rsidR="00886B14" w:rsidRPr="008B2C4E">
        <w:rPr>
          <w:sz w:val="28"/>
        </w:rPr>
        <w:t xml:space="preserve">– </w:t>
      </w:r>
      <w:r w:rsidR="000E29C7">
        <w:rPr>
          <w:sz w:val="28"/>
        </w:rPr>
        <w:t>66,7</w:t>
      </w:r>
      <w:r w:rsidR="00886B14" w:rsidRPr="008B2C4E">
        <w:rPr>
          <w:sz w:val="28"/>
        </w:rPr>
        <w:t>%),</w:t>
      </w: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183"/>
        <w:gridCol w:w="529"/>
        <w:gridCol w:w="699"/>
        <w:gridCol w:w="699"/>
        <w:gridCol w:w="645"/>
        <w:gridCol w:w="627"/>
        <w:gridCol w:w="645"/>
        <w:gridCol w:w="635"/>
        <w:gridCol w:w="649"/>
        <w:gridCol w:w="1467"/>
      </w:tblGrid>
      <w:tr w:rsidR="000E29C7" w:rsidRPr="0019300C" w:rsidTr="00297DB0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</w:t>
            </w:r>
            <w:r w:rsidRPr="00DA26BD">
              <w:rPr>
                <w:rFonts w:eastAsia="Times New Roman"/>
                <w:sz w:val="20"/>
                <w:szCs w:val="20"/>
              </w:rPr>
              <w:t>и</w:t>
            </w:r>
            <w:r w:rsidRPr="00DA26BD">
              <w:rPr>
                <w:rFonts w:eastAsia="Times New Roman"/>
                <w:sz w:val="20"/>
                <w:szCs w:val="20"/>
              </w:rPr>
              <w:t>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0E29C7" w:rsidRPr="00BA771E" w:rsidRDefault="000E29C7" w:rsidP="00297DB0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0E29C7" w:rsidRPr="0019300C" w:rsidTr="00297DB0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0E29C7" w:rsidRPr="00DA26BD" w:rsidRDefault="000E29C7" w:rsidP="00297DB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0E29C7" w:rsidRPr="00DA26BD" w:rsidRDefault="000E29C7" w:rsidP="00297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16" w:type="pct"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Из них, пол</w:t>
            </w:r>
            <w:r w:rsidRPr="00DA26BD">
              <w:rPr>
                <w:rFonts w:eastAsia="Times New Roman"/>
                <w:sz w:val="20"/>
                <w:szCs w:val="20"/>
              </w:rPr>
              <w:t>у</w:t>
            </w:r>
            <w:r w:rsidRPr="00DA26BD">
              <w:rPr>
                <w:rFonts w:eastAsia="Times New Roman"/>
                <w:sz w:val="20"/>
                <w:szCs w:val="20"/>
              </w:rPr>
              <w:t>чившие ма</w:t>
            </w:r>
            <w:r w:rsidRPr="00DA26BD">
              <w:rPr>
                <w:rFonts w:eastAsia="Times New Roman"/>
                <w:sz w:val="20"/>
                <w:szCs w:val="20"/>
              </w:rPr>
              <w:t>к</w:t>
            </w:r>
            <w:r w:rsidRPr="00DA26BD">
              <w:rPr>
                <w:rFonts w:eastAsia="Times New Roman"/>
                <w:sz w:val="20"/>
                <w:szCs w:val="20"/>
              </w:rPr>
              <w:t>симальный балл</w:t>
            </w:r>
          </w:p>
        </w:tc>
      </w:tr>
      <w:tr w:rsidR="000E29C7" w:rsidRPr="0019300C" w:rsidTr="00297DB0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DA26BD" w:rsidRDefault="000E29C7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10,2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DA26BD" w:rsidRDefault="000E29C7" w:rsidP="00297DB0">
            <w:pPr>
              <w:jc w:val="center"/>
              <w:rPr>
                <w:rFonts w:eastAsia="Times New Roman"/>
              </w:rPr>
            </w:pPr>
            <w:r w:rsidRPr="00DA26BD"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DA26BD" w:rsidRDefault="000E29C7" w:rsidP="00297DB0">
            <w:pPr>
              <w:jc w:val="center"/>
              <w:rPr>
                <w:rFonts w:eastAsia="Times New Roman"/>
              </w:rPr>
            </w:pPr>
            <w:r w:rsidRPr="00DA26BD"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DA26BD" w:rsidRDefault="000E29C7" w:rsidP="00297DB0">
            <w:pPr>
              <w:jc w:val="center"/>
              <w:rPr>
                <w:rFonts w:eastAsia="Times New Roman"/>
              </w:rPr>
            </w:pPr>
            <w:r w:rsidRPr="00DA26BD"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11,1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DA26BD" w:rsidRDefault="000E29C7" w:rsidP="00297DB0">
            <w:pPr>
              <w:jc w:val="center"/>
              <w:rPr>
                <w:rFonts w:eastAsia="Times New Roman"/>
              </w:rPr>
            </w:pPr>
            <w:r w:rsidRPr="00DA26BD">
              <w:t>СОШ с. С</w:t>
            </w:r>
            <w:r>
              <w:t>амовольно</w:t>
            </w:r>
            <w:r w:rsidRPr="00DA26BD"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DA26BD" w:rsidRDefault="000E29C7" w:rsidP="00297DB0">
            <w:pPr>
              <w:jc w:val="center"/>
              <w:rPr>
                <w:rFonts w:eastAsia="Times New Roman"/>
              </w:rPr>
            </w:pPr>
            <w:r w:rsidRPr="00DA26BD">
              <w:t>ООШ пос. Ильиче</w:t>
            </w:r>
            <w:r w:rsidRPr="00DA26BD">
              <w:t>в</w:t>
            </w:r>
            <w:r w:rsidRPr="00DA26BD">
              <w:t>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 w:rsidRPr="008A6D17">
              <w:t>СОШ № 1 «ОЦ»</w:t>
            </w:r>
          </w:p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26,1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 w:rsidRPr="008A6D17">
              <w:t>СОШ № 2 «ОЦ»</w:t>
            </w:r>
          </w:p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12,5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 w:rsidRPr="008A6D17">
              <w:t>СОШ № 1</w:t>
            </w:r>
          </w:p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15,4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 w:rsidRPr="008A6D17">
              <w:t>СОШ № 2</w:t>
            </w:r>
          </w:p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44,4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 w:rsidRPr="008A6D17">
              <w:t>СОШ № 3</w:t>
            </w:r>
          </w:p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16,3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0E29C7" w:rsidRPr="0019300C" w:rsidTr="00297DB0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23,1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29C7" w:rsidRPr="0019300C" w:rsidTr="00297DB0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  <w:rPr>
                <w:rFonts w:eastAsia="Times New Roman"/>
              </w:rPr>
            </w:pPr>
            <w:r w:rsidRPr="008A6D17"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12,7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>
              <w:lastRenderedPageBreak/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18,2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E29C7" w:rsidRPr="0019300C" w:rsidTr="00297DB0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47,9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29,2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0E29C7" w:rsidRPr="0019300C" w:rsidTr="00297DB0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0E29C7" w:rsidRPr="008A6D17" w:rsidRDefault="000E29C7" w:rsidP="00297DB0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E29C7" w:rsidRPr="003F3064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22,2</w:t>
            </w:r>
          </w:p>
        </w:tc>
        <w:tc>
          <w:tcPr>
            <w:tcW w:w="716" w:type="pct"/>
            <w:vAlign w:val="center"/>
          </w:tcPr>
          <w:p w:rsidR="000E29C7" w:rsidRPr="00A65F63" w:rsidRDefault="000E29C7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:rsidR="00B919F0" w:rsidRDefault="00B919F0" w:rsidP="004A3FFD">
      <w:pPr>
        <w:spacing w:line="360" w:lineRule="auto"/>
        <w:ind w:firstLine="567"/>
        <w:jc w:val="both"/>
        <w:rPr>
          <w:sz w:val="28"/>
          <w:szCs w:val="28"/>
        </w:rPr>
      </w:pPr>
    </w:p>
    <w:p w:rsidR="00C262E3" w:rsidRDefault="0051452B" w:rsidP="004A3FFD">
      <w:pPr>
        <w:spacing w:line="360" w:lineRule="auto"/>
        <w:ind w:firstLine="567"/>
        <w:jc w:val="both"/>
        <w:rPr>
          <w:sz w:val="28"/>
          <w:szCs w:val="28"/>
        </w:rPr>
      </w:pPr>
      <w:r w:rsidRPr="008B2C4E">
        <w:rPr>
          <w:sz w:val="28"/>
          <w:szCs w:val="28"/>
        </w:rPr>
        <w:t>Результаты ОГЭ позволяют сделать вывод</w:t>
      </w:r>
      <w:r w:rsidR="00420ABD" w:rsidRPr="008B2C4E">
        <w:rPr>
          <w:sz w:val="28"/>
          <w:szCs w:val="28"/>
        </w:rPr>
        <w:t>,</w:t>
      </w:r>
      <w:r w:rsidR="006F1AF3" w:rsidRPr="008B2C4E">
        <w:rPr>
          <w:sz w:val="28"/>
          <w:szCs w:val="28"/>
        </w:rPr>
        <w:t xml:space="preserve"> что уровень подготовки уч</w:t>
      </w:r>
      <w:r w:rsidR="006F1AF3" w:rsidRPr="008B2C4E">
        <w:rPr>
          <w:sz w:val="28"/>
          <w:szCs w:val="28"/>
        </w:rPr>
        <w:t>а</w:t>
      </w:r>
      <w:r w:rsidR="006F1AF3" w:rsidRPr="008B2C4E">
        <w:rPr>
          <w:sz w:val="28"/>
          <w:szCs w:val="28"/>
        </w:rPr>
        <w:t xml:space="preserve">щихся по географии </w:t>
      </w:r>
      <w:r w:rsidR="000E29C7">
        <w:rPr>
          <w:sz w:val="28"/>
          <w:szCs w:val="28"/>
        </w:rPr>
        <w:t>существенно не изменился и соответствует уровню пр</w:t>
      </w:r>
      <w:r w:rsidR="000E29C7">
        <w:rPr>
          <w:sz w:val="28"/>
          <w:szCs w:val="28"/>
        </w:rPr>
        <w:t>о</w:t>
      </w:r>
      <w:r w:rsidR="000E29C7">
        <w:rPr>
          <w:sz w:val="28"/>
          <w:szCs w:val="28"/>
        </w:rPr>
        <w:t>шлого года</w:t>
      </w:r>
      <w:r w:rsidR="006F1AF3" w:rsidRPr="008B2C4E">
        <w:rPr>
          <w:sz w:val="28"/>
          <w:szCs w:val="28"/>
        </w:rPr>
        <w:t xml:space="preserve">. </w:t>
      </w:r>
      <w:r w:rsidRPr="008B2C4E">
        <w:rPr>
          <w:sz w:val="28"/>
          <w:szCs w:val="28"/>
        </w:rPr>
        <w:t xml:space="preserve"> </w:t>
      </w:r>
    </w:p>
    <w:p w:rsidR="0092695C" w:rsidRDefault="0092695C" w:rsidP="004A3FFD">
      <w:pPr>
        <w:spacing w:line="360" w:lineRule="auto"/>
        <w:ind w:firstLine="567"/>
        <w:jc w:val="both"/>
        <w:rPr>
          <w:sz w:val="28"/>
          <w:szCs w:val="28"/>
        </w:rPr>
      </w:pPr>
    </w:p>
    <w:p w:rsidR="000E29C7" w:rsidRPr="00084E56" w:rsidRDefault="000E29C7" w:rsidP="000E29C7">
      <w:pPr>
        <w:pStyle w:val="a3"/>
        <w:numPr>
          <w:ilvl w:val="0"/>
          <w:numId w:val="25"/>
        </w:numPr>
        <w:rPr>
          <w:rFonts w:ascii="Times New Roman" w:hAnsi="Times New Roman"/>
          <w:b/>
          <w:bCs/>
          <w:sz w:val="28"/>
          <w:szCs w:val="28"/>
        </w:rPr>
      </w:pPr>
      <w:r w:rsidRPr="00084E56">
        <w:rPr>
          <w:rFonts w:ascii="Times New Roman" w:hAnsi="Times New Roman"/>
          <w:b/>
          <w:bCs/>
          <w:sz w:val="28"/>
          <w:szCs w:val="28"/>
        </w:rPr>
        <w:t>Анализ результатов выполнения заданий КИМ ОГЭ</w:t>
      </w:r>
    </w:p>
    <w:p w:rsidR="000E29C7" w:rsidRDefault="000E29C7" w:rsidP="000E29C7">
      <w:pPr>
        <w:pStyle w:val="a3"/>
        <w:ind w:left="1418"/>
        <w:rPr>
          <w:rFonts w:ascii="Times New Roman" w:hAnsi="Times New Roman"/>
          <w:b/>
          <w:bCs/>
          <w:sz w:val="28"/>
          <w:szCs w:val="28"/>
        </w:rPr>
      </w:pPr>
    </w:p>
    <w:p w:rsidR="000E29C7" w:rsidRPr="004A3FFD" w:rsidRDefault="000E29C7" w:rsidP="000E29C7">
      <w:pPr>
        <w:pStyle w:val="a3"/>
        <w:numPr>
          <w:ilvl w:val="1"/>
          <w:numId w:val="25"/>
        </w:numPr>
        <w:rPr>
          <w:rFonts w:ascii="Times New Roman" w:hAnsi="Times New Roman"/>
          <w:b/>
          <w:bCs/>
          <w:sz w:val="28"/>
          <w:szCs w:val="28"/>
        </w:rPr>
      </w:pPr>
      <w:r w:rsidRPr="004A3FFD">
        <w:rPr>
          <w:rFonts w:ascii="Times New Roman" w:hAnsi="Times New Roman"/>
          <w:b/>
          <w:bCs/>
          <w:sz w:val="28"/>
          <w:szCs w:val="28"/>
        </w:rPr>
        <w:t>Краткая характеристика КИМ по предмету.</w:t>
      </w:r>
    </w:p>
    <w:p w:rsidR="000E29C7" w:rsidRPr="003D3FFA" w:rsidRDefault="000E29C7" w:rsidP="000E29C7">
      <w:pPr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Задания проверяли знания, составляющие основу географической грамо</w:t>
      </w:r>
      <w:r w:rsidRPr="003D3FFA">
        <w:rPr>
          <w:rFonts w:eastAsia="Calibri"/>
          <w:sz w:val="28"/>
        </w:rPr>
        <w:t>т</w:t>
      </w:r>
      <w:r w:rsidRPr="003D3FFA">
        <w:rPr>
          <w:rFonts w:eastAsia="Calibri"/>
          <w:sz w:val="28"/>
        </w:rPr>
        <w:t>ности обучающихся. Способность применить знания и умения в контекстах, соответствующих основным разделам курса школьной географии.</w:t>
      </w:r>
    </w:p>
    <w:p w:rsidR="000E29C7" w:rsidRPr="003D3FFA" w:rsidRDefault="000E29C7" w:rsidP="000E29C7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3D3FFA">
        <w:rPr>
          <w:rFonts w:eastAsia="Times New Roman"/>
          <w:sz w:val="28"/>
        </w:rPr>
        <w:t>Всего заданий – 30; из них по типу заданий: с кратким ответом – 27; с ра</w:t>
      </w:r>
      <w:r w:rsidRPr="003D3FFA">
        <w:rPr>
          <w:rFonts w:eastAsia="Times New Roman"/>
          <w:sz w:val="28"/>
        </w:rPr>
        <w:t>з</w:t>
      </w:r>
      <w:r w:rsidRPr="003D3FFA">
        <w:rPr>
          <w:rFonts w:eastAsia="Times New Roman"/>
          <w:sz w:val="28"/>
        </w:rPr>
        <w:t>вёрнутым ответом – 3; по уровню сложности: Б – 15; П – 13; В – 2. Максимал</w:t>
      </w:r>
      <w:r w:rsidRPr="003D3FFA">
        <w:rPr>
          <w:rFonts w:eastAsia="Times New Roman"/>
          <w:sz w:val="28"/>
        </w:rPr>
        <w:t>ь</w:t>
      </w:r>
      <w:r w:rsidRPr="003D3FFA">
        <w:rPr>
          <w:rFonts w:eastAsia="Times New Roman"/>
          <w:sz w:val="28"/>
        </w:rPr>
        <w:t>ный первичный балл – 31. Общее время выполнения работы – 150 минут.</w:t>
      </w:r>
    </w:p>
    <w:p w:rsidR="000E29C7" w:rsidRPr="003D3FFA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Работа содержит 27   заданий с записью краткого ответа, из них:</w:t>
      </w:r>
      <w:r>
        <w:rPr>
          <w:rFonts w:eastAsia="Calibri"/>
          <w:sz w:val="28"/>
        </w:rPr>
        <w:t xml:space="preserve"> </w:t>
      </w:r>
      <w:r w:rsidRPr="003D3FFA">
        <w:rPr>
          <w:rFonts w:eastAsia="Calibri"/>
          <w:sz w:val="28"/>
        </w:rPr>
        <w:t>8 заданий с ответом в виде одной цифры, 5 заданий с ответом в виде слова или словосоч</w:t>
      </w:r>
      <w:r w:rsidRPr="003D3FFA">
        <w:rPr>
          <w:rFonts w:eastAsia="Calibri"/>
          <w:sz w:val="28"/>
        </w:rPr>
        <w:t>е</w:t>
      </w:r>
      <w:r w:rsidRPr="003D3FFA">
        <w:rPr>
          <w:rFonts w:eastAsia="Calibri"/>
          <w:sz w:val="28"/>
        </w:rPr>
        <w:t>тания, 14 заданий с ответом в виде числа или последовательности цифр.</w:t>
      </w:r>
    </w:p>
    <w:p w:rsidR="000E29C7" w:rsidRPr="003D3FFA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Работа содержит 3 задания с развёрнутым ответом, в двух из которых, в заданиях 12 и 28, требуется записать полный обоснованный ответ на поста</w:t>
      </w:r>
      <w:r w:rsidRPr="003D3FFA">
        <w:rPr>
          <w:rFonts w:eastAsia="Calibri"/>
          <w:sz w:val="28"/>
        </w:rPr>
        <w:t>в</w:t>
      </w:r>
      <w:r w:rsidRPr="003D3FFA">
        <w:rPr>
          <w:rFonts w:eastAsia="Calibri"/>
          <w:sz w:val="28"/>
        </w:rPr>
        <w:t>ленный вопрос.</w:t>
      </w:r>
    </w:p>
    <w:p w:rsidR="000E29C7" w:rsidRPr="003D3FFA" w:rsidRDefault="000E29C7" w:rsidP="000E29C7">
      <w:pPr>
        <w:tabs>
          <w:tab w:val="left" w:pos="1574"/>
        </w:tabs>
        <w:spacing w:line="360" w:lineRule="auto"/>
        <w:ind w:firstLine="567"/>
        <w:jc w:val="both"/>
        <w:rPr>
          <w:sz w:val="28"/>
        </w:rPr>
      </w:pPr>
      <w:r w:rsidRPr="003D3FFA">
        <w:rPr>
          <w:sz w:val="28"/>
        </w:rPr>
        <w:t>В КИМ включён мини-тест из трёх заданий (27–29), проверяющий сфо</w:t>
      </w:r>
      <w:r w:rsidRPr="003D3FFA">
        <w:rPr>
          <w:sz w:val="28"/>
        </w:rPr>
        <w:t>р</w:t>
      </w:r>
      <w:r w:rsidRPr="003D3FFA">
        <w:rPr>
          <w:sz w:val="28"/>
        </w:rPr>
        <w:t>мированности умений работать с текстом географического содержания (умений проводить поиск и интерпретацию информации (локализация объекта в пр</w:t>
      </w:r>
      <w:r w:rsidRPr="003D3FFA">
        <w:rPr>
          <w:sz w:val="28"/>
        </w:rPr>
        <w:t>о</w:t>
      </w:r>
      <w:r w:rsidRPr="003D3FFA">
        <w:rPr>
          <w:sz w:val="28"/>
        </w:rPr>
        <w:t>странстве), систематизацию, классификацию, анализ и обобщение имеющейся в тексте информации, использовать информацию из текста с привлечением ранее полученных географических знаний для решения различных учебных и практ</w:t>
      </w:r>
      <w:r w:rsidRPr="003D3FFA">
        <w:rPr>
          <w:sz w:val="28"/>
        </w:rPr>
        <w:t>и</w:t>
      </w:r>
      <w:r w:rsidRPr="003D3FFA">
        <w:rPr>
          <w:sz w:val="28"/>
        </w:rPr>
        <w:t>ко-ориентированных задач).</w:t>
      </w:r>
    </w:p>
    <w:p w:rsidR="000E29C7" w:rsidRPr="00545F18" w:rsidRDefault="000E29C7" w:rsidP="000E29C7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>Статистический анализ выполнения заданий КИМ ОГЭ в 202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году</w:t>
      </w:r>
    </w:p>
    <w:tbl>
      <w:tblPr>
        <w:tblStyle w:val="a7"/>
        <w:tblW w:w="104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3548"/>
        <w:gridCol w:w="1221"/>
        <w:gridCol w:w="1262"/>
        <w:gridCol w:w="850"/>
        <w:gridCol w:w="851"/>
        <w:gridCol w:w="850"/>
        <w:gridCol w:w="858"/>
      </w:tblGrid>
      <w:tr w:rsidR="000E29C7" w:rsidRPr="00CC3FD9" w:rsidTr="00297DB0">
        <w:trPr>
          <w:trHeight w:val="360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lastRenderedPageBreak/>
              <w:t>Номер</w:t>
            </w:r>
          </w:p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задания </w:t>
            </w:r>
            <w:r w:rsidRPr="003D3FFA">
              <w:rPr>
                <w:bCs/>
                <w:sz w:val="18"/>
                <w:szCs w:val="18"/>
              </w:rPr>
              <w:br/>
              <w:t>в КИМ</w:t>
            </w:r>
          </w:p>
        </w:tc>
        <w:tc>
          <w:tcPr>
            <w:tcW w:w="3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9C7" w:rsidRDefault="000E29C7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Проверяемые элементы содержания /</w:t>
            </w:r>
          </w:p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 умения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E29C7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Средний </w:t>
            </w:r>
          </w:p>
          <w:p w:rsidR="000E29C7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процент </w:t>
            </w:r>
          </w:p>
          <w:p w:rsidR="000E29C7" w:rsidRPr="003D3FFA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выполнения</w:t>
            </w:r>
          </w:p>
        </w:tc>
        <w:tc>
          <w:tcPr>
            <w:tcW w:w="3409" w:type="dxa"/>
            <w:gridSpan w:val="4"/>
          </w:tcPr>
          <w:p w:rsidR="000E29C7" w:rsidRPr="003D3FFA" w:rsidRDefault="000E29C7" w:rsidP="00297DB0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3D3FFA">
              <w:rPr>
                <w:sz w:val="18"/>
                <w:szCs w:val="18"/>
              </w:rPr>
              <w:t>Процент выполнения по округу в гру</w:t>
            </w:r>
            <w:r w:rsidRPr="003D3FFA">
              <w:rPr>
                <w:sz w:val="18"/>
                <w:szCs w:val="18"/>
              </w:rPr>
              <w:t>п</w:t>
            </w:r>
            <w:r w:rsidRPr="003D3FFA">
              <w:rPr>
                <w:sz w:val="18"/>
                <w:szCs w:val="18"/>
              </w:rPr>
              <w:t>пах, получивших отметку</w:t>
            </w:r>
          </w:p>
        </w:tc>
      </w:tr>
      <w:tr w:rsidR="000E29C7" w:rsidRPr="00CC3FD9" w:rsidTr="00297DB0">
        <w:trPr>
          <w:trHeight w:val="60"/>
        </w:trPr>
        <w:tc>
          <w:tcPr>
            <w:tcW w:w="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9C7" w:rsidRPr="003D3FFA" w:rsidRDefault="000E29C7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0E29C7" w:rsidRPr="003D3FFA" w:rsidRDefault="000E29C7" w:rsidP="00297DB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29C7" w:rsidRPr="003D3FFA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«2»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9C7" w:rsidRPr="003D3FFA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E29C7" w:rsidRPr="003D3FFA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«4»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E29C7" w:rsidRPr="003D3FFA" w:rsidRDefault="000E29C7" w:rsidP="00297DB0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«5»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особенности пр</w:t>
            </w:r>
            <w:r w:rsidRPr="003D3FFA">
              <w:rPr>
                <w:sz w:val="22"/>
              </w:rPr>
              <w:t>и</w:t>
            </w:r>
            <w:r w:rsidRPr="003D3FFA">
              <w:rPr>
                <w:sz w:val="22"/>
              </w:rPr>
              <w:t>роды и народов Земли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Географическое положение России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96,7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природы России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51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81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Природные ресурсы, их использ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вание и охрана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75,5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93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Географические явления и пр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цессы в геосферах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95,1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96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Разные территории Земли: анализ карты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77,49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87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Географические координаты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64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81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явления и проце</w:t>
            </w:r>
            <w:r w:rsidRPr="003D3FFA">
              <w:rPr>
                <w:sz w:val="22"/>
              </w:rPr>
              <w:t>с</w:t>
            </w:r>
            <w:r w:rsidRPr="003D3FFA">
              <w:rPr>
                <w:sz w:val="22"/>
              </w:rPr>
              <w:t>сы в геосферах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96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Расстояние на карте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80,1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81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Направление на карте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Чтение и анализ карт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В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72.4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53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77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Чтение карт различного содерж</w:t>
            </w:r>
            <w:r w:rsidRPr="003D3FFA">
              <w:rPr>
                <w:sz w:val="22"/>
              </w:rPr>
              <w:t>а</w:t>
            </w:r>
            <w:r w:rsidRPr="003D3FFA">
              <w:rPr>
                <w:sz w:val="22"/>
              </w:rPr>
              <w:t>ния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83,9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термины и пон</w:t>
            </w:r>
            <w:r w:rsidRPr="003D3FFA">
              <w:rPr>
                <w:sz w:val="22"/>
              </w:rPr>
              <w:t>я</w:t>
            </w:r>
            <w:r w:rsidRPr="003D3FFA">
              <w:rPr>
                <w:sz w:val="22"/>
              </w:rPr>
              <w:t>тия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Геоэкологические проблемы. 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Геоэкологические проблемы. 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78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94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Выявление эмпирических завис</w:t>
            </w:r>
            <w:r w:rsidRPr="003D3FFA">
              <w:rPr>
                <w:sz w:val="22"/>
              </w:rPr>
              <w:t>и</w:t>
            </w:r>
            <w:r w:rsidRPr="003D3FFA">
              <w:rPr>
                <w:sz w:val="22"/>
              </w:rPr>
              <w:t>мостей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54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89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следствия движ</w:t>
            </w:r>
            <w:r w:rsidRPr="003D3FFA">
              <w:rPr>
                <w:sz w:val="22"/>
              </w:rPr>
              <w:t>е</w:t>
            </w:r>
            <w:r w:rsidRPr="003D3FFA">
              <w:rPr>
                <w:sz w:val="22"/>
              </w:rPr>
              <w:t>ний Земли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76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Анализ информации о разных те</w:t>
            </w:r>
            <w:r w:rsidRPr="003D3FFA">
              <w:rPr>
                <w:sz w:val="22"/>
              </w:rPr>
              <w:t>р</w:t>
            </w:r>
            <w:r w:rsidRPr="003D3FFA">
              <w:rPr>
                <w:sz w:val="22"/>
              </w:rPr>
              <w:t>риториях Земли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Определение поясного времени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59.8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природно-хозяйственных зон и районов Ро</w:t>
            </w:r>
            <w:r w:rsidRPr="003D3FFA">
              <w:rPr>
                <w:sz w:val="22"/>
              </w:rPr>
              <w:t>с</w:t>
            </w:r>
            <w:r w:rsidRPr="003D3FFA">
              <w:rPr>
                <w:sz w:val="22"/>
              </w:rPr>
              <w:t>сии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Признаки географических объе</w:t>
            </w:r>
            <w:r w:rsidRPr="003D3FFA">
              <w:rPr>
                <w:sz w:val="22"/>
              </w:rPr>
              <w:t>к</w:t>
            </w:r>
            <w:r w:rsidRPr="003D3FFA">
              <w:rPr>
                <w:sz w:val="22"/>
              </w:rPr>
              <w:t>тов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Поиск и анализ информации о территории Земли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93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94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населения России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Работа с данными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Отрасли хозяйства России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65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Определение географического п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ложения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75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94B92">
              <w:rPr>
                <w:sz w:val="20"/>
                <w:szCs w:val="20"/>
              </w:rPr>
              <w:t>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E94B92" w:rsidRDefault="000E29C7" w:rsidP="00297DB0">
            <w:pPr>
              <w:rPr>
                <w:sz w:val="22"/>
              </w:rPr>
            </w:pPr>
            <w:r w:rsidRPr="00E94B92">
              <w:rPr>
                <w:sz w:val="22"/>
              </w:rPr>
              <w:t xml:space="preserve"> Основные географические пон</w:t>
            </w:r>
            <w:r w:rsidRPr="00E94B92">
              <w:rPr>
                <w:sz w:val="22"/>
              </w:rPr>
              <w:t>я</w:t>
            </w:r>
            <w:r w:rsidRPr="00E94B92">
              <w:rPr>
                <w:sz w:val="22"/>
              </w:rPr>
              <w:t>тия</w:t>
            </w:r>
          </w:p>
        </w:tc>
        <w:tc>
          <w:tcPr>
            <w:tcW w:w="1221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Б</w:t>
            </w:r>
          </w:p>
        </w:tc>
        <w:tc>
          <w:tcPr>
            <w:tcW w:w="1262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0</w:t>
            </w:r>
          </w:p>
        </w:tc>
        <w:tc>
          <w:tcPr>
            <w:tcW w:w="851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8.5</w:t>
            </w:r>
          </w:p>
        </w:tc>
        <w:tc>
          <w:tcPr>
            <w:tcW w:w="850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21</w:t>
            </w:r>
          </w:p>
        </w:tc>
        <w:tc>
          <w:tcPr>
            <w:tcW w:w="858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42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94B92">
              <w:rPr>
                <w:sz w:val="20"/>
                <w:szCs w:val="20"/>
              </w:rPr>
              <w:t>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E94B92" w:rsidRDefault="000E29C7" w:rsidP="00297DB0">
            <w:pPr>
              <w:rPr>
                <w:sz w:val="22"/>
              </w:rPr>
            </w:pPr>
            <w:r w:rsidRPr="00E94B92">
              <w:rPr>
                <w:sz w:val="22"/>
              </w:rPr>
              <w:t xml:space="preserve"> Взаимосвязи между явлениями</w:t>
            </w:r>
          </w:p>
        </w:tc>
        <w:tc>
          <w:tcPr>
            <w:tcW w:w="1221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В</w:t>
            </w:r>
          </w:p>
        </w:tc>
        <w:tc>
          <w:tcPr>
            <w:tcW w:w="1262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1</w:t>
            </w:r>
            <w:r>
              <w:t>2</w:t>
            </w:r>
          </w:p>
        </w:tc>
        <w:tc>
          <w:tcPr>
            <w:tcW w:w="850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0</w:t>
            </w:r>
          </w:p>
        </w:tc>
        <w:tc>
          <w:tcPr>
            <w:tcW w:w="851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2.1</w:t>
            </w:r>
          </w:p>
        </w:tc>
        <w:tc>
          <w:tcPr>
            <w:tcW w:w="850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6.4</w:t>
            </w:r>
          </w:p>
        </w:tc>
        <w:tc>
          <w:tcPr>
            <w:tcW w:w="858" w:type="dxa"/>
          </w:tcPr>
          <w:p w:rsidR="000E29C7" w:rsidRPr="00E94B92" w:rsidRDefault="000E29C7" w:rsidP="00297DB0">
            <w:pPr>
              <w:tabs>
                <w:tab w:val="left" w:pos="1701"/>
              </w:tabs>
              <w:jc w:val="center"/>
            </w:pPr>
            <w:r w:rsidRPr="00E94B92">
              <w:t>32</w:t>
            </w:r>
          </w:p>
        </w:tc>
      </w:tr>
      <w:tr w:rsidR="000E29C7" w:rsidTr="00297DB0">
        <w:trPr>
          <w:trHeight w:val="355"/>
        </w:trPr>
        <w:tc>
          <w:tcPr>
            <w:tcW w:w="988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30</w:t>
            </w:r>
          </w:p>
          <w:p w:rsidR="000E29C7" w:rsidRPr="00CC3FD9" w:rsidRDefault="000E29C7" w:rsidP="00297DB0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C7" w:rsidRPr="003D3FFA" w:rsidRDefault="000E29C7" w:rsidP="00297DB0">
            <w:pPr>
              <w:rPr>
                <w:sz w:val="22"/>
              </w:rPr>
            </w:pPr>
            <w:r w:rsidRPr="003D3FFA">
              <w:rPr>
                <w:sz w:val="22"/>
              </w:rPr>
              <w:t>Выявление признаков географич</w:t>
            </w:r>
            <w:r w:rsidRPr="003D3FFA">
              <w:rPr>
                <w:sz w:val="22"/>
              </w:rPr>
              <w:t>е</w:t>
            </w:r>
            <w:r w:rsidRPr="003D3FFA">
              <w:rPr>
                <w:sz w:val="22"/>
              </w:rPr>
              <w:t>ских объектов и явлений</w:t>
            </w:r>
          </w:p>
        </w:tc>
        <w:tc>
          <w:tcPr>
            <w:tcW w:w="1221" w:type="dxa"/>
          </w:tcPr>
          <w:p w:rsidR="000E29C7" w:rsidRPr="00CC3FD9" w:rsidRDefault="000E29C7" w:rsidP="00297DB0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21</w:t>
            </w:r>
          </w:p>
        </w:tc>
        <w:tc>
          <w:tcPr>
            <w:tcW w:w="858" w:type="dxa"/>
          </w:tcPr>
          <w:p w:rsidR="000E29C7" w:rsidRPr="0042111A" w:rsidRDefault="000E29C7" w:rsidP="00297DB0">
            <w:pPr>
              <w:tabs>
                <w:tab w:val="left" w:pos="1701"/>
              </w:tabs>
              <w:jc w:val="center"/>
            </w:pPr>
            <w:r>
              <w:t>45</w:t>
            </w:r>
          </w:p>
        </w:tc>
      </w:tr>
    </w:tbl>
    <w:p w:rsidR="000E29C7" w:rsidRDefault="000E29C7" w:rsidP="000E29C7">
      <w:pPr>
        <w:tabs>
          <w:tab w:val="left" w:pos="1701"/>
        </w:tabs>
        <w:rPr>
          <w:rFonts w:eastAsia="Calibri"/>
        </w:rPr>
      </w:pPr>
    </w:p>
    <w:p w:rsidR="000E29C7" w:rsidRPr="00B84A39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lastRenderedPageBreak/>
        <w:t xml:space="preserve">В зоне риска с наименьшим тестовым баллом по географии (12-16 баллов) оказались </w:t>
      </w:r>
      <w:r>
        <w:rPr>
          <w:rFonts w:eastAsia="Calibri"/>
          <w:sz w:val="28"/>
          <w:szCs w:val="28"/>
        </w:rPr>
        <w:t>48</w:t>
      </w:r>
      <w:r w:rsidRPr="00B84A39">
        <w:rPr>
          <w:rFonts w:eastAsia="Calibri"/>
          <w:sz w:val="28"/>
          <w:szCs w:val="28"/>
        </w:rPr>
        <w:t xml:space="preserve"> обучающихся, минимальный балл – 12;</w:t>
      </w:r>
    </w:p>
    <w:p w:rsidR="000E29C7" w:rsidRDefault="000E29C7" w:rsidP="000E29C7">
      <w:pPr>
        <w:widowControl w:val="0"/>
        <w:autoSpaceDE w:val="0"/>
        <w:autoSpaceDN w:val="0"/>
        <w:spacing w:line="36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u w:val="single"/>
        </w:rPr>
      </w:pPr>
      <w:r w:rsidRPr="00B84A39">
        <w:rPr>
          <w:rFonts w:eastAsia="Times New Roman"/>
          <w:bCs/>
          <w:sz w:val="28"/>
          <w:szCs w:val="28"/>
          <w:u w:val="single"/>
        </w:rPr>
        <w:t>Неудовлетворительные знания у выпускников по видам деятельности:</w:t>
      </w:r>
    </w:p>
    <w:p w:rsidR="000E29C7" w:rsidRPr="00917E8D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</w:t>
      </w:r>
      <w:r w:rsidRPr="00B84A39">
        <w:rPr>
          <w:sz w:val="28"/>
          <w:szCs w:val="28"/>
        </w:rPr>
        <w:t xml:space="preserve"> </w:t>
      </w:r>
      <w:r w:rsidRPr="00B84A39">
        <w:rPr>
          <w:rFonts w:eastAsia="Calibri"/>
          <w:sz w:val="28"/>
          <w:szCs w:val="28"/>
        </w:rPr>
        <w:t>Задание №28- Знать и понимать основные географические понятия и те</w:t>
      </w:r>
      <w:r w:rsidRPr="00B84A39">
        <w:rPr>
          <w:rFonts w:eastAsia="Calibri"/>
          <w:sz w:val="28"/>
          <w:szCs w:val="28"/>
        </w:rPr>
        <w:t>р</w:t>
      </w:r>
      <w:r w:rsidRPr="00B84A39">
        <w:rPr>
          <w:rFonts w:eastAsia="Calibri"/>
          <w:sz w:val="28"/>
          <w:szCs w:val="28"/>
        </w:rPr>
        <w:t>мины; приводить примеры: природных ресурсов, их использования и охраны, крупнейших сырьевых и топливно- энергетических баз, районов и центров пр</w:t>
      </w:r>
      <w:r w:rsidRPr="00B84A39">
        <w:rPr>
          <w:rFonts w:eastAsia="Calibri"/>
          <w:sz w:val="28"/>
          <w:szCs w:val="28"/>
        </w:rPr>
        <w:t>о</w:t>
      </w:r>
      <w:r w:rsidRPr="00B84A39">
        <w:rPr>
          <w:rFonts w:eastAsia="Calibri"/>
          <w:sz w:val="28"/>
          <w:szCs w:val="28"/>
        </w:rPr>
        <w:t>извод</w:t>
      </w:r>
      <w:r>
        <w:rPr>
          <w:rFonts w:eastAsia="Calibri"/>
          <w:sz w:val="28"/>
          <w:szCs w:val="28"/>
        </w:rPr>
        <w:t xml:space="preserve">ства важнейших видов продукции </w:t>
      </w:r>
      <w:r w:rsidRPr="00B84A3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23</w:t>
      </w:r>
      <w:r w:rsidRPr="00B84A39">
        <w:rPr>
          <w:rFonts w:eastAsia="Calibri"/>
          <w:sz w:val="28"/>
          <w:szCs w:val="28"/>
        </w:rPr>
        <w:t>%)</w:t>
      </w:r>
      <w:r>
        <w:rPr>
          <w:rFonts w:eastAsia="Calibri"/>
          <w:sz w:val="28"/>
          <w:szCs w:val="28"/>
        </w:rPr>
        <w:t>.</w:t>
      </w:r>
    </w:p>
    <w:p w:rsidR="000E29C7" w:rsidRPr="0056178F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Задание №29 </w:t>
      </w:r>
      <w:r w:rsidRPr="0056178F">
        <w:rPr>
          <w:rFonts w:eastAsia="Calibri"/>
          <w:sz w:val="28"/>
          <w:szCs w:val="28"/>
        </w:rPr>
        <w:t>Процент выполнения задания №29 высокого уровня сло</w:t>
      </w:r>
      <w:r w:rsidRPr="0056178F">
        <w:rPr>
          <w:rFonts w:eastAsia="Calibri"/>
          <w:sz w:val="28"/>
          <w:szCs w:val="28"/>
        </w:rPr>
        <w:t>ж</w:t>
      </w:r>
      <w:r w:rsidRPr="0056178F">
        <w:rPr>
          <w:rFonts w:eastAsia="Calibri"/>
          <w:sz w:val="28"/>
          <w:szCs w:val="28"/>
        </w:rPr>
        <w:t>ности ниже 15</w:t>
      </w:r>
      <w:r>
        <w:rPr>
          <w:rFonts w:eastAsia="Calibri"/>
          <w:sz w:val="28"/>
          <w:szCs w:val="28"/>
        </w:rPr>
        <w:t>%</w:t>
      </w:r>
      <w:r w:rsidRPr="0056178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12</w:t>
      </w:r>
      <w:r w:rsidRPr="0056178F">
        <w:rPr>
          <w:rFonts w:eastAsia="Calibri"/>
          <w:sz w:val="28"/>
          <w:szCs w:val="28"/>
        </w:rPr>
        <w:t>%). Это новое задание, которое проверяет знания по бол</w:t>
      </w:r>
      <w:r w:rsidRPr="0056178F">
        <w:rPr>
          <w:rFonts w:eastAsia="Calibri"/>
          <w:sz w:val="28"/>
          <w:szCs w:val="28"/>
        </w:rPr>
        <w:t>ь</w:t>
      </w:r>
      <w:r w:rsidRPr="0056178F">
        <w:rPr>
          <w:rFonts w:eastAsia="Calibri"/>
          <w:sz w:val="28"/>
          <w:szCs w:val="28"/>
        </w:rPr>
        <w:t>шим темам (Природа Земли и человек. Материки, океаны, народы и страны. Природопользование и геоэкология. География России). В нем необходимо на основе информации, полученной из приведенного текста, ответить на поста</w:t>
      </w:r>
      <w:r w:rsidRPr="0056178F">
        <w:rPr>
          <w:rFonts w:eastAsia="Calibri"/>
          <w:sz w:val="28"/>
          <w:szCs w:val="28"/>
        </w:rPr>
        <w:t>в</w:t>
      </w:r>
      <w:r w:rsidRPr="0056178F">
        <w:rPr>
          <w:rFonts w:eastAsia="Calibri"/>
          <w:sz w:val="28"/>
          <w:szCs w:val="28"/>
        </w:rPr>
        <w:t xml:space="preserve">ленный вопрос. Справились с данным заданием </w:t>
      </w:r>
      <w:r>
        <w:rPr>
          <w:rFonts w:eastAsia="Calibri"/>
          <w:sz w:val="28"/>
          <w:szCs w:val="28"/>
        </w:rPr>
        <w:t>0</w:t>
      </w:r>
      <w:r w:rsidRPr="0056178F">
        <w:rPr>
          <w:rFonts w:eastAsia="Calibri"/>
          <w:sz w:val="28"/>
          <w:szCs w:val="28"/>
        </w:rPr>
        <w:t>% представителей группы, п</w:t>
      </w:r>
      <w:r w:rsidRPr="0056178F"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 xml:space="preserve">лучивших отметку «2», </w:t>
      </w:r>
      <w:r>
        <w:rPr>
          <w:rFonts w:eastAsia="Calibri"/>
          <w:sz w:val="28"/>
          <w:szCs w:val="28"/>
        </w:rPr>
        <w:t>1,4</w:t>
      </w:r>
      <w:r w:rsidRPr="0056178F">
        <w:rPr>
          <w:rFonts w:eastAsia="Calibri"/>
          <w:sz w:val="28"/>
          <w:szCs w:val="28"/>
        </w:rPr>
        <w:t xml:space="preserve">% – получивших «3», </w:t>
      </w:r>
      <w:r>
        <w:rPr>
          <w:rFonts w:eastAsia="Calibri"/>
          <w:sz w:val="28"/>
          <w:szCs w:val="28"/>
        </w:rPr>
        <w:t>6,4</w:t>
      </w:r>
      <w:r w:rsidRPr="0056178F">
        <w:rPr>
          <w:rFonts w:eastAsia="Calibri"/>
          <w:sz w:val="28"/>
          <w:szCs w:val="28"/>
        </w:rPr>
        <w:t xml:space="preserve">% – получивших «4» и </w:t>
      </w:r>
      <w:r>
        <w:rPr>
          <w:rFonts w:eastAsia="Calibri"/>
          <w:sz w:val="28"/>
          <w:szCs w:val="28"/>
        </w:rPr>
        <w:t>32</w:t>
      </w:r>
      <w:r w:rsidRPr="0056178F">
        <w:rPr>
          <w:rFonts w:eastAsia="Calibri"/>
          <w:sz w:val="28"/>
          <w:szCs w:val="28"/>
        </w:rPr>
        <w:t>% – получивших «5».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6178F">
        <w:rPr>
          <w:rFonts w:eastAsia="Calibri"/>
          <w:sz w:val="28"/>
          <w:szCs w:val="28"/>
        </w:rPr>
        <w:t xml:space="preserve">Можно сделать вывод, что большая часть выпускников </w:t>
      </w:r>
      <w:r>
        <w:rPr>
          <w:rFonts w:eastAsia="Calibri"/>
          <w:sz w:val="28"/>
          <w:szCs w:val="28"/>
        </w:rPr>
        <w:t>не</w:t>
      </w:r>
      <w:r w:rsidRPr="0056178F">
        <w:rPr>
          <w:rFonts w:eastAsia="Calibri"/>
          <w:sz w:val="28"/>
          <w:szCs w:val="28"/>
        </w:rPr>
        <w:t xml:space="preserve"> справилась с ними.</w:t>
      </w:r>
    </w:p>
    <w:p w:rsidR="000E29C7" w:rsidRPr="00B84A39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6178F">
        <w:rPr>
          <w:rFonts w:eastAsia="Calibri"/>
          <w:sz w:val="28"/>
          <w:szCs w:val="28"/>
        </w:rPr>
        <w:t>Низкий процент выполнения задани</w:t>
      </w:r>
      <w:r>
        <w:rPr>
          <w:rFonts w:eastAsia="Calibri"/>
          <w:sz w:val="28"/>
          <w:szCs w:val="28"/>
        </w:rPr>
        <w:t>я №</w:t>
      </w:r>
      <w:r w:rsidRPr="0056178F">
        <w:rPr>
          <w:rFonts w:eastAsia="Calibri"/>
          <w:sz w:val="28"/>
          <w:szCs w:val="28"/>
        </w:rPr>
        <w:t>28, вероятнее всего связан с тем, что это задани</w:t>
      </w:r>
      <w:r>
        <w:rPr>
          <w:rFonts w:eastAsia="Calibri"/>
          <w:sz w:val="28"/>
          <w:szCs w:val="28"/>
        </w:rPr>
        <w:t>е</w:t>
      </w:r>
      <w:r w:rsidRPr="0056178F">
        <w:rPr>
          <w:rFonts w:eastAsia="Calibri"/>
          <w:sz w:val="28"/>
          <w:szCs w:val="28"/>
        </w:rPr>
        <w:t xml:space="preserve"> нов</w:t>
      </w:r>
      <w:r>
        <w:rPr>
          <w:rFonts w:eastAsia="Calibri"/>
          <w:sz w:val="28"/>
          <w:szCs w:val="28"/>
        </w:rPr>
        <w:t>ое</w:t>
      </w:r>
      <w:r w:rsidRPr="0056178F">
        <w:rPr>
          <w:rFonts w:eastAsia="Calibri"/>
          <w:sz w:val="28"/>
          <w:szCs w:val="28"/>
        </w:rPr>
        <w:t xml:space="preserve"> и недостаточно отработаны навыки работы с текстом. Он</w:t>
      </w:r>
      <w:r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 xml:space="preserve"> появил</w:t>
      </w:r>
      <w:r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>сь в КИМ ОГЭ с 2020 года. Эт</w:t>
      </w:r>
      <w:r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 xml:space="preserve"> задани</w:t>
      </w:r>
      <w:r>
        <w:rPr>
          <w:rFonts w:eastAsia="Calibri"/>
          <w:sz w:val="28"/>
          <w:szCs w:val="28"/>
        </w:rPr>
        <w:t>е</w:t>
      </w:r>
      <w:r w:rsidRPr="0056178F">
        <w:rPr>
          <w:rFonts w:eastAsia="Calibri"/>
          <w:sz w:val="28"/>
          <w:szCs w:val="28"/>
        </w:rPr>
        <w:t xml:space="preserve"> проверя</w:t>
      </w:r>
      <w:r>
        <w:rPr>
          <w:rFonts w:eastAsia="Calibri"/>
          <w:sz w:val="28"/>
          <w:szCs w:val="28"/>
        </w:rPr>
        <w:t>е</w:t>
      </w:r>
      <w:r w:rsidRPr="0056178F">
        <w:rPr>
          <w:rFonts w:eastAsia="Calibri"/>
          <w:sz w:val="28"/>
          <w:szCs w:val="28"/>
        </w:rPr>
        <w:t>т не только ге</w:t>
      </w:r>
      <w:r w:rsidRPr="0056178F"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 xml:space="preserve">графические знания, но и читательскую грамотность выпускников. </w:t>
      </w:r>
      <w:r>
        <w:rPr>
          <w:rFonts w:eastAsia="Calibri"/>
          <w:sz w:val="28"/>
          <w:szCs w:val="28"/>
        </w:rPr>
        <w:t>Его</w:t>
      </w:r>
      <w:r w:rsidRPr="0056178F">
        <w:rPr>
          <w:rFonts w:eastAsia="Calibri"/>
          <w:sz w:val="28"/>
          <w:szCs w:val="28"/>
        </w:rPr>
        <w:t xml:space="preserve"> реш</w:t>
      </w:r>
      <w:r w:rsidRPr="0056178F">
        <w:rPr>
          <w:rFonts w:eastAsia="Calibri"/>
          <w:sz w:val="28"/>
          <w:szCs w:val="28"/>
        </w:rPr>
        <w:t>е</w:t>
      </w:r>
      <w:r w:rsidRPr="0056178F">
        <w:rPr>
          <w:rFonts w:eastAsia="Calibri"/>
          <w:sz w:val="28"/>
          <w:szCs w:val="28"/>
        </w:rPr>
        <w:t>нию необходимо будет уделять больше внимания при подготовке выпускников к ГИА.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6178F">
        <w:rPr>
          <w:rFonts w:eastAsia="Calibri"/>
          <w:sz w:val="28"/>
          <w:szCs w:val="28"/>
        </w:rPr>
        <w:t xml:space="preserve">В КИМ ОГЭ по географии входят 2 задания высокого уровня сложности. Успешность выполнения задания № 11 составляет </w:t>
      </w:r>
      <w:r>
        <w:rPr>
          <w:rFonts w:eastAsia="Calibri"/>
          <w:sz w:val="28"/>
          <w:szCs w:val="28"/>
        </w:rPr>
        <w:t>72.4</w:t>
      </w:r>
      <w:r w:rsidRPr="0056178F">
        <w:rPr>
          <w:rFonts w:eastAsia="Calibri"/>
          <w:sz w:val="28"/>
          <w:szCs w:val="28"/>
        </w:rPr>
        <w:t>%. Данное задание пр</w:t>
      </w:r>
      <w:r w:rsidRPr="0056178F"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>веряет знания по теме «Географические модели». Необходимо отметить, что его выполняли представители всех групп участников ОГЭ. С заданием справ</w:t>
      </w:r>
      <w:r w:rsidRPr="0056178F">
        <w:rPr>
          <w:rFonts w:eastAsia="Calibri"/>
          <w:sz w:val="28"/>
          <w:szCs w:val="28"/>
        </w:rPr>
        <w:t>и</w:t>
      </w:r>
      <w:r w:rsidRPr="0056178F">
        <w:rPr>
          <w:rFonts w:eastAsia="Calibri"/>
          <w:sz w:val="28"/>
          <w:szCs w:val="28"/>
        </w:rPr>
        <w:t xml:space="preserve">лись </w:t>
      </w:r>
      <w:r>
        <w:rPr>
          <w:rFonts w:eastAsia="Calibri"/>
          <w:sz w:val="28"/>
          <w:szCs w:val="28"/>
        </w:rPr>
        <w:t>20</w:t>
      </w:r>
      <w:r w:rsidRPr="0056178F">
        <w:rPr>
          <w:rFonts w:eastAsia="Calibri"/>
          <w:sz w:val="28"/>
          <w:szCs w:val="28"/>
        </w:rPr>
        <w:t xml:space="preserve">% представителей группы, получивших отметку «2»; </w:t>
      </w:r>
      <w:r>
        <w:rPr>
          <w:rFonts w:eastAsia="Calibri"/>
          <w:sz w:val="28"/>
          <w:szCs w:val="28"/>
        </w:rPr>
        <w:t>53,3</w:t>
      </w:r>
      <w:r w:rsidRPr="0056178F">
        <w:rPr>
          <w:rFonts w:eastAsia="Calibri"/>
          <w:sz w:val="28"/>
          <w:szCs w:val="28"/>
        </w:rPr>
        <w:t>% – получи</w:t>
      </w:r>
      <w:r w:rsidRPr="0056178F">
        <w:rPr>
          <w:rFonts w:eastAsia="Calibri"/>
          <w:sz w:val="28"/>
          <w:szCs w:val="28"/>
        </w:rPr>
        <w:t>в</w:t>
      </w:r>
      <w:r w:rsidRPr="0056178F">
        <w:rPr>
          <w:rFonts w:eastAsia="Calibri"/>
          <w:sz w:val="28"/>
          <w:szCs w:val="28"/>
        </w:rPr>
        <w:t xml:space="preserve">ших «3»; </w:t>
      </w:r>
      <w:r>
        <w:rPr>
          <w:rFonts w:eastAsia="Calibri"/>
          <w:sz w:val="28"/>
          <w:szCs w:val="28"/>
        </w:rPr>
        <w:t>77,4</w:t>
      </w:r>
      <w:r w:rsidRPr="0056178F">
        <w:rPr>
          <w:rFonts w:eastAsia="Calibri"/>
          <w:sz w:val="28"/>
          <w:szCs w:val="28"/>
        </w:rPr>
        <w:t xml:space="preserve">% – получивших «4» и </w:t>
      </w:r>
      <w:r>
        <w:rPr>
          <w:rFonts w:eastAsia="Calibri"/>
          <w:sz w:val="28"/>
          <w:szCs w:val="28"/>
        </w:rPr>
        <w:t>92,7</w:t>
      </w:r>
      <w:r w:rsidRPr="0056178F">
        <w:rPr>
          <w:rFonts w:eastAsia="Calibri"/>
          <w:sz w:val="28"/>
          <w:szCs w:val="28"/>
        </w:rPr>
        <w:t xml:space="preserve">% – получивших «5». Можно сделать вывод, что большинство участников ОГЭ умеют представлять в виде графика </w:t>
      </w:r>
      <w:r w:rsidRPr="0056178F">
        <w:rPr>
          <w:rFonts w:eastAsia="Calibri"/>
          <w:sz w:val="28"/>
          <w:szCs w:val="28"/>
        </w:rPr>
        <w:lastRenderedPageBreak/>
        <w:t>географическую информацию, необходимую для решения учебных и практико-ориентированных задач.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3.2.2.  </w:t>
      </w:r>
      <w:r w:rsidRPr="00DF3DB3">
        <w:rPr>
          <w:rFonts w:eastAsia="Calibri"/>
          <w:b/>
          <w:sz w:val="28"/>
          <w:szCs w:val="28"/>
        </w:rPr>
        <w:t>Содержательный анализ выполнения заданий КИМ ОГЭ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географии.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Подводя общий итог, можно сделать вывод, что самыми сложными для участников ОГЭ оказались следующие задания: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 xml:space="preserve">Задания № 27 и 28 базового уровня сложности (успешность выполнения составляет </w:t>
      </w:r>
      <w:r>
        <w:rPr>
          <w:rFonts w:eastAsia="Calibri"/>
          <w:sz w:val="28"/>
          <w:szCs w:val="28"/>
        </w:rPr>
        <w:t>71</w:t>
      </w:r>
      <w:r w:rsidRPr="00DF3DB3">
        <w:rPr>
          <w:rFonts w:eastAsia="Calibri"/>
          <w:sz w:val="28"/>
          <w:szCs w:val="28"/>
        </w:rPr>
        <w:t xml:space="preserve">% и </w:t>
      </w:r>
      <w:r>
        <w:rPr>
          <w:rFonts w:eastAsia="Calibri"/>
          <w:sz w:val="28"/>
          <w:szCs w:val="28"/>
        </w:rPr>
        <w:t>23% соответственно) и задание №</w:t>
      </w:r>
      <w:r w:rsidRPr="00DF3DB3">
        <w:rPr>
          <w:rFonts w:eastAsia="Calibri"/>
          <w:sz w:val="28"/>
          <w:szCs w:val="28"/>
        </w:rPr>
        <w:t>29 высокого уровня сло</w:t>
      </w:r>
      <w:r w:rsidRPr="00DF3DB3">
        <w:rPr>
          <w:rFonts w:eastAsia="Calibri"/>
          <w:sz w:val="28"/>
          <w:szCs w:val="28"/>
        </w:rPr>
        <w:t>ж</w:t>
      </w:r>
      <w:r w:rsidRPr="00DF3DB3">
        <w:rPr>
          <w:rFonts w:eastAsia="Calibri"/>
          <w:sz w:val="28"/>
          <w:szCs w:val="28"/>
        </w:rPr>
        <w:t xml:space="preserve">ности (средний процент выполнения </w:t>
      </w:r>
      <w:r>
        <w:rPr>
          <w:rFonts w:eastAsia="Calibri"/>
          <w:sz w:val="28"/>
          <w:szCs w:val="28"/>
        </w:rPr>
        <w:t>12</w:t>
      </w:r>
      <w:r w:rsidRPr="00DF3DB3">
        <w:rPr>
          <w:rFonts w:eastAsia="Calibri"/>
          <w:sz w:val="28"/>
          <w:szCs w:val="28"/>
        </w:rPr>
        <w:t>%). Эти три задания связаны между с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бой, так как предполагают работу с предложенным текстом и проверку знаний по большим темам (Природа Земли и человек. Материки, океаны, народы</w:t>
      </w:r>
      <w:r w:rsidRPr="00DF3DB3">
        <w:t xml:space="preserve"> </w:t>
      </w:r>
      <w:r w:rsidRPr="00DF3DB3">
        <w:rPr>
          <w:rFonts w:eastAsia="Calibri"/>
          <w:sz w:val="28"/>
          <w:szCs w:val="28"/>
        </w:rPr>
        <w:t>и страны. Природопользование и геоэкология. География России). Обучающимся необходимо оценить содержание текста, построить логические рассуждения, или сделать выводы. Например, в открытом варианте в задании необходимо на основе информации, полученной из приведенного текста, самостоятельно оц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>нить уровень безопасности окружающей среды и назвать недостатки ветропа</w:t>
      </w:r>
      <w:r w:rsidRPr="00DF3DB3">
        <w:rPr>
          <w:rFonts w:eastAsia="Calibri"/>
          <w:sz w:val="28"/>
          <w:szCs w:val="28"/>
        </w:rPr>
        <w:t>р</w:t>
      </w:r>
      <w:r w:rsidRPr="00DF3DB3">
        <w:rPr>
          <w:rFonts w:eastAsia="Calibri"/>
          <w:sz w:val="28"/>
          <w:szCs w:val="28"/>
        </w:rPr>
        <w:t>ка. Эти задания проверяют не только географические знания, но и читател</w:t>
      </w:r>
      <w:r w:rsidRPr="00DF3DB3">
        <w:rPr>
          <w:rFonts w:eastAsia="Calibri"/>
          <w:sz w:val="28"/>
          <w:szCs w:val="28"/>
        </w:rPr>
        <w:t>ь</w:t>
      </w:r>
      <w:r w:rsidRPr="00DF3DB3">
        <w:rPr>
          <w:rFonts w:eastAsia="Calibri"/>
          <w:sz w:val="28"/>
          <w:szCs w:val="28"/>
        </w:rPr>
        <w:t>скую грамотность. Так как это задания нового формата для экзамена по геогр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фии, навыки по их решению отработаны недостаточно. Выпускники недост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точно внимательно анализируют предложенный текст, затрудняются находить необходимую информацию в нем, выдвигать гипотезы о связях и закономерн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стях природных явлений, строить логические рассуждения, делать выводы д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>вятиклассниками достаточно сложно. Чтобы достичь более высоких результ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тов, необходимо больше выполнять подобных заданий не только по предл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женным вариантам КИМ ОГЭ, но и при изучении материалов параграфов уче</w:t>
      </w:r>
      <w:r w:rsidRPr="00DF3DB3">
        <w:rPr>
          <w:rFonts w:eastAsia="Calibri"/>
          <w:sz w:val="28"/>
          <w:szCs w:val="28"/>
        </w:rPr>
        <w:t>б</w:t>
      </w:r>
      <w:r w:rsidRPr="00DF3DB3">
        <w:rPr>
          <w:rFonts w:eastAsia="Calibri"/>
          <w:sz w:val="28"/>
          <w:szCs w:val="28"/>
        </w:rPr>
        <w:t>ника. К фрагменту текста можно поставить вопросы и попробовать найти на них ответы. Необходимо учитывать, что в подобных заданиях ответ содержится в самом тексте. Это еще раз говорит о том, что выпускники должны иметь сформированное метапредметное умение.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lastRenderedPageBreak/>
        <w:t>Задание № 3 повышенного уровня сложности (</w:t>
      </w:r>
      <w:r>
        <w:rPr>
          <w:rFonts w:eastAsia="Calibri"/>
          <w:sz w:val="28"/>
          <w:szCs w:val="28"/>
        </w:rPr>
        <w:t>62</w:t>
      </w:r>
      <w:r w:rsidRPr="00DF3DB3">
        <w:rPr>
          <w:rFonts w:eastAsia="Calibri"/>
          <w:sz w:val="28"/>
          <w:szCs w:val="28"/>
        </w:rPr>
        <w:t>% выполнения), провер</w:t>
      </w:r>
      <w:r w:rsidRPr="00DF3DB3">
        <w:rPr>
          <w:rFonts w:eastAsia="Calibri"/>
          <w:sz w:val="28"/>
          <w:szCs w:val="28"/>
        </w:rPr>
        <w:t>я</w:t>
      </w:r>
      <w:r w:rsidRPr="00DF3DB3">
        <w:rPr>
          <w:rFonts w:eastAsia="Calibri"/>
          <w:sz w:val="28"/>
          <w:szCs w:val="28"/>
        </w:rPr>
        <w:t>ющему знания по очень крупному разделу «Природа России» и умение раб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тать с картами различного содержания. В этом задании необходимо установить последовательность географических объектов по физическим или экономич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>ским показателям. Для того чтобы его выполнить успешно, необходимо хорошо владеть теоретическим материалом и иметь хорошо выработанное умение р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ботать с картой. Только повторение материала, изучение карт различного с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держания, умение быстро находить на них нужные географические объекты могут привести к успеху. Для лучшего запоминания обучающиеся могут сам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стоятельно пробовать составлять подобные задания и вместе с одноклассник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ми их решать.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В целом, участники ОГЭ по географии 202</w:t>
      </w:r>
      <w:r>
        <w:rPr>
          <w:rFonts w:eastAsia="Calibri"/>
          <w:sz w:val="28"/>
          <w:szCs w:val="28"/>
        </w:rPr>
        <w:t>4</w:t>
      </w:r>
      <w:r w:rsidRPr="00DF3DB3">
        <w:rPr>
          <w:rFonts w:eastAsia="Calibri"/>
          <w:sz w:val="28"/>
          <w:szCs w:val="28"/>
        </w:rPr>
        <w:t xml:space="preserve"> года показали хорошие знания по следующим темам: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1. Источники географической информации.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2. Природа Земли и человек.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3. Природопользование и геоэкология.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4. Население России.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Выпускники 202</w:t>
      </w:r>
      <w:r>
        <w:rPr>
          <w:rFonts w:eastAsia="Calibri"/>
          <w:sz w:val="28"/>
          <w:szCs w:val="28"/>
        </w:rPr>
        <w:t>4</w:t>
      </w:r>
      <w:r w:rsidRPr="00DF3DB3">
        <w:rPr>
          <w:rFonts w:eastAsia="Calibri"/>
          <w:sz w:val="28"/>
          <w:szCs w:val="28"/>
        </w:rPr>
        <w:t xml:space="preserve"> года успешно владеют следующими практическими умениями: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1. Читать топографическую карту (определять направление, читать топ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графические знаки и определять рельеф местности).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2. Использовать приобретенные знания и умения в практической деятел</w:t>
      </w:r>
      <w:r w:rsidRPr="00DF3DB3">
        <w:rPr>
          <w:rFonts w:eastAsia="Calibri"/>
          <w:sz w:val="28"/>
          <w:szCs w:val="28"/>
        </w:rPr>
        <w:t>ь</w:t>
      </w:r>
      <w:r w:rsidRPr="00DF3DB3">
        <w:rPr>
          <w:rFonts w:eastAsia="Calibri"/>
          <w:sz w:val="28"/>
          <w:szCs w:val="28"/>
        </w:rPr>
        <w:t>ности и повседневной жизни для чтения карт различного содержания.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3. Определять время в разных часовых зонах.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4. Определять объект по географическим координатам.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Недостаточно усвоенные темы:</w:t>
      </w:r>
    </w:p>
    <w:p w:rsidR="000E29C7" w:rsidRPr="00DF3DB3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1. Природа и хозяйство России.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2. Материки, океаны, народы и страны.</w:t>
      </w:r>
    </w:p>
    <w:p w:rsidR="000E29C7" w:rsidRPr="00090AEA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3. Причины возникновения геоэкологических проблем.</w:t>
      </w:r>
    </w:p>
    <w:p w:rsidR="000E29C7" w:rsidRPr="00090AEA" w:rsidRDefault="000E29C7" w:rsidP="000E29C7">
      <w:pPr>
        <w:spacing w:line="360" w:lineRule="auto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Недостаточно сформированы следующие практические умения:</w:t>
      </w:r>
    </w:p>
    <w:p w:rsidR="000E29C7" w:rsidRPr="00090AEA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1. Определять регион России по описанию.</w:t>
      </w:r>
    </w:p>
    <w:p w:rsidR="000E29C7" w:rsidRPr="00090AEA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lastRenderedPageBreak/>
        <w:t>2. Анализировать климатограммы.</w:t>
      </w:r>
    </w:p>
    <w:p w:rsidR="000E29C7" w:rsidRPr="00090AEA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3. Анализировать таблицы и делать правильные выводы.</w:t>
      </w:r>
    </w:p>
    <w:p w:rsidR="000E29C7" w:rsidRPr="00090AEA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4. Делать логические выводы на основе анализа предложенного текста.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На результаты ОГЭ по географии оказали влияние множество причин. Это и уровень подготовки самих выпускников, овладение ими не только географ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ческими знаниями, но и общий кругозор, умение пользоваться картами атласов; их личное отношение к сдаче экзамена. Есть задания, которые могли бы прин</w:t>
      </w:r>
      <w:r w:rsidRPr="00090AEA">
        <w:rPr>
          <w:rFonts w:eastAsia="Calibri"/>
          <w:sz w:val="28"/>
          <w:szCs w:val="28"/>
        </w:rPr>
        <w:t>е</w:t>
      </w:r>
      <w:r w:rsidRPr="00090AEA">
        <w:rPr>
          <w:rFonts w:eastAsia="Calibri"/>
          <w:sz w:val="28"/>
          <w:szCs w:val="28"/>
        </w:rPr>
        <w:t>сти заветные баллы всем выпускникам, если бы они их внимательно выполн</w:t>
      </w:r>
      <w:r w:rsidRPr="00090AEA">
        <w:rPr>
          <w:rFonts w:eastAsia="Calibri"/>
          <w:sz w:val="28"/>
          <w:szCs w:val="28"/>
        </w:rPr>
        <w:t>я</w:t>
      </w:r>
      <w:r w:rsidRPr="00090AEA">
        <w:rPr>
          <w:rFonts w:eastAsia="Calibri"/>
          <w:sz w:val="28"/>
          <w:szCs w:val="28"/>
        </w:rPr>
        <w:t>ли. Например: при определении расстояния по топографической карте в зад</w:t>
      </w:r>
      <w:r w:rsidRPr="00090AE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нии №</w:t>
      </w:r>
      <w:r w:rsidRPr="00090AEA">
        <w:rPr>
          <w:rFonts w:eastAsia="Calibri"/>
          <w:sz w:val="28"/>
          <w:szCs w:val="28"/>
        </w:rPr>
        <w:t>9 необходимо проводить более точные измерения линейкой от центра объектов, которые указаны, и проводить сокращения до десятков правильно. Значит выпускники должны обладать навыками работы с измерительными пр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борами (линейкой) и знать правила математического округления</w:t>
      </w:r>
      <w:r>
        <w:rPr>
          <w:rFonts w:eastAsia="Calibri"/>
          <w:sz w:val="28"/>
          <w:szCs w:val="28"/>
        </w:rPr>
        <w:t>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задании №</w:t>
      </w:r>
      <w:r w:rsidRPr="00090AEA">
        <w:rPr>
          <w:rFonts w:eastAsia="Calibri"/>
          <w:sz w:val="28"/>
          <w:szCs w:val="28"/>
        </w:rPr>
        <w:t>10 необходимо определить направление от одного объекта до другого. Очень часто ошибка в этом задании вызвана неправильной записью ответа в бланк. Педагогам следует уделять внимание отработке навыков по з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полнению бланков. Одним из путей решения этой проблемы может служить каждодневная работа на уроке (выполнение небольших тестовых, самосто</w:t>
      </w:r>
      <w:r w:rsidRPr="00090AEA">
        <w:rPr>
          <w:rFonts w:eastAsia="Calibri"/>
          <w:sz w:val="28"/>
          <w:szCs w:val="28"/>
        </w:rPr>
        <w:t>я</w:t>
      </w:r>
      <w:r w:rsidRPr="00090AEA">
        <w:rPr>
          <w:rFonts w:eastAsia="Calibri"/>
          <w:sz w:val="28"/>
          <w:szCs w:val="28"/>
        </w:rPr>
        <w:t>тельных работ на бланках определенной формы.)</w:t>
      </w:r>
    </w:p>
    <w:p w:rsidR="000E29C7" w:rsidRPr="00633FFB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 xml:space="preserve">В задании № 7 </w:t>
      </w:r>
      <w:r>
        <w:rPr>
          <w:rFonts w:eastAsia="Calibri"/>
          <w:sz w:val="28"/>
          <w:szCs w:val="28"/>
        </w:rPr>
        <w:t xml:space="preserve">(62%) </w:t>
      </w:r>
      <w:r w:rsidRPr="00090AEA">
        <w:rPr>
          <w:rFonts w:eastAsia="Calibri"/>
          <w:sz w:val="28"/>
          <w:szCs w:val="28"/>
        </w:rPr>
        <w:t>при определении объекта по географическим коо</w:t>
      </w:r>
      <w:r w:rsidRPr="00090AEA">
        <w:rPr>
          <w:rFonts w:eastAsia="Calibri"/>
          <w:sz w:val="28"/>
          <w:szCs w:val="28"/>
        </w:rPr>
        <w:t>р</w:t>
      </w:r>
      <w:r w:rsidRPr="00090AEA">
        <w:rPr>
          <w:rFonts w:eastAsia="Calibri"/>
          <w:sz w:val="28"/>
          <w:szCs w:val="28"/>
        </w:rPr>
        <w:t>динатам обучающиеся часто не обращают внимание на текст задания, в кот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>ром есть точное указание, что это столица государства, или субъекта РФ. Ин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 xml:space="preserve">гда не требуется назвать сам объект, а необходимо только указать страну, или же территорию России, где он расположен. Объекты расположены близко друг к другу и обучающимся бывает трудно выбрать нужный. </w:t>
      </w:r>
      <w:r w:rsidRPr="00633FFB">
        <w:rPr>
          <w:rFonts w:eastAsia="Calibri"/>
          <w:sz w:val="28"/>
          <w:szCs w:val="28"/>
        </w:rPr>
        <w:t>Для этого можно р</w:t>
      </w:r>
      <w:r w:rsidRPr="00633FFB">
        <w:rPr>
          <w:rFonts w:eastAsia="Calibri"/>
          <w:sz w:val="28"/>
          <w:szCs w:val="28"/>
        </w:rPr>
        <w:t>е</w:t>
      </w:r>
      <w:r w:rsidRPr="00633FFB">
        <w:rPr>
          <w:rFonts w:eastAsia="Calibri"/>
          <w:sz w:val="28"/>
          <w:szCs w:val="28"/>
        </w:rPr>
        <w:t>комендовать использование географической карты более крупного масштаба, чтобы избежать ошибки в ответе.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 xml:space="preserve">Достаточно сложными для выпускников всегда являются задания № 16, 17. </w:t>
      </w:r>
      <w:r>
        <w:rPr>
          <w:rFonts w:eastAsia="Calibri"/>
          <w:sz w:val="28"/>
          <w:szCs w:val="28"/>
        </w:rPr>
        <w:t xml:space="preserve">(58%, 56%). </w:t>
      </w:r>
      <w:r w:rsidRPr="00090AEA">
        <w:rPr>
          <w:rFonts w:eastAsia="Calibri"/>
          <w:sz w:val="28"/>
          <w:szCs w:val="28"/>
        </w:rPr>
        <w:t>Они проверяют овладение основными навыками нахождения, и</w:t>
      </w:r>
      <w:r w:rsidRPr="00090AEA">
        <w:rPr>
          <w:rFonts w:eastAsia="Calibri"/>
          <w:sz w:val="28"/>
          <w:szCs w:val="28"/>
        </w:rPr>
        <w:t>с</w:t>
      </w:r>
      <w:r w:rsidRPr="00090AEA">
        <w:rPr>
          <w:rFonts w:eastAsia="Calibri"/>
          <w:sz w:val="28"/>
          <w:szCs w:val="28"/>
        </w:rPr>
        <w:t>пользования и презентации географической информации, а также умение об</w:t>
      </w:r>
      <w:r w:rsidRPr="00090AEA">
        <w:rPr>
          <w:rFonts w:eastAsia="Calibri"/>
          <w:sz w:val="28"/>
          <w:szCs w:val="28"/>
        </w:rPr>
        <w:t>ъ</w:t>
      </w:r>
      <w:r w:rsidRPr="00090AEA">
        <w:rPr>
          <w:rFonts w:eastAsia="Calibri"/>
          <w:sz w:val="28"/>
          <w:szCs w:val="28"/>
        </w:rPr>
        <w:t xml:space="preserve">яснять следствия географических процессов, т. е. использовать свои знания в </w:t>
      </w:r>
      <w:r w:rsidRPr="00090AEA">
        <w:rPr>
          <w:rFonts w:eastAsia="Calibri"/>
          <w:sz w:val="28"/>
          <w:szCs w:val="28"/>
        </w:rPr>
        <w:lastRenderedPageBreak/>
        <w:t xml:space="preserve">повседневной жизни. Несмотря на то, что в этом учебном году средний процент выполнения данных заданий </w:t>
      </w:r>
      <w:r>
        <w:rPr>
          <w:rFonts w:eastAsia="Calibri"/>
          <w:sz w:val="28"/>
          <w:szCs w:val="28"/>
        </w:rPr>
        <w:t xml:space="preserve">не </w:t>
      </w:r>
      <w:r w:rsidRPr="00090AEA">
        <w:rPr>
          <w:rFonts w:eastAsia="Calibri"/>
          <w:sz w:val="28"/>
          <w:szCs w:val="28"/>
        </w:rPr>
        <w:t>превышает 60, в группе участников, получи</w:t>
      </w:r>
      <w:r w:rsidRPr="00090AEA">
        <w:rPr>
          <w:rFonts w:eastAsia="Calibri"/>
          <w:sz w:val="28"/>
          <w:szCs w:val="28"/>
        </w:rPr>
        <w:t>в</w:t>
      </w:r>
      <w:r w:rsidRPr="00090AEA">
        <w:rPr>
          <w:rFonts w:eastAsia="Calibri"/>
          <w:sz w:val="28"/>
          <w:szCs w:val="28"/>
        </w:rPr>
        <w:t xml:space="preserve">ших оценки «2» и «3» он варьируется от </w:t>
      </w:r>
      <w:r>
        <w:rPr>
          <w:rFonts w:eastAsia="Calibri"/>
          <w:sz w:val="28"/>
          <w:szCs w:val="28"/>
        </w:rPr>
        <w:t>(14%</w:t>
      </w:r>
      <w:r w:rsidRPr="00090AEA">
        <w:rPr>
          <w:rFonts w:eastAsia="Calibri"/>
          <w:sz w:val="28"/>
          <w:szCs w:val="28"/>
        </w:rPr>
        <w:t xml:space="preserve"> до 48 %.</w:t>
      </w:r>
      <w:r>
        <w:rPr>
          <w:rFonts w:eastAsia="Calibri"/>
          <w:sz w:val="28"/>
          <w:szCs w:val="28"/>
        </w:rPr>
        <w:t>)</w:t>
      </w:r>
      <w:r w:rsidRPr="00090AEA">
        <w:rPr>
          <w:rFonts w:eastAsia="Calibri"/>
          <w:sz w:val="28"/>
          <w:szCs w:val="28"/>
        </w:rPr>
        <w:t xml:space="preserve"> В этом задании пре</w:t>
      </w:r>
      <w:r w:rsidRPr="00090AEA">
        <w:rPr>
          <w:rFonts w:eastAsia="Calibri"/>
          <w:sz w:val="28"/>
          <w:szCs w:val="28"/>
        </w:rPr>
        <w:t>д</w:t>
      </w:r>
      <w:r w:rsidRPr="00090AEA">
        <w:rPr>
          <w:rFonts w:eastAsia="Calibri"/>
          <w:sz w:val="28"/>
          <w:szCs w:val="28"/>
        </w:rPr>
        <w:t>полагается работа с таблицей, в которой отмечены 4 пункта. Обучающимся необходимо ее проанализировать, сделать правильный вывод и выбрать один ответ из четырех предложенных. Очень часто дети тратят много времени на п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>иск географических объектов, которые внесены в таблицу, а этого делать не нужно, так как их не всегда можно найти в школьных атласах. Учителям можно рекомендовать научить детей рисовать схему расположения данных объектов и по ней делать выводы. Это позволит сэкономить время, которого порой и так не хватает на экзамене и выполнить задание правильно. Если в заданиях требуется выбрать</w:t>
      </w:r>
      <w:r w:rsidRPr="00090AEA">
        <w:t xml:space="preserve"> </w:t>
      </w:r>
      <w:r>
        <w:rPr>
          <w:rFonts w:eastAsia="Calibri"/>
          <w:sz w:val="28"/>
          <w:szCs w:val="28"/>
        </w:rPr>
        <w:t>2 правильных ответа (№</w:t>
      </w:r>
      <w:r w:rsidRPr="00090AEA">
        <w:rPr>
          <w:rFonts w:eastAsia="Calibri"/>
          <w:sz w:val="28"/>
          <w:szCs w:val="28"/>
        </w:rPr>
        <w:t>15, 21, 24, 26), то внесенный в бланк ответов только один ответ, будет оценен в ноль баллов.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Использование в образовательных организациях учебников и учебных п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>собий разных авторов не является причиной не успешности результатов сдачи ОГЭ. Все учебники и учебные пособия, используемые в образовательных орг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 xml:space="preserve">низациях </w:t>
      </w:r>
      <w:r>
        <w:rPr>
          <w:rFonts w:eastAsia="Calibri"/>
          <w:sz w:val="28"/>
          <w:szCs w:val="28"/>
        </w:rPr>
        <w:t>Юго-Восточного округа</w:t>
      </w:r>
      <w:r w:rsidRPr="00090AEA">
        <w:rPr>
          <w:rFonts w:eastAsia="Calibri"/>
          <w:sz w:val="28"/>
          <w:szCs w:val="28"/>
        </w:rPr>
        <w:t>, соответствуют требованиям Федерального государственного стандарта. Единственной сложностью является большой об</w:t>
      </w:r>
      <w:r w:rsidRPr="00090AEA">
        <w:rPr>
          <w:rFonts w:eastAsia="Calibri"/>
          <w:sz w:val="28"/>
          <w:szCs w:val="28"/>
        </w:rPr>
        <w:t>ъ</w:t>
      </w:r>
      <w:r w:rsidRPr="00090AEA">
        <w:rPr>
          <w:rFonts w:eastAsia="Calibri"/>
          <w:sz w:val="28"/>
          <w:szCs w:val="28"/>
        </w:rPr>
        <w:t>ем материала, который девятиклассники должны повторить к экзаменам. А зн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чит, есть необходимость возврата к учебникам 5-8 классов.</w:t>
      </w:r>
    </w:p>
    <w:p w:rsidR="000E29C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Следует отметить, что КИМ ОГЭ по географии содержит задания, треб</w:t>
      </w:r>
      <w:r w:rsidRPr="00090AEA">
        <w:rPr>
          <w:rFonts w:eastAsia="Calibri"/>
          <w:sz w:val="28"/>
          <w:szCs w:val="28"/>
        </w:rPr>
        <w:t>у</w:t>
      </w:r>
      <w:r w:rsidRPr="00090AEA">
        <w:rPr>
          <w:rFonts w:eastAsia="Calibri"/>
          <w:sz w:val="28"/>
          <w:szCs w:val="28"/>
        </w:rPr>
        <w:t>ющие от выпускника навыки математических вычислений, знание правил округления, умений работы с измерительными приборами. Не всегда обуча</w:t>
      </w:r>
      <w:r w:rsidRPr="00090AEA">
        <w:rPr>
          <w:rFonts w:eastAsia="Calibri"/>
          <w:sz w:val="28"/>
          <w:szCs w:val="28"/>
        </w:rPr>
        <w:t>ю</w:t>
      </w:r>
      <w:r w:rsidRPr="00090AEA">
        <w:rPr>
          <w:rFonts w:eastAsia="Calibri"/>
          <w:sz w:val="28"/>
          <w:szCs w:val="28"/>
        </w:rPr>
        <w:t>щиеся проводят правильно эти вычисления и сокращения до требуемых показ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телей, что также снижает результат. Необходимо также назвать еще одну пр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чину низких результатов по некоторым заданиям – это неправильная запись в бланк ответов. Одним из путей преодоления этой проблемы – систематическая работа учителя-предметника, администрации ОО по проведению диагностич</w:t>
      </w:r>
      <w:r w:rsidRPr="00090AEA">
        <w:rPr>
          <w:rFonts w:eastAsia="Calibri"/>
          <w:sz w:val="28"/>
          <w:szCs w:val="28"/>
        </w:rPr>
        <w:t>е</w:t>
      </w:r>
      <w:r w:rsidRPr="00090AEA">
        <w:rPr>
          <w:rFonts w:eastAsia="Calibri"/>
          <w:sz w:val="28"/>
          <w:szCs w:val="28"/>
        </w:rPr>
        <w:t xml:space="preserve">ских работ, в том числе с отработкой умения заполнять бланки ответов. 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По итогам выполнения экзаменационной работы 9</w:t>
      </w:r>
      <w:r>
        <w:rPr>
          <w:rFonts w:eastAsia="Calibri"/>
          <w:sz w:val="28"/>
          <w:szCs w:val="28"/>
        </w:rPr>
        <w:t>4,8</w:t>
      </w:r>
      <w:r w:rsidRPr="00B84A39">
        <w:rPr>
          <w:rFonts w:eastAsia="Calibri"/>
          <w:sz w:val="28"/>
          <w:szCs w:val="28"/>
        </w:rPr>
        <w:t>% учащихся прод</w:t>
      </w:r>
      <w:r w:rsidRPr="00B84A39">
        <w:rPr>
          <w:rFonts w:eastAsia="Calibri"/>
          <w:sz w:val="28"/>
          <w:szCs w:val="28"/>
        </w:rPr>
        <w:t>е</w:t>
      </w:r>
      <w:r w:rsidRPr="00B84A39">
        <w:rPr>
          <w:rFonts w:eastAsia="Calibri"/>
          <w:sz w:val="28"/>
          <w:szCs w:val="28"/>
        </w:rPr>
        <w:t xml:space="preserve">монстрировали достижение требований ФГОС к освоению познавательных </w:t>
      </w:r>
      <w:r w:rsidRPr="00B84A39">
        <w:rPr>
          <w:rFonts w:eastAsia="Calibri"/>
          <w:sz w:val="28"/>
          <w:szCs w:val="28"/>
        </w:rPr>
        <w:lastRenderedPageBreak/>
        <w:t xml:space="preserve">универсальных учебных действий. При этом </w:t>
      </w:r>
      <w:r>
        <w:rPr>
          <w:rFonts w:eastAsia="Calibri"/>
          <w:sz w:val="28"/>
          <w:szCs w:val="28"/>
        </w:rPr>
        <w:t>70,7</w:t>
      </w:r>
      <w:r w:rsidRPr="00B84A39">
        <w:rPr>
          <w:rFonts w:eastAsia="Calibri"/>
          <w:sz w:val="28"/>
          <w:szCs w:val="28"/>
        </w:rPr>
        <w:t>% достигли повышенного и высокого уровня подготовки. Можно говорить о достаточно хорошем уровне освоения познавательных УУД.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Результаты выполнения экзаменационной работы показывают, что обуч</w:t>
      </w:r>
      <w:r w:rsidRPr="00B84A39">
        <w:rPr>
          <w:rFonts w:eastAsia="Calibri"/>
          <w:sz w:val="28"/>
          <w:szCs w:val="28"/>
        </w:rPr>
        <w:t>а</w:t>
      </w:r>
      <w:r w:rsidRPr="00B84A39">
        <w:rPr>
          <w:rFonts w:eastAsia="Calibri"/>
          <w:sz w:val="28"/>
          <w:szCs w:val="28"/>
        </w:rPr>
        <w:t>ющиеся успешно справились с заданиями, проверяющими умения владеть р</w:t>
      </w:r>
      <w:r w:rsidRPr="00B84A39">
        <w:rPr>
          <w:rFonts w:eastAsia="Calibri"/>
          <w:sz w:val="28"/>
          <w:szCs w:val="28"/>
        </w:rPr>
        <w:t>я</w:t>
      </w:r>
      <w:r w:rsidRPr="00B84A39">
        <w:rPr>
          <w:rFonts w:eastAsia="Calibri"/>
          <w:sz w:val="28"/>
          <w:szCs w:val="28"/>
        </w:rPr>
        <w:t>дом общих приемов решения задач (проблем), а вот находить в тексте конкре</w:t>
      </w:r>
      <w:r w:rsidRPr="00B84A39">
        <w:rPr>
          <w:rFonts w:eastAsia="Calibri"/>
          <w:sz w:val="28"/>
          <w:szCs w:val="28"/>
        </w:rPr>
        <w:t>т</w:t>
      </w:r>
      <w:r w:rsidRPr="00B84A39">
        <w:rPr>
          <w:rFonts w:eastAsia="Calibri"/>
          <w:sz w:val="28"/>
          <w:szCs w:val="28"/>
        </w:rPr>
        <w:t>ные сведения, факты, заданные в явном виде, осуществлять поиск информации, формулировать поисковый запрос, сочетать тематический и предметный поиск информации, интерпретировать текстовую информацию, соотносить факты с общей идеей текста, устанавливать простые связи, не показанные в тексте напрямую, проводить исследования, формулировать цели исследований, и</w:t>
      </w:r>
      <w:r w:rsidRPr="00B84A39">
        <w:rPr>
          <w:rFonts w:eastAsia="Calibri"/>
          <w:sz w:val="28"/>
          <w:szCs w:val="28"/>
        </w:rPr>
        <w:t>с</w:t>
      </w:r>
      <w:r w:rsidRPr="00B84A39">
        <w:rPr>
          <w:rFonts w:eastAsia="Calibri"/>
          <w:sz w:val="28"/>
          <w:szCs w:val="28"/>
        </w:rPr>
        <w:t xml:space="preserve">пользовать знаково- символические (и художественно-графические) средства и модели при решении учебно-практических задач, устанавливать аналогии, строить логические рассуждения, умозаключения, делать выводы, справились только </w:t>
      </w:r>
      <w:r>
        <w:rPr>
          <w:rFonts w:eastAsia="Calibri"/>
          <w:sz w:val="28"/>
          <w:szCs w:val="28"/>
        </w:rPr>
        <w:t>43,4</w:t>
      </w:r>
      <w:r w:rsidRPr="00B84A39">
        <w:rPr>
          <w:rFonts w:eastAsia="Calibri"/>
          <w:sz w:val="28"/>
          <w:szCs w:val="28"/>
        </w:rPr>
        <w:t>% учащихся.</w:t>
      </w:r>
    </w:p>
    <w:p w:rsidR="000E29C7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Рекомендуется обратить особое внимание в рамках предмета на обучение различным способам классификации. Кроме того, в рамках предмета различных областей знаний учить формулировать общие и различные признаки объектов и предметов и фиксировать результаты сравнения в письменном виде.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0E29C7" w:rsidRPr="0095263A" w:rsidRDefault="000E29C7" w:rsidP="000E29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>
        <w:rPr>
          <w:rFonts w:eastAsia="Calibri"/>
          <w:b/>
          <w:sz w:val="28"/>
          <w:szCs w:val="28"/>
        </w:rPr>
        <w:t xml:space="preserve">3.2.3. </w:t>
      </w:r>
      <w:r w:rsidRPr="0095263A">
        <w:rPr>
          <w:rFonts w:eastAsia="Calibri"/>
          <w:b/>
          <w:sz w:val="28"/>
          <w:szCs w:val="28"/>
        </w:rPr>
        <w:t xml:space="preserve"> Ана</w:t>
      </w:r>
      <w:r>
        <w:rPr>
          <w:rFonts w:eastAsia="Calibri"/>
          <w:b/>
          <w:sz w:val="28"/>
          <w:szCs w:val="28"/>
        </w:rPr>
        <w:t>лиз метапредметных результатов обучения, повлиявших на выполнение заданий КИМ</w:t>
      </w:r>
    </w:p>
    <w:p w:rsidR="000E29C7" w:rsidRDefault="000E29C7" w:rsidP="000E29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Согласно требованиям ФГОС ООО, при освоении основного общего обр</w:t>
      </w:r>
      <w:r w:rsidRPr="0095263A">
        <w:rPr>
          <w:rFonts w:eastAsia="Calibri"/>
          <w:sz w:val="28"/>
        </w:rPr>
        <w:t>а</w:t>
      </w:r>
      <w:r w:rsidRPr="0095263A">
        <w:rPr>
          <w:rFonts w:eastAsia="Calibri"/>
          <w:sz w:val="28"/>
        </w:rPr>
        <w:t>зования должны быть достигнуты не только предметные, но и метапредметные результаты обучения.</w:t>
      </w:r>
    </w:p>
    <w:p w:rsidR="000E29C7" w:rsidRDefault="000E29C7" w:rsidP="000E29C7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(проверяют задания №8, 11, 18). На основе анализа результатов выполнения данных заданий можно сд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 xml:space="preserve">лать вывод, что у большинства участников ОГЭ (представителей всех групп, получивших отметки «2», «3», «4» и «5») сформировано умение создавать, </w:t>
      </w:r>
      <w:r w:rsidRPr="0095263A">
        <w:rPr>
          <w:rFonts w:eastAsia="Calibri"/>
          <w:sz w:val="28"/>
        </w:rPr>
        <w:lastRenderedPageBreak/>
        <w:t>применять и преобразовывать знаки и символы, модели и схемы для решения учебных и познавательных задач.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осознанно выбирать наиболее эффективные способы решения учебных и познавате</w:t>
      </w:r>
      <w:r>
        <w:rPr>
          <w:rFonts w:eastAsia="Calibri"/>
          <w:sz w:val="28"/>
        </w:rPr>
        <w:t>льных задач проверяют задания №</w:t>
      </w:r>
      <w:r w:rsidRPr="0095263A">
        <w:rPr>
          <w:rFonts w:eastAsia="Calibri"/>
          <w:sz w:val="28"/>
        </w:rPr>
        <w:t>13, 22 (базовый ур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вень), 23 (повышенный уровень). Для решения задач участники ОГЭ должны применить свои знания по географии, математике, физике и выбрать способ решения. Результаты выполнения данных заданий говорят о том, что умение осознанно выбирать наиболее эффективные способы решения учебных и п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знавательных задач сформировано у большинства выпускников (представит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лей всех групп).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обобщать, интегрировать и интерпретировать информацию пр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веряют задания базового уровня сложности №№ 4, 5, 6, 8, 14, повышенного – задания №№ 16, 17, 25. Для ответа на вопросы в данных заданиях необходимо</w:t>
      </w:r>
      <w:r w:rsidRPr="0095263A">
        <w:t xml:space="preserve"> </w:t>
      </w:r>
      <w:r w:rsidRPr="0095263A">
        <w:rPr>
          <w:rFonts w:eastAsia="Calibri"/>
          <w:sz w:val="28"/>
        </w:rPr>
        <w:t>интерпретировать и обобщать информацию, полученную с карт атласа или с</w:t>
      </w:r>
      <w:r w:rsidRPr="0095263A">
        <w:rPr>
          <w:rFonts w:eastAsia="Calibri"/>
          <w:sz w:val="28"/>
        </w:rPr>
        <w:t>и</w:t>
      </w:r>
      <w:r w:rsidRPr="0095263A">
        <w:rPr>
          <w:rFonts w:eastAsia="Calibri"/>
          <w:sz w:val="28"/>
        </w:rPr>
        <w:t>ноптических карт, представленных в них. Большинство участников ОГЭ (пре</w:t>
      </w:r>
      <w:r w:rsidRPr="0095263A">
        <w:rPr>
          <w:rFonts w:eastAsia="Calibri"/>
          <w:sz w:val="28"/>
        </w:rPr>
        <w:t>д</w:t>
      </w:r>
      <w:r w:rsidRPr="0095263A">
        <w:rPr>
          <w:rFonts w:eastAsia="Calibri"/>
          <w:sz w:val="28"/>
        </w:rPr>
        <w:t>ставители всех групп) справились с заданиями, а значит, умеют обобщать, и</w:t>
      </w:r>
      <w:r w:rsidRPr="0095263A">
        <w:rPr>
          <w:rFonts w:eastAsia="Calibri"/>
          <w:sz w:val="28"/>
        </w:rPr>
        <w:t>н</w:t>
      </w:r>
      <w:r w:rsidRPr="0095263A">
        <w:rPr>
          <w:rFonts w:eastAsia="Calibri"/>
          <w:sz w:val="28"/>
        </w:rPr>
        <w:t>тегрировать и интерпретировать информацию.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выбирать и использовать источники информации (картографич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ские), необходимые для решения учебных, практико-ориентированных задач, практических задач в повседневной жизни отражают задания базового уровня №№ 20, 24 и задания №№ 19, 25, 26 повышенного уровней сложности.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Овладение навыками смыслового чтения проверяют задания базового уровня сложности №№ 2, 20, 27, 28, повышенного – задания №№ 15, 21, 30 и высокого – задание №29. Эти задания, проверяющие умения находить в тексте требуемую информацию, сопоставлять основные текстовые и внетекстовые компоненты (тематические карты, таблицы).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Задание № 2</w:t>
      </w:r>
      <w:r>
        <w:rPr>
          <w:rFonts w:eastAsia="Calibri"/>
          <w:sz w:val="28"/>
        </w:rPr>
        <w:t>8</w:t>
      </w:r>
      <w:r w:rsidRPr="0095263A">
        <w:rPr>
          <w:rFonts w:eastAsia="Calibri"/>
          <w:sz w:val="28"/>
        </w:rPr>
        <w:t>, с которым выпускники справились хуже говорит о том, что участники ОГЭ могут находить требуемую информацию в тексте, но выдвигать гипотезы о связях и закономерностях природных явлений не умеют.</w:t>
      </w:r>
    </w:p>
    <w:p w:rsidR="000E29C7" w:rsidRDefault="000E29C7" w:rsidP="000E29C7">
      <w:pPr>
        <w:spacing w:line="360" w:lineRule="auto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Таким образом, при выполнении заданий разного уровня обучающиеся допу</w:t>
      </w:r>
      <w:r w:rsidRPr="0095263A">
        <w:rPr>
          <w:rFonts w:eastAsia="Calibri"/>
          <w:sz w:val="28"/>
        </w:rPr>
        <w:t>с</w:t>
      </w:r>
      <w:r w:rsidRPr="0095263A">
        <w:rPr>
          <w:rFonts w:eastAsia="Calibri"/>
          <w:sz w:val="28"/>
        </w:rPr>
        <w:t>кают ошибки часто от непонимания формулировки задания, отсутствие нав</w:t>
      </w:r>
      <w:r w:rsidRPr="0095263A">
        <w:rPr>
          <w:rFonts w:eastAsia="Calibri"/>
          <w:sz w:val="28"/>
        </w:rPr>
        <w:t>ы</w:t>
      </w:r>
      <w:r w:rsidRPr="0095263A">
        <w:rPr>
          <w:rFonts w:eastAsia="Calibri"/>
          <w:sz w:val="28"/>
        </w:rPr>
        <w:lastRenderedPageBreak/>
        <w:t>ков смыслового чтения. Как правило, сдают ОГЭ по географии дети, имеющие невысокий уровень образовательной подготовки. Поэтому навыки смыслового чтения лучше сформированы у представителей групп, получивших оценки «4» и «5». А представители групп, получившие «2» и «3», показывают слабые навыки, а значит и не приступают к выполнению заданий № 27-29. Для реш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ния данных проблем необходимо проводить систематическую работу по анал</w:t>
      </w:r>
      <w:r w:rsidRPr="0095263A">
        <w:rPr>
          <w:rFonts w:eastAsia="Calibri"/>
          <w:sz w:val="28"/>
        </w:rPr>
        <w:t>и</w:t>
      </w:r>
      <w:r w:rsidRPr="0095263A">
        <w:rPr>
          <w:rFonts w:eastAsia="Calibri"/>
          <w:sz w:val="28"/>
        </w:rPr>
        <w:t>зу учебных заданий, инструкций, которые имеются в современных учебниках, контрольно-измерительных материалах ВПР и ОГЭ. Работа должна быть направлена на развитие умения вчитываться в задание, выделять ключевые слова в формулировке вопроса, на развитие понимания смысла задания.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лать выводы проверяют задания №30 повышенного и задание №29 высокого уровней сложности. Данное умение сформировано у большинства представит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лей групп, получивших оценки «5» и «4». Статистические данные говорят о том, что большинство выпускников могут оценить содержание текста, но не умеют строить логические рассуждения и делать выводы, не могут применить свои знания, полученные по разным предметам. Для преодоления данных пр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блем необходимы усилия всех учителей-предметников.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На уроках географии рекомендуется уделять время на выполнение тво</w:t>
      </w:r>
      <w:r w:rsidRPr="003E4A6E">
        <w:rPr>
          <w:rFonts w:eastAsia="Calibri"/>
          <w:sz w:val="28"/>
        </w:rPr>
        <w:t>р</w:t>
      </w:r>
      <w:r w:rsidRPr="003E4A6E">
        <w:rPr>
          <w:rFonts w:eastAsia="Calibri"/>
          <w:sz w:val="28"/>
        </w:rPr>
        <w:t>ческих заданий на установление взаимосвязей между природными и социально-экономическими явлениями во всех курсах учебного предмета «География». В учебном процессе при объяснении материала педагогам следует использовать эффективный прием работы с различными источниками информации для фо</w:t>
      </w:r>
      <w:r w:rsidRPr="003E4A6E">
        <w:rPr>
          <w:rFonts w:eastAsia="Calibri"/>
          <w:sz w:val="28"/>
        </w:rPr>
        <w:t>р</w:t>
      </w:r>
      <w:r w:rsidRPr="003E4A6E">
        <w:rPr>
          <w:rFonts w:eastAsia="Calibri"/>
          <w:sz w:val="28"/>
        </w:rPr>
        <w:t>мирования метапредметных умений, анализа географической информации, формулирования логических рассуждений, умозаключений, выводов.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На занятиях внеурочной деятельности по подготовке к ОГЭ по географии предлагать подобные задания: для слабо мотивированных учащихся делать один вывод или назвать одну причину природного явления на основе простого текста.</w:t>
      </w:r>
    </w:p>
    <w:p w:rsidR="000E29C7" w:rsidRPr="003E4A6E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lastRenderedPageBreak/>
        <w:t>Нужно отметить, что лучше всего сформировано умение создавать, пр</w:t>
      </w:r>
      <w:r w:rsidRPr="003E4A6E">
        <w:rPr>
          <w:rFonts w:eastAsia="Calibri"/>
          <w:sz w:val="28"/>
        </w:rPr>
        <w:t>и</w:t>
      </w:r>
      <w:r w:rsidRPr="003E4A6E">
        <w:rPr>
          <w:rFonts w:eastAsia="Calibri"/>
          <w:sz w:val="28"/>
        </w:rPr>
        <w:t>менять и преобразовывать знаки и символы, модели и схемы для решения учебных и познавательных задач.</w:t>
      </w:r>
    </w:p>
    <w:p w:rsidR="000E29C7" w:rsidRPr="003E4A6E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Можно сделать следующие выводы, примерно одинаковое количество обучающихся продемонстрировало овладение метапредметными результатами на базовом и повышенном уровнях.</w:t>
      </w:r>
    </w:p>
    <w:p w:rsidR="000E29C7" w:rsidRPr="003E4A6E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Базовое умение находить и извлекать информацию сформировано у большинства выпускников 9-х классов. Задания, проверяющие данное умение, выполнены достаточно успешно. Наиболее сложными для девятиклассников оказались задания, для выполнения которых требовалось прогнозировать п</w:t>
      </w:r>
      <w:r w:rsidRPr="003E4A6E">
        <w:rPr>
          <w:rFonts w:eastAsia="Calibri"/>
          <w:sz w:val="28"/>
        </w:rPr>
        <w:t>о</w:t>
      </w:r>
      <w:r w:rsidRPr="003E4A6E">
        <w:rPr>
          <w:rFonts w:eastAsia="Calibri"/>
          <w:sz w:val="28"/>
        </w:rPr>
        <w:t>следовательность изложения идей текста, осуществлять выбор наиболее эффе</w:t>
      </w:r>
      <w:r w:rsidRPr="003E4A6E">
        <w:rPr>
          <w:rFonts w:eastAsia="Calibri"/>
          <w:sz w:val="28"/>
        </w:rPr>
        <w:t>к</w:t>
      </w:r>
      <w:r w:rsidRPr="003E4A6E">
        <w:rPr>
          <w:rFonts w:eastAsia="Calibri"/>
          <w:sz w:val="28"/>
        </w:rPr>
        <w:t>тивных способов решения задач в зависимости от конкретных условий.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Отмечаются дефициты в выполнении заданий с развернутым ответом, требующих самостоятельного описания хода рассуждений или построения л</w:t>
      </w:r>
      <w:r w:rsidRPr="003E4A6E">
        <w:rPr>
          <w:rFonts w:eastAsia="Calibri"/>
          <w:sz w:val="28"/>
        </w:rPr>
        <w:t>о</w:t>
      </w:r>
      <w:r w:rsidRPr="003E4A6E">
        <w:rPr>
          <w:rFonts w:eastAsia="Calibri"/>
          <w:sz w:val="28"/>
        </w:rPr>
        <w:t>гической цепочки обоснования выбора решения. Можно рекомендовать в ра</w:t>
      </w:r>
      <w:r w:rsidRPr="003E4A6E">
        <w:rPr>
          <w:rFonts w:eastAsia="Calibri"/>
          <w:sz w:val="28"/>
        </w:rPr>
        <w:t>м</w:t>
      </w:r>
      <w:r w:rsidRPr="003E4A6E">
        <w:rPr>
          <w:rFonts w:eastAsia="Calibri"/>
          <w:sz w:val="28"/>
        </w:rPr>
        <w:t>ках предметного обучения увеличить долю такого типа заданий для текущего контроля, а также заданий, опирающихся на ситуации жизненного характера.</w:t>
      </w:r>
    </w:p>
    <w:p w:rsidR="000E29C7" w:rsidRDefault="000E29C7" w:rsidP="000E29C7">
      <w:pPr>
        <w:spacing w:line="360" w:lineRule="auto"/>
        <w:ind w:firstLine="426"/>
        <w:contextualSpacing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3.2.4. </w:t>
      </w:r>
      <w:r w:rsidRPr="003E4A6E">
        <w:rPr>
          <w:rFonts w:eastAsia="Calibri"/>
          <w:b/>
          <w:sz w:val="28"/>
        </w:rPr>
        <w:t xml:space="preserve"> Выводы об итогах анализа вы</w:t>
      </w:r>
      <w:r>
        <w:rPr>
          <w:rFonts w:eastAsia="Calibri"/>
          <w:b/>
          <w:sz w:val="28"/>
        </w:rPr>
        <w:t>полнения заданий, групп заданий</w:t>
      </w:r>
    </w:p>
    <w:p w:rsidR="000E29C7" w:rsidRDefault="000E29C7" w:rsidP="000E29C7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Перечень элементов содержания, освоение которых всеми школьниками округа в целом можно считать достаточным. </w:t>
      </w:r>
    </w:p>
    <w:p w:rsidR="000E29C7" w:rsidRDefault="000E29C7" w:rsidP="000E29C7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Географические модели: глобус, географическая карта, план местности, их основные параметры и элементы (задания № 1, 7, 9, 10, 11, 12). </w:t>
      </w:r>
    </w:p>
    <w:p w:rsidR="000E29C7" w:rsidRDefault="000E29C7" w:rsidP="000E29C7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Особенности географического положения России (задания № 2,). </w:t>
      </w:r>
    </w:p>
    <w:p w:rsidR="000E29C7" w:rsidRDefault="000E29C7" w:rsidP="000E29C7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Население России (задания № 22, 23, 24). </w:t>
      </w:r>
    </w:p>
    <w:p w:rsidR="000E29C7" w:rsidRDefault="000E29C7" w:rsidP="000E29C7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Земная кора и литосфера. Состав, строение и развитие (задание № 8). </w:t>
      </w:r>
    </w:p>
    <w:p w:rsidR="000E29C7" w:rsidRDefault="000E29C7" w:rsidP="000E29C7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Атмосфера. Состав, строение, циркуляция (задания № 5, 6). </w:t>
      </w:r>
    </w:p>
    <w:p w:rsidR="000E29C7" w:rsidRDefault="000E29C7" w:rsidP="000E29C7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Стихийные явления в литосфере, гидросфере, атмосфере (задание № 14). </w:t>
      </w:r>
    </w:p>
    <w:p w:rsidR="000E29C7" w:rsidRDefault="000E29C7" w:rsidP="000E29C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Географическая оболочка Земли (задание № 21). </w:t>
      </w:r>
    </w:p>
    <w:p w:rsidR="000E29C7" w:rsidRDefault="000E29C7" w:rsidP="000E29C7">
      <w:pPr>
        <w:pStyle w:val="Default"/>
        <w:spacing w:line="360" w:lineRule="auto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Перечень умений, навыков, видов познавательной деятельности, освоение которых всеми школьниками округа в целом можно считать достаточным:</w:t>
      </w:r>
    </w:p>
    <w:p w:rsidR="000E29C7" w:rsidRDefault="000E29C7" w:rsidP="000E29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и навыки использования разнообразных географических знаний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вседневной жизни для объяснения и оценки явлений и процессов на базовом уровне (в заданиях № 5, 6, 8 базового уровня сложности). </w:t>
      </w:r>
    </w:p>
    <w:p w:rsidR="000E29C7" w:rsidRDefault="000E29C7" w:rsidP="000E29C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картографической грамотности и использования географ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карты как одного из языков международного общения (задания № 1, 7, 9, 10, 11, 12 всех уровней сложности).</w:t>
      </w:r>
    </w:p>
    <w:p w:rsidR="000E29C7" w:rsidRDefault="000E29C7" w:rsidP="000E29C7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Перечень элементов содержания, освоение которых всеми школьниками округа в целом, а также школьниками с разным уровнем подготовки нельзя считать достаточным.</w:t>
      </w:r>
    </w:p>
    <w:p w:rsidR="000E29C7" w:rsidRDefault="000E29C7" w:rsidP="000E29C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Природа России (задание № 3 повышенного уровня сложности). Досто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ные знания по данной теме показали выпускники, получившие оценку «5» (62%). Только 13 % представителей группы, получивших оценку «2», справ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лись с данным заданием. 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rFonts w:eastAsia="Calibri"/>
          <w:b/>
          <w:sz w:val="28"/>
        </w:rPr>
      </w:pPr>
      <w:r>
        <w:rPr>
          <w:sz w:val="28"/>
          <w:szCs w:val="28"/>
        </w:rPr>
        <w:t>Природа Земли и человек. Материки, океаны, народы и страны. Природ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пользование и геоэкология (задания №№ 27, 28 (базовый уровень), 29 (высокий уровень)). Школьники с разным уровнем подготовки показали и разные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таты. Лучшие знания по данной теме показали участники ОГЭ, получившие оценку «5» (успешность выполнения задания № 27 85 %, задания № 28 (баз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– 42 %, задания № 29 высокого уровня сложности – 32 %). Уровень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школьников, получивших оценки «2» и «3» нельзя считать достаточным (успешность выполнения задания № 28 от 10 % до 8,5 % и задания № 29 от 0 % до 1,4 %).</w:t>
      </w:r>
    </w:p>
    <w:p w:rsidR="000E29C7" w:rsidRDefault="000E29C7" w:rsidP="000E29C7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Перечень умений, навыков, видов познавательной деятельности, освоение к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>торых всеми школьниками округа в целом, а также школьниками с разным уровнем подготовки нельзя считать достаточным.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особенностей деятельности людей, ведущей к возникновению и развитию,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 (задание № 15 повышенного уровня сложн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сти). Лучшие знания по данной теме показали участники ОГЭ, получившие оценку «5» (успешность выполнения задания 97,5 %). Уровень подготовки </w:t>
      </w:r>
      <w:r>
        <w:rPr>
          <w:sz w:val="28"/>
          <w:szCs w:val="28"/>
        </w:rPr>
        <w:lastRenderedPageBreak/>
        <w:t>школьников, получивших оценку «2» нельзя считать достаточным (успешность выполнения задания 0 %).</w:t>
      </w:r>
    </w:p>
    <w:p w:rsidR="000E29C7" w:rsidRDefault="000E29C7" w:rsidP="000E29C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картографической грамотности и использования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графической карты как одного из языков международного общения (задания №№ 1, 7, 9, 10, 11, 12 всех уровней сложности). Данное умение нельзя считать достаточно сформированным у выпускников, получивших оценки «2» (напр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мер, успешность выполнения заданий № 7 – 10 %, № 27 – 50 %, № 30 – 1 %). Не все ученики, которые обращаются к географическим картам при выполнении работы, способны из карт разного масштаба и содержания выбрать именно ту, которая наилучшим образом отражала бы требуемую для конкретного ответа информацию. Неправильный выбор карты приводит к ошибкам. </w:t>
      </w:r>
    </w:p>
    <w:p w:rsidR="000E29C7" w:rsidRDefault="000E29C7" w:rsidP="000E29C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24032">
        <w:rPr>
          <w:sz w:val="28"/>
          <w:szCs w:val="28"/>
        </w:rPr>
        <w:t xml:space="preserve">Метапредметное умение установление последовательности (задания №№ 3, 19, 25). Большое количество ошибок (среди участников ОГЭ, получивших оценку «2») связано с тем, </w:t>
      </w:r>
      <w:r>
        <w:rPr>
          <w:sz w:val="28"/>
          <w:szCs w:val="28"/>
        </w:rPr>
        <w:t xml:space="preserve">что выпускники при установлении </w:t>
      </w:r>
      <w:r w:rsidRPr="00024032">
        <w:rPr>
          <w:sz w:val="28"/>
          <w:szCs w:val="28"/>
        </w:rPr>
        <w:t>последовательн</w:t>
      </w:r>
      <w:r w:rsidRPr="00024032">
        <w:rPr>
          <w:sz w:val="28"/>
          <w:szCs w:val="28"/>
        </w:rPr>
        <w:t>о</w:t>
      </w:r>
      <w:r w:rsidRPr="00024032">
        <w:rPr>
          <w:sz w:val="28"/>
          <w:szCs w:val="28"/>
        </w:rPr>
        <w:t>сти записывают ответ в обратном порядке, путаются при определении мин</w:t>
      </w:r>
      <w:r w:rsidRPr="00024032">
        <w:rPr>
          <w:sz w:val="28"/>
          <w:szCs w:val="28"/>
        </w:rPr>
        <w:t>и</w:t>
      </w:r>
      <w:r w:rsidRPr="00024032">
        <w:rPr>
          <w:sz w:val="28"/>
          <w:szCs w:val="28"/>
        </w:rPr>
        <w:t>мальных и максимальных величин.</w:t>
      </w:r>
    </w:p>
    <w:p w:rsidR="000E29C7" w:rsidRDefault="000E29C7" w:rsidP="000E29C7">
      <w:pPr>
        <w:spacing w:line="360" w:lineRule="auto"/>
        <w:contextualSpacing/>
        <w:jc w:val="both"/>
        <w:rPr>
          <w:i/>
          <w:sz w:val="28"/>
          <w:szCs w:val="28"/>
        </w:rPr>
      </w:pPr>
      <w:r w:rsidRPr="00DD77B4">
        <w:rPr>
          <w:i/>
          <w:sz w:val="28"/>
          <w:szCs w:val="28"/>
        </w:rPr>
        <w:t>Выводы о вероятных причинах затруднений и типичных ошибок обучающихся Юго-Восточного округа можно сделать следующие:</w:t>
      </w:r>
    </w:p>
    <w:p w:rsidR="000E29C7" w:rsidRDefault="000E29C7" w:rsidP="000E29C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географическую подготовку выпускников 9-ых классов можно считать удовлетворительной. Особенность контингента обучающихся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условно накладывает отпечаток на результативность ГИА. Как уже говорилось ранее, образовательный уровень выпускников выбирающих сдавать ОГЭ по географии, невысок, а значит и показываемые результаты. Причиной выбора географии как экзамена чаще всего является необходимость сдачи 4 экзаменов, но не мотивацией дальнейшего выбора географии как профильного предмета изучения. </w:t>
      </w:r>
    </w:p>
    <w:p w:rsidR="000E29C7" w:rsidRDefault="000E29C7" w:rsidP="000E29C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это можно объяснить слабо развитыми метапредме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навыками. Во-вторых, многие выпускники считают, что наличие геогр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фических атласов на экзамене даст возможность успешно сдать экзамена, над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ясь без подготовки найти нужную для ответов информацию. Кроме того,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умение распределять время на поиск информации, ошибки в математических </w:t>
      </w:r>
      <w:r>
        <w:rPr>
          <w:sz w:val="28"/>
          <w:szCs w:val="28"/>
        </w:rPr>
        <w:lastRenderedPageBreak/>
        <w:t>вычислениях, неправильное сокращение чисел, нарушение логики в выводах приводят к низким результатам. Очень часто причиной неудач становится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верная запись ответов в бланках. </w:t>
      </w:r>
    </w:p>
    <w:p w:rsidR="000E29C7" w:rsidRPr="00DD77B4" w:rsidRDefault="000E29C7" w:rsidP="000E29C7">
      <w:pPr>
        <w:spacing w:line="360" w:lineRule="auto"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оказания методической помощи выпускникам и повышения качества подготовки к государственной итоговой аттестации в </w:t>
      </w:r>
      <w:r w:rsidRPr="00DD77B4">
        <w:rPr>
          <w:sz w:val="28"/>
          <w:szCs w:val="28"/>
        </w:rPr>
        <w:t xml:space="preserve">Юго-Восточного округа </w:t>
      </w:r>
      <w:r>
        <w:rPr>
          <w:sz w:val="28"/>
          <w:szCs w:val="28"/>
        </w:rPr>
        <w:t>в 2023 году реализовывался проект «На пути к экзаменам». На основе анализа предыдущих результатов, ведущие эксперты региональных предметных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 проводили серию видеоконсультаций для учителей и выпускников области. Вебинары, консультации, курсы повышения квалификации проводились в округе в течение учебного года. Можно сделать вывод, что на протяжении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учебного года в </w:t>
      </w:r>
      <w:r w:rsidRPr="004A3FFD">
        <w:rPr>
          <w:sz w:val="28"/>
          <w:szCs w:val="28"/>
        </w:rPr>
        <w:t>Юго-Восточно</w:t>
      </w:r>
      <w:r>
        <w:rPr>
          <w:sz w:val="28"/>
          <w:szCs w:val="28"/>
        </w:rPr>
        <w:t xml:space="preserve">м </w:t>
      </w:r>
      <w:r w:rsidRPr="004A3FFD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Pr="004A3FFD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многоплановая, плодотво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работа по подготовке к государственной итоговой аттестации.</w:t>
      </w:r>
    </w:p>
    <w:p w:rsidR="000E29C7" w:rsidRPr="003E4A6E" w:rsidRDefault="000E29C7" w:rsidP="000E29C7">
      <w:pPr>
        <w:spacing w:line="360" w:lineRule="auto"/>
        <w:contextualSpacing/>
        <w:jc w:val="both"/>
        <w:rPr>
          <w:rFonts w:eastAsia="Calibri"/>
          <w:b/>
          <w:sz w:val="28"/>
        </w:rPr>
      </w:pPr>
    </w:p>
    <w:p w:rsidR="000E29C7" w:rsidRPr="003E4A6E" w:rsidRDefault="000E29C7" w:rsidP="000E29C7">
      <w:pPr>
        <w:spacing w:line="360" w:lineRule="auto"/>
        <w:ind w:firstLine="567"/>
        <w:contextualSpacing/>
        <w:jc w:val="center"/>
        <w:rPr>
          <w:rFonts w:eastAsia="Calibri"/>
          <w:sz w:val="28"/>
        </w:rPr>
      </w:pPr>
      <w:r>
        <w:rPr>
          <w:b/>
          <w:bCs/>
          <w:sz w:val="28"/>
          <w:szCs w:val="28"/>
        </w:rPr>
        <w:t xml:space="preserve">4.  </w:t>
      </w:r>
      <w:r w:rsidRPr="00290F80">
        <w:rPr>
          <w:b/>
          <w:bCs/>
          <w:sz w:val="28"/>
          <w:szCs w:val="28"/>
        </w:rPr>
        <w:t xml:space="preserve">Рекомендации </w:t>
      </w:r>
      <w:r>
        <w:rPr>
          <w:b/>
          <w:bCs/>
          <w:sz w:val="28"/>
          <w:szCs w:val="28"/>
        </w:rPr>
        <w:t xml:space="preserve">для системы образования </w:t>
      </w:r>
      <w:r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  <w:r>
        <w:rPr>
          <w:b/>
          <w:bCs/>
          <w:sz w:val="28"/>
          <w:szCs w:val="28"/>
        </w:rPr>
        <w:t>.</w:t>
      </w:r>
    </w:p>
    <w:p w:rsidR="000E29C7" w:rsidRDefault="000E29C7" w:rsidP="000E29C7">
      <w:pPr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sz w:val="28"/>
        </w:rPr>
        <w:t xml:space="preserve">4.1. Рекомендации по </w:t>
      </w:r>
      <w:r w:rsidRPr="00B84A39">
        <w:rPr>
          <w:b/>
          <w:bCs/>
          <w:sz w:val="28"/>
        </w:rPr>
        <w:t>совершенствованию преподавания учебного предмета для всех обучающихся.</w:t>
      </w:r>
    </w:p>
    <w:p w:rsidR="000E29C7" w:rsidRDefault="000E29C7" w:rsidP="000E29C7">
      <w:pPr>
        <w:pStyle w:val="Default"/>
        <w:spacing w:line="360" w:lineRule="auto"/>
        <w:ind w:firstLine="567"/>
        <w:jc w:val="both"/>
      </w:pPr>
      <w:r w:rsidRPr="006E5B9A">
        <w:rPr>
          <w:sz w:val="28"/>
          <w:szCs w:val="28"/>
        </w:rPr>
        <w:t>Рекомендации составлены на основе проведенного анализа выполнения з</w:t>
      </w:r>
      <w:r w:rsidRPr="006E5B9A">
        <w:rPr>
          <w:sz w:val="28"/>
          <w:szCs w:val="28"/>
        </w:rPr>
        <w:t>а</w:t>
      </w:r>
      <w:r w:rsidRPr="006E5B9A">
        <w:rPr>
          <w:sz w:val="28"/>
          <w:szCs w:val="28"/>
        </w:rPr>
        <w:t>даний КИМ и выявленных типичных затруднений и ошибок. Полученные р</w:t>
      </w:r>
      <w:r w:rsidRPr="006E5B9A">
        <w:rPr>
          <w:sz w:val="28"/>
          <w:szCs w:val="28"/>
        </w:rPr>
        <w:t>е</w:t>
      </w:r>
      <w:r w:rsidRPr="006E5B9A">
        <w:rPr>
          <w:sz w:val="28"/>
          <w:szCs w:val="28"/>
        </w:rPr>
        <w:t>зультаты позволяют выявить некоторые сильные и слабые стороны подготовки выпускников, определить уровни усвоения знаний и умений отдельными гру</w:t>
      </w:r>
      <w:r w:rsidRPr="006E5B9A">
        <w:rPr>
          <w:sz w:val="28"/>
          <w:szCs w:val="28"/>
        </w:rPr>
        <w:t>п</w:t>
      </w:r>
      <w:r w:rsidRPr="006E5B9A">
        <w:rPr>
          <w:sz w:val="28"/>
          <w:szCs w:val="28"/>
        </w:rPr>
        <w:t>пами учащихся по географии и предложить рекомендации по совершенствов</w:t>
      </w:r>
      <w:r w:rsidRPr="006E5B9A">
        <w:rPr>
          <w:sz w:val="28"/>
          <w:szCs w:val="28"/>
        </w:rPr>
        <w:t>а</w:t>
      </w:r>
      <w:r w:rsidRPr="006E5B9A">
        <w:rPr>
          <w:sz w:val="28"/>
          <w:szCs w:val="28"/>
        </w:rPr>
        <w:t>нию процесса обучения. Положительные изменения в качестве подготовки школьников стали результатом систематической работы учителей, направле</w:t>
      </w:r>
      <w:r w:rsidRPr="006E5B9A">
        <w:rPr>
          <w:sz w:val="28"/>
          <w:szCs w:val="28"/>
        </w:rPr>
        <w:t>н</w:t>
      </w:r>
      <w:r w:rsidRPr="006E5B9A">
        <w:rPr>
          <w:sz w:val="28"/>
          <w:szCs w:val="28"/>
        </w:rPr>
        <w:t>ной на достижение учащимися соответствующих требований к уровню подг</w:t>
      </w:r>
      <w:r w:rsidRPr="006E5B9A">
        <w:rPr>
          <w:sz w:val="28"/>
          <w:szCs w:val="28"/>
        </w:rPr>
        <w:t>о</w:t>
      </w:r>
      <w:r w:rsidRPr="006E5B9A">
        <w:rPr>
          <w:sz w:val="28"/>
          <w:szCs w:val="28"/>
        </w:rPr>
        <w:t>товки выпускников</w:t>
      </w:r>
      <w:r>
        <w:t xml:space="preserve">. </w:t>
      </w:r>
    </w:p>
    <w:p w:rsidR="000E29C7" w:rsidRPr="00375688" w:rsidRDefault="000E29C7" w:rsidP="000E29C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375688">
        <w:rPr>
          <w:color w:val="auto"/>
          <w:sz w:val="28"/>
          <w:szCs w:val="28"/>
          <w:u w:val="single"/>
        </w:rPr>
        <w:t>Администрации образовательных организаций:</w:t>
      </w:r>
    </w:p>
    <w:p w:rsidR="000E29C7" w:rsidRPr="00483862" w:rsidRDefault="000E29C7" w:rsidP="000E29C7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Провести анализ итогов ОГЭ в 202</w:t>
      </w:r>
      <w:r>
        <w:rPr>
          <w:color w:val="auto"/>
          <w:sz w:val="28"/>
          <w:szCs w:val="28"/>
        </w:rPr>
        <w:t>4</w:t>
      </w:r>
      <w:r w:rsidRPr="00483862">
        <w:rPr>
          <w:color w:val="auto"/>
          <w:sz w:val="28"/>
          <w:szCs w:val="28"/>
        </w:rPr>
        <w:t xml:space="preserve">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</w:t>
      </w:r>
      <w:r w:rsidRPr="00483862">
        <w:rPr>
          <w:color w:val="auto"/>
          <w:sz w:val="28"/>
          <w:szCs w:val="28"/>
        </w:rPr>
        <w:t>е</w:t>
      </w:r>
      <w:r w:rsidRPr="00483862">
        <w:rPr>
          <w:color w:val="auto"/>
          <w:sz w:val="28"/>
          <w:szCs w:val="28"/>
        </w:rPr>
        <w:lastRenderedPageBreak/>
        <w:t>одолевших с запасом в 1-2 балла границу, соответствующую высокому уровню подготовки.</w:t>
      </w:r>
    </w:p>
    <w:p w:rsidR="000E29C7" w:rsidRDefault="000E29C7" w:rsidP="000E29C7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Обеспечить коррекцию рабочих программ и методических подх</w:t>
      </w:r>
      <w:r w:rsidRPr="00483862">
        <w:rPr>
          <w:color w:val="auto"/>
          <w:sz w:val="28"/>
          <w:szCs w:val="28"/>
        </w:rPr>
        <w:t>о</w:t>
      </w:r>
      <w:r w:rsidRPr="00483862">
        <w:rPr>
          <w:color w:val="auto"/>
          <w:sz w:val="28"/>
          <w:szCs w:val="28"/>
        </w:rPr>
        <w:t>дов к преподаванию предмета для повышения показателей качества подготовки выпускников.</w:t>
      </w:r>
    </w:p>
    <w:p w:rsidR="000E29C7" w:rsidRDefault="000E29C7" w:rsidP="000E29C7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Скорректировать учебный план и календарно-тематическое план</w:t>
      </w:r>
      <w:r w:rsidRPr="00483862">
        <w:rPr>
          <w:color w:val="auto"/>
          <w:sz w:val="28"/>
          <w:szCs w:val="28"/>
        </w:rPr>
        <w:t>и</w:t>
      </w:r>
      <w:r w:rsidRPr="00483862">
        <w:rPr>
          <w:color w:val="auto"/>
          <w:sz w:val="28"/>
          <w:szCs w:val="28"/>
        </w:rPr>
        <w:t>рование О</w:t>
      </w:r>
      <w:r>
        <w:rPr>
          <w:color w:val="auto"/>
          <w:sz w:val="28"/>
          <w:szCs w:val="28"/>
        </w:rPr>
        <w:t>О с учетом результатов ГИА 2024;</w:t>
      </w:r>
    </w:p>
    <w:p w:rsidR="000E29C7" w:rsidRDefault="000E29C7" w:rsidP="000E29C7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Использовать в работе рекомендации информационно-методического письма «О преподавании географии в общеобразовательных о</w:t>
      </w:r>
      <w:r w:rsidRPr="00483862">
        <w:rPr>
          <w:color w:val="auto"/>
          <w:sz w:val="28"/>
          <w:szCs w:val="28"/>
        </w:rPr>
        <w:t>р</w:t>
      </w:r>
      <w:r w:rsidRPr="00483862">
        <w:rPr>
          <w:color w:val="auto"/>
          <w:sz w:val="28"/>
          <w:szCs w:val="28"/>
        </w:rPr>
        <w:t>ганизациях Самарской области в 202</w:t>
      </w:r>
      <w:r>
        <w:rPr>
          <w:color w:val="auto"/>
          <w:sz w:val="28"/>
          <w:szCs w:val="28"/>
        </w:rPr>
        <w:t>4-2025 учебном году»;</w:t>
      </w:r>
    </w:p>
    <w:p w:rsidR="000E29C7" w:rsidRPr="00483862" w:rsidRDefault="000E29C7" w:rsidP="000E29C7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дефицитами.</w:t>
      </w:r>
    </w:p>
    <w:p w:rsidR="000E29C7" w:rsidRPr="00483862" w:rsidRDefault="000E29C7" w:rsidP="000E29C7"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483862">
        <w:rPr>
          <w:rFonts w:ascii="Times New Roman" w:hAnsi="Times New Roman"/>
          <w:sz w:val="28"/>
        </w:rPr>
        <w:t>Рекомендовать для педагогов направления повышения квалиф</w:t>
      </w:r>
      <w:r w:rsidRPr="00483862">
        <w:rPr>
          <w:rFonts w:ascii="Times New Roman" w:hAnsi="Times New Roman"/>
          <w:sz w:val="28"/>
        </w:rPr>
        <w:t>и</w:t>
      </w:r>
      <w:r w:rsidRPr="00483862">
        <w:rPr>
          <w:rFonts w:ascii="Times New Roman" w:hAnsi="Times New Roman"/>
          <w:sz w:val="28"/>
        </w:rPr>
        <w:t>кации в системе самообразования: работа в инновационных площадках, сет</w:t>
      </w:r>
      <w:r w:rsidRPr="00483862">
        <w:rPr>
          <w:rFonts w:ascii="Times New Roman" w:hAnsi="Times New Roman"/>
          <w:sz w:val="28"/>
        </w:rPr>
        <w:t>е</w:t>
      </w:r>
      <w:r w:rsidRPr="00483862">
        <w:rPr>
          <w:rFonts w:ascii="Times New Roman" w:hAnsi="Times New Roman"/>
          <w:sz w:val="28"/>
        </w:rPr>
        <w:t>вых проектах, участие в конференциях, семинарах и вебинарах, конкурсах ра</w:t>
      </w:r>
      <w:r w:rsidRPr="00483862">
        <w:rPr>
          <w:rFonts w:ascii="Times New Roman" w:hAnsi="Times New Roman"/>
          <w:sz w:val="28"/>
        </w:rPr>
        <w:t>з</w:t>
      </w:r>
      <w:r w:rsidRPr="00483862">
        <w:rPr>
          <w:rFonts w:ascii="Times New Roman" w:hAnsi="Times New Roman"/>
          <w:sz w:val="28"/>
        </w:rPr>
        <w:t>ного уровня.</w:t>
      </w:r>
    </w:p>
    <w:p w:rsidR="000E29C7" w:rsidRPr="00375688" w:rsidRDefault="000E29C7" w:rsidP="000E29C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375688">
        <w:rPr>
          <w:color w:val="auto"/>
          <w:sz w:val="28"/>
          <w:szCs w:val="28"/>
          <w:u w:val="single"/>
        </w:rPr>
        <w:t>ГБУ ДПО ЦПК «Нефтегорский РЦ», окружному методическому объед</w:t>
      </w:r>
      <w:r w:rsidRPr="00375688">
        <w:rPr>
          <w:color w:val="auto"/>
          <w:sz w:val="28"/>
          <w:szCs w:val="28"/>
          <w:u w:val="single"/>
        </w:rPr>
        <w:t>и</w:t>
      </w:r>
      <w:r w:rsidRPr="00375688">
        <w:rPr>
          <w:color w:val="auto"/>
          <w:sz w:val="28"/>
          <w:szCs w:val="28"/>
          <w:u w:val="single"/>
        </w:rPr>
        <w:t>нению:</w:t>
      </w:r>
    </w:p>
    <w:p w:rsidR="000E29C7" w:rsidRPr="00E94B92" w:rsidRDefault="000E29C7" w:rsidP="000E29C7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Провести анализ результатов ГИА по географии и затруднений, в разрезе каждого учреждения образовательного округа, обратив особое вним</w:t>
      </w:r>
      <w:r w:rsidRPr="00E94B92">
        <w:rPr>
          <w:color w:val="auto"/>
          <w:sz w:val="28"/>
          <w:szCs w:val="28"/>
        </w:rPr>
        <w:t>а</w:t>
      </w:r>
      <w:r w:rsidRPr="00E94B92">
        <w:rPr>
          <w:color w:val="auto"/>
          <w:sz w:val="28"/>
          <w:szCs w:val="28"/>
        </w:rPr>
        <w:t>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</w:t>
      </w:r>
      <w:r>
        <w:rPr>
          <w:color w:val="auto"/>
          <w:sz w:val="28"/>
          <w:szCs w:val="28"/>
        </w:rPr>
        <w:t>ющую высокому уровню подготовки;</w:t>
      </w:r>
    </w:p>
    <w:p w:rsidR="000E29C7" w:rsidRPr="00E94B92" w:rsidRDefault="000E29C7" w:rsidP="000E29C7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Обеспечить коррекцию рабочих программ и методических подх</w:t>
      </w:r>
      <w:r w:rsidRPr="00E94B92">
        <w:rPr>
          <w:color w:val="auto"/>
          <w:sz w:val="28"/>
          <w:szCs w:val="28"/>
        </w:rPr>
        <w:t>о</w:t>
      </w:r>
      <w:r w:rsidRPr="00E94B92">
        <w:rPr>
          <w:color w:val="auto"/>
          <w:sz w:val="28"/>
          <w:szCs w:val="28"/>
        </w:rPr>
        <w:t xml:space="preserve">дов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:rsidR="000E29C7" w:rsidRDefault="000E29C7" w:rsidP="000E29C7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На основе типологии пробелов в знаниях учащихся скорректир</w:t>
      </w:r>
      <w:r w:rsidRPr="00E94B92">
        <w:rPr>
          <w:color w:val="auto"/>
          <w:sz w:val="28"/>
          <w:szCs w:val="28"/>
        </w:rPr>
        <w:t>о</w:t>
      </w:r>
      <w:r w:rsidRPr="00E94B92">
        <w:rPr>
          <w:color w:val="auto"/>
          <w:sz w:val="28"/>
          <w:szCs w:val="28"/>
        </w:rPr>
        <w:t>вать содержание методической работы с учителями географии</w:t>
      </w:r>
      <w:r>
        <w:rPr>
          <w:color w:val="auto"/>
          <w:sz w:val="28"/>
          <w:szCs w:val="28"/>
        </w:rPr>
        <w:t>;</w:t>
      </w:r>
    </w:p>
    <w:p w:rsidR="000E29C7" w:rsidRPr="00E94B92" w:rsidRDefault="000E29C7" w:rsidP="000E29C7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lastRenderedPageBreak/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</w:t>
      </w:r>
      <w:r>
        <w:rPr>
          <w:color w:val="auto"/>
          <w:sz w:val="28"/>
          <w:szCs w:val="28"/>
        </w:rPr>
        <w:t>авателей профильных ВУЗов.</w:t>
      </w:r>
    </w:p>
    <w:p w:rsidR="000E29C7" w:rsidRPr="00375688" w:rsidRDefault="000E29C7" w:rsidP="000E29C7">
      <w:pPr>
        <w:ind w:firstLine="567"/>
        <w:contextualSpacing/>
        <w:jc w:val="both"/>
        <w:rPr>
          <w:rFonts w:eastAsia="Times New Roman"/>
          <w:bCs/>
          <w:iCs/>
          <w:sz w:val="28"/>
          <w:szCs w:val="28"/>
          <w:u w:val="single"/>
        </w:rPr>
      </w:pPr>
      <w:r w:rsidRPr="00375688">
        <w:rPr>
          <w:rFonts w:eastAsia="Times New Roman"/>
          <w:bCs/>
          <w:iCs/>
          <w:sz w:val="28"/>
          <w:szCs w:val="28"/>
          <w:u w:val="single"/>
        </w:rPr>
        <w:t>Учителям:</w:t>
      </w:r>
    </w:p>
    <w:p w:rsidR="000E29C7" w:rsidRPr="00E94B92" w:rsidRDefault="000E29C7" w:rsidP="000E29C7">
      <w:pPr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:rsidR="000E29C7" w:rsidRDefault="000E29C7" w:rsidP="000E29C7">
      <w:pPr>
        <w:spacing w:line="360" w:lineRule="auto"/>
        <w:ind w:firstLine="567"/>
        <w:jc w:val="both"/>
        <w:rPr>
          <w:sz w:val="28"/>
          <w:szCs w:val="28"/>
        </w:rPr>
      </w:pPr>
      <w:r w:rsidRPr="006E5B9A">
        <w:rPr>
          <w:sz w:val="28"/>
          <w:szCs w:val="28"/>
        </w:rPr>
        <w:t>С целью совершенствования методики преподавания предмета география, направленной на устранение выявленных недостатков в подготовке обуча</w:t>
      </w:r>
      <w:r w:rsidRPr="006E5B9A">
        <w:rPr>
          <w:sz w:val="28"/>
          <w:szCs w:val="28"/>
        </w:rPr>
        <w:t>ю</w:t>
      </w:r>
      <w:r w:rsidRPr="006E5B9A">
        <w:rPr>
          <w:sz w:val="28"/>
          <w:szCs w:val="28"/>
        </w:rPr>
        <w:t>щихся, педагогам рекомендовано использовать конкретные приемы, технол</w:t>
      </w:r>
      <w:r w:rsidRPr="006E5B9A">
        <w:rPr>
          <w:sz w:val="28"/>
          <w:szCs w:val="28"/>
        </w:rPr>
        <w:t>о</w:t>
      </w:r>
      <w:r w:rsidRPr="006E5B9A">
        <w:rPr>
          <w:sz w:val="28"/>
          <w:szCs w:val="28"/>
        </w:rPr>
        <w:t xml:space="preserve">гии и методы обучения, а именно: </w:t>
      </w:r>
    </w:p>
    <w:p w:rsidR="000E29C7" w:rsidRDefault="000E29C7" w:rsidP="000E29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B9A">
        <w:rPr>
          <w:sz w:val="28"/>
          <w:szCs w:val="28"/>
        </w:rPr>
        <w:t xml:space="preserve">1. В учебном процессе использовать задания в формате ОГЭ, способствующие формированию различных практических умений и навыков и нацеленные на применение полученных знаний и умений; </w:t>
      </w:r>
    </w:p>
    <w:p w:rsidR="000E29C7" w:rsidRDefault="000E29C7" w:rsidP="000E29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B9A">
        <w:rPr>
          <w:sz w:val="28"/>
          <w:szCs w:val="28"/>
        </w:rPr>
        <w:t>2. Больше времени уделять решению расчетных задач и выполнению творч</w:t>
      </w:r>
      <w:r w:rsidRPr="006E5B9A">
        <w:rPr>
          <w:sz w:val="28"/>
          <w:szCs w:val="28"/>
        </w:rPr>
        <w:t>е</w:t>
      </w:r>
      <w:r w:rsidRPr="006E5B9A">
        <w:rPr>
          <w:sz w:val="28"/>
          <w:szCs w:val="28"/>
        </w:rPr>
        <w:t xml:space="preserve">ских заданий на установление взаимосвязей между природными и социально-экономическими явлениями во всех курсах учебного предмета «География»; </w:t>
      </w:r>
    </w:p>
    <w:p w:rsidR="000E29C7" w:rsidRDefault="000E29C7" w:rsidP="000E29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Pr="006E5B9A">
        <w:rPr>
          <w:sz w:val="28"/>
          <w:szCs w:val="28"/>
        </w:rPr>
        <w:t>. В учебном процессе при объяснении материала или на этапе проверки зн</w:t>
      </w:r>
      <w:r w:rsidRPr="006E5B9A">
        <w:rPr>
          <w:sz w:val="28"/>
          <w:szCs w:val="28"/>
        </w:rPr>
        <w:t>а</w:t>
      </w:r>
      <w:r w:rsidRPr="006E5B9A">
        <w:rPr>
          <w:sz w:val="28"/>
          <w:szCs w:val="28"/>
        </w:rPr>
        <w:t>ний и умений педагогам рекомендуется эффективный прием использования различных источников информации (карт, схем, таблиц, профилей, диаграмм и графиков) для формирования метапредметных умений анализа географической информации, формулирования логических рассуждений, умозаключений, в</w:t>
      </w:r>
      <w:r w:rsidRPr="006E5B9A">
        <w:rPr>
          <w:sz w:val="28"/>
          <w:szCs w:val="28"/>
        </w:rPr>
        <w:t>ы</w:t>
      </w:r>
      <w:r w:rsidRPr="006E5B9A">
        <w:rPr>
          <w:sz w:val="28"/>
          <w:szCs w:val="28"/>
        </w:rPr>
        <w:t xml:space="preserve">водов; </w:t>
      </w:r>
    </w:p>
    <w:p w:rsidR="000E29C7" w:rsidRPr="006E5B9A" w:rsidRDefault="000E29C7" w:rsidP="000E29C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- 4</w:t>
      </w:r>
      <w:r w:rsidRPr="006E5B9A">
        <w:rPr>
          <w:sz w:val="28"/>
          <w:szCs w:val="28"/>
        </w:rPr>
        <w:t>. При проведении текущего и итогового контроля использовать задания, ор</w:t>
      </w:r>
      <w:r w:rsidRPr="006E5B9A">
        <w:rPr>
          <w:sz w:val="28"/>
          <w:szCs w:val="28"/>
        </w:rPr>
        <w:t>и</w:t>
      </w:r>
      <w:r w:rsidRPr="006E5B9A">
        <w:rPr>
          <w:sz w:val="28"/>
          <w:szCs w:val="28"/>
        </w:rPr>
        <w:t>ентируясь на структуру заданий КИМ ОГЭ; учителям</w:t>
      </w:r>
      <w:r>
        <w:rPr>
          <w:sz w:val="28"/>
          <w:szCs w:val="28"/>
        </w:rPr>
        <w:t xml:space="preserve"> </w:t>
      </w:r>
      <w:r w:rsidRPr="006E5B9A">
        <w:rPr>
          <w:sz w:val="28"/>
          <w:szCs w:val="28"/>
        </w:rPr>
        <w:t>предметникам следует провести анализировать результатов выпускников на уровне своей ОО, выявить «слабые» места с целью устранения типичных ошибок, которые были допущ</w:t>
      </w:r>
      <w:r w:rsidRPr="006E5B9A">
        <w:rPr>
          <w:sz w:val="28"/>
          <w:szCs w:val="28"/>
        </w:rPr>
        <w:t>е</w:t>
      </w:r>
      <w:r w:rsidRPr="006E5B9A">
        <w:rPr>
          <w:sz w:val="28"/>
          <w:szCs w:val="28"/>
        </w:rPr>
        <w:t>ны. Необходимо внимательно изучать нормативные документы, определяющие структуру и содержание ОГЭ по географии, обращать внимание на изменения содержания спецификации и кодификатора, а также проекта демонстрационн</w:t>
      </w:r>
      <w:r w:rsidRPr="006E5B9A">
        <w:rPr>
          <w:sz w:val="28"/>
          <w:szCs w:val="28"/>
        </w:rPr>
        <w:t>о</w:t>
      </w:r>
      <w:r w:rsidRPr="006E5B9A">
        <w:rPr>
          <w:sz w:val="28"/>
          <w:szCs w:val="28"/>
        </w:rPr>
        <w:t>го варианта. Важно ориентироваться на материалы школьных учебников, включенных в ФПУ; при подготовке к экзамену использовать в работе с об</w:t>
      </w:r>
      <w:r w:rsidRPr="006E5B9A">
        <w:rPr>
          <w:sz w:val="28"/>
          <w:szCs w:val="28"/>
        </w:rPr>
        <w:t>у</w:t>
      </w:r>
      <w:r w:rsidRPr="006E5B9A">
        <w:rPr>
          <w:sz w:val="28"/>
          <w:szCs w:val="28"/>
        </w:rPr>
        <w:t>чающимися только учебные пособия, публикуемые ФИПИ</w:t>
      </w:r>
    </w:p>
    <w:p w:rsidR="000E29C7" w:rsidRDefault="000E29C7" w:rsidP="000E29C7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Методы и приемы, направленные на ликвидацию выявленных дефицитов в подготовке обучающихся:</w:t>
      </w:r>
    </w:p>
    <w:p w:rsidR="000E29C7" w:rsidRPr="00C46C36" w:rsidRDefault="000E29C7" w:rsidP="000E29C7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E29C7" w:rsidRPr="00C46C36" w:rsidRDefault="000E29C7" w:rsidP="000E29C7">
      <w:pPr>
        <w:autoSpaceDE w:val="0"/>
        <w:autoSpaceDN w:val="0"/>
        <w:adjustRightInd w:val="0"/>
        <w:spacing w:after="36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C36">
        <w:rPr>
          <w:color w:val="000000"/>
          <w:sz w:val="28"/>
          <w:szCs w:val="28"/>
          <w:lang w:eastAsia="en-US"/>
        </w:rPr>
        <w:t>1. Для подготовки к ГИА по географии целесообразно заранее начать п</w:t>
      </w:r>
      <w:r w:rsidRPr="00C46C36">
        <w:rPr>
          <w:color w:val="000000"/>
          <w:sz w:val="28"/>
          <w:szCs w:val="28"/>
          <w:lang w:eastAsia="en-US"/>
        </w:rPr>
        <w:t>о</w:t>
      </w:r>
      <w:r w:rsidRPr="00C46C36">
        <w:rPr>
          <w:color w:val="000000"/>
          <w:sz w:val="28"/>
          <w:szCs w:val="28"/>
          <w:lang w:eastAsia="en-US"/>
        </w:rPr>
        <w:t xml:space="preserve">вторение курсов 5-7 классов (Физическая география. Материки, океаны, народы и страны), так как задания, основанные на материале этих курсов, оказываются сложнее, чем по «Географии России». </w:t>
      </w:r>
    </w:p>
    <w:p w:rsidR="000E29C7" w:rsidRPr="00C46C36" w:rsidRDefault="000E29C7" w:rsidP="000E29C7">
      <w:pPr>
        <w:autoSpaceDE w:val="0"/>
        <w:autoSpaceDN w:val="0"/>
        <w:adjustRightInd w:val="0"/>
        <w:spacing w:after="36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C36">
        <w:rPr>
          <w:color w:val="000000"/>
          <w:sz w:val="28"/>
          <w:szCs w:val="28"/>
          <w:lang w:eastAsia="en-US"/>
        </w:rPr>
        <w:t>2. Для успешной подготовки к ГИА рекомендуется большее внимание уд</w:t>
      </w:r>
      <w:r w:rsidRPr="00C46C36">
        <w:rPr>
          <w:color w:val="000000"/>
          <w:sz w:val="28"/>
          <w:szCs w:val="28"/>
          <w:lang w:eastAsia="en-US"/>
        </w:rPr>
        <w:t>е</w:t>
      </w:r>
      <w:r w:rsidRPr="00C46C36">
        <w:rPr>
          <w:color w:val="000000"/>
          <w:sz w:val="28"/>
          <w:szCs w:val="28"/>
          <w:lang w:eastAsia="en-US"/>
        </w:rPr>
        <w:t xml:space="preserve">лить таким сложным (по результатам анализа) темам содержания школьных курсов географии: </w:t>
      </w:r>
    </w:p>
    <w:p w:rsidR="000E29C7" w:rsidRPr="00C46C36" w:rsidRDefault="000E29C7" w:rsidP="000E29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 Географические оболочки Земли </w:t>
      </w:r>
    </w:p>
    <w:p w:rsidR="000E29C7" w:rsidRPr="00C46C36" w:rsidRDefault="000E29C7" w:rsidP="000E29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 Материки, океаны, народы и страны. </w:t>
      </w:r>
    </w:p>
    <w:p w:rsidR="000E29C7" w:rsidRPr="00C46C36" w:rsidRDefault="000E29C7" w:rsidP="000E29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Природа России </w:t>
      </w:r>
    </w:p>
    <w:p w:rsidR="000E29C7" w:rsidRPr="00C46C36" w:rsidRDefault="000E29C7" w:rsidP="000E29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Природа Земли и человек. </w:t>
      </w:r>
    </w:p>
    <w:p w:rsidR="000E29C7" w:rsidRDefault="000E29C7" w:rsidP="000E29C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Природопользование и геоэкология. </w:t>
      </w:r>
    </w:p>
    <w:p w:rsidR="000E29C7" w:rsidRPr="00C46C36" w:rsidRDefault="000E29C7" w:rsidP="000E29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Можно предложить следующие приемы обучения для овладения ученик</w:t>
      </w:r>
      <w:r w:rsidRPr="00C46C36">
        <w:rPr>
          <w:color w:val="000000"/>
          <w:sz w:val="28"/>
          <w:szCs w:val="28"/>
        </w:rPr>
        <w:t>а</w:t>
      </w:r>
      <w:r w:rsidRPr="00C46C36">
        <w:rPr>
          <w:color w:val="000000"/>
          <w:sz w:val="28"/>
          <w:szCs w:val="28"/>
        </w:rPr>
        <w:t>ми основами картографической грамотности использования географической карты как одного из языков международного общения.</w:t>
      </w:r>
    </w:p>
    <w:p w:rsidR="000E29C7" w:rsidRDefault="000E29C7" w:rsidP="000E29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При определении географических координат для получения правильного ответа по возможности следует выбрать карту более крупного масштаба.</w:t>
      </w:r>
    </w:p>
    <w:p w:rsidR="000E29C7" w:rsidRPr="00C46C36" w:rsidRDefault="000E29C7" w:rsidP="000E29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При подготовке к ОГЭ-9 следует особое внимание уделять осознанной р</w:t>
      </w:r>
      <w:r w:rsidRPr="00C46C36">
        <w:rPr>
          <w:color w:val="000000"/>
          <w:sz w:val="28"/>
          <w:szCs w:val="28"/>
        </w:rPr>
        <w:t>а</w:t>
      </w:r>
      <w:r w:rsidRPr="00C46C36">
        <w:rPr>
          <w:color w:val="000000"/>
          <w:sz w:val="28"/>
          <w:szCs w:val="28"/>
        </w:rPr>
        <w:t>боте с географическими картами различного содержания и масштаба. При этом у учащиеся должно быть понимание о предоставлении необходимой информ</w:t>
      </w:r>
      <w:r w:rsidRPr="00C46C36">
        <w:rPr>
          <w:color w:val="000000"/>
          <w:sz w:val="28"/>
          <w:szCs w:val="28"/>
        </w:rPr>
        <w:t>а</w:t>
      </w:r>
      <w:r w:rsidRPr="00C46C36">
        <w:rPr>
          <w:color w:val="000000"/>
          <w:sz w:val="28"/>
          <w:szCs w:val="28"/>
        </w:rPr>
        <w:t>ции.</w:t>
      </w:r>
    </w:p>
    <w:p w:rsidR="000E29C7" w:rsidRPr="00C46C36" w:rsidRDefault="000E29C7" w:rsidP="000E29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При описании географических оболочек Земли девятиклассников следует научить выбирать соответствующие тематические карты (например, только для описания атмосферы и т.д.).</w:t>
      </w:r>
    </w:p>
    <w:p w:rsidR="000E29C7" w:rsidRPr="00C46C36" w:rsidRDefault="000E29C7" w:rsidP="000E29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Для успешного выполнения экзаменационной работы выпускники должны уметь внимательно читать инструкции к заданиям (метапредметное умение). В учебном процессе необходимо использовать такой прием обучения, как пре</w:t>
      </w:r>
      <w:r w:rsidRPr="00C46C36">
        <w:rPr>
          <w:color w:val="000000"/>
          <w:sz w:val="28"/>
          <w:szCs w:val="28"/>
        </w:rPr>
        <w:t>д</w:t>
      </w:r>
      <w:r w:rsidRPr="00C46C36">
        <w:rPr>
          <w:color w:val="000000"/>
          <w:sz w:val="28"/>
          <w:szCs w:val="28"/>
        </w:rPr>
        <w:t>ложение задания с небольшими инструкциями для выполнения, алгоритмами решения задач.</w:t>
      </w:r>
    </w:p>
    <w:p w:rsidR="000E29C7" w:rsidRDefault="000E29C7" w:rsidP="000E29C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lastRenderedPageBreak/>
        <w:t>Отрабатывать навыки математических вычислений (вычислительные навыки, устный счет, правила математического округления и сокращения др</w:t>
      </w:r>
      <w:r w:rsidRPr="00C46C36">
        <w:rPr>
          <w:color w:val="000000"/>
          <w:sz w:val="28"/>
          <w:szCs w:val="28"/>
        </w:rPr>
        <w:t>о</w:t>
      </w:r>
      <w:r w:rsidRPr="00C46C36">
        <w:rPr>
          <w:color w:val="000000"/>
          <w:sz w:val="28"/>
          <w:szCs w:val="28"/>
        </w:rPr>
        <w:t>бей).</w:t>
      </w:r>
    </w:p>
    <w:p w:rsidR="000E29C7" w:rsidRPr="00E83513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</w:rPr>
        <w:t>В современном образовательном процессе важно постоянно уделять вн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мание формированию метапредметных умений и </w:t>
      </w:r>
      <w:r w:rsidRPr="00E83513">
        <w:rPr>
          <w:rFonts w:eastAsia="Calibri"/>
          <w:sz w:val="28"/>
          <w:szCs w:val="28"/>
        </w:rPr>
        <w:t>компетентностей. Их прове</w:t>
      </w:r>
      <w:r w:rsidRPr="00E83513">
        <w:rPr>
          <w:rFonts w:eastAsia="Calibri"/>
          <w:sz w:val="28"/>
          <w:szCs w:val="28"/>
        </w:rPr>
        <w:t>р</w:t>
      </w:r>
      <w:r w:rsidRPr="00E83513">
        <w:rPr>
          <w:rFonts w:eastAsia="Calibri"/>
          <w:sz w:val="28"/>
          <w:szCs w:val="28"/>
        </w:rPr>
        <w:t>ке отводится большое место в ОГЭ по географии.</w:t>
      </w:r>
      <w:r>
        <w:rPr>
          <w:rFonts w:eastAsia="Calibri"/>
          <w:sz w:val="28"/>
          <w:szCs w:val="28"/>
        </w:rPr>
        <w:t xml:space="preserve">   </w:t>
      </w:r>
    </w:p>
    <w:p w:rsidR="000E29C7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b/>
        </w:rPr>
      </w:pPr>
      <w:r>
        <w:rPr>
          <w:b/>
          <w:sz w:val="28"/>
        </w:rPr>
        <w:t xml:space="preserve">4.2. </w:t>
      </w:r>
      <w:r w:rsidRPr="005C1828">
        <w:rPr>
          <w:b/>
          <w:sz w:val="28"/>
        </w:rPr>
        <w:t>Рекомендации по организации дифференцированного обучения школьников с разным уровнем предметной подготовки</w:t>
      </w:r>
      <w:r w:rsidRPr="005C1828">
        <w:rPr>
          <w:b/>
        </w:rPr>
        <w:t>.</w:t>
      </w:r>
    </w:p>
    <w:p w:rsidR="000E29C7" w:rsidRDefault="000E29C7" w:rsidP="000E29C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ОГЭ показывают, что выпускники с разными уровнями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по-разному справляются с заданиями всех уровней сложности. Поэтому в учебном процессе необходимо использовать методику дифференцированного обучения детей с учетом наличия у них различных индивидуальных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способностей, склонностей, уровня развития.</w:t>
      </w:r>
    </w:p>
    <w:p w:rsidR="000E29C7" w:rsidRPr="00375688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375688">
        <w:rPr>
          <w:sz w:val="28"/>
          <w:szCs w:val="28"/>
          <w:u w:val="single"/>
        </w:rPr>
        <w:t>Общеобразовательным организациям:</w:t>
      </w:r>
    </w:p>
    <w:p w:rsidR="000E29C7" w:rsidRPr="00B84A39" w:rsidRDefault="000E29C7" w:rsidP="000E29C7">
      <w:pPr>
        <w:spacing w:line="360" w:lineRule="auto"/>
        <w:ind w:firstLine="567"/>
        <w:jc w:val="both"/>
        <w:rPr>
          <w:sz w:val="28"/>
        </w:rPr>
      </w:pPr>
      <w:r>
        <w:t xml:space="preserve">-    </w:t>
      </w:r>
      <w:r w:rsidRPr="0095425C">
        <w:rPr>
          <w:sz w:val="28"/>
          <w:u w:val="single"/>
        </w:rPr>
        <w:t>Для обучающихся с хорошим и высоким уровнем подготовки</w:t>
      </w:r>
      <w:r w:rsidRPr="00B84A39">
        <w:rPr>
          <w:sz w:val="28"/>
        </w:rPr>
        <w:t>, спосо</w:t>
      </w:r>
      <w:r w:rsidRPr="00B84A39">
        <w:rPr>
          <w:sz w:val="28"/>
        </w:rPr>
        <w:t>б</w:t>
      </w:r>
      <w:r w:rsidRPr="00B84A39">
        <w:rPr>
          <w:sz w:val="28"/>
        </w:rPr>
        <w:t>ных самостоятельно повторять и закреплять теоретический и фактический м</w:t>
      </w:r>
      <w:r w:rsidRPr="00B84A39">
        <w:rPr>
          <w:sz w:val="28"/>
        </w:rPr>
        <w:t>а</w:t>
      </w:r>
      <w:r w:rsidRPr="00B84A39">
        <w:rPr>
          <w:sz w:val="28"/>
        </w:rPr>
        <w:t>териал по географии, в процессе подготовки к экзамену необходимо организ</w:t>
      </w:r>
      <w:r w:rsidRPr="00B84A39">
        <w:rPr>
          <w:sz w:val="28"/>
        </w:rPr>
        <w:t>о</w:t>
      </w:r>
      <w:r w:rsidRPr="00B84A39">
        <w:rPr>
          <w:sz w:val="28"/>
        </w:rPr>
        <w:t>вывать занятия по работе с текстом (анализировать условие задания, извлекать из него информацию, сопоставлять приведенные в условии данные). В процессе обучения для успешного выполнения заданий всех уровней (базового, пов</w:t>
      </w:r>
      <w:r w:rsidRPr="00B84A39">
        <w:rPr>
          <w:sz w:val="28"/>
        </w:rPr>
        <w:t>ы</w:t>
      </w:r>
      <w:r w:rsidRPr="00B84A39">
        <w:rPr>
          <w:sz w:val="28"/>
        </w:rPr>
        <w:t>шенного и высокого) следует применять дифференцированный подход: дифф</w:t>
      </w:r>
      <w:r w:rsidRPr="00B84A39">
        <w:rPr>
          <w:sz w:val="28"/>
        </w:rPr>
        <w:t>е</w:t>
      </w:r>
      <w:r w:rsidRPr="00B84A39">
        <w:rPr>
          <w:sz w:val="28"/>
        </w:rPr>
        <w:t>ренцировать домашние задания, задания на проверочные работы. С наиболее подготовленными учащимися желательно проводить факультативные занятия.</w:t>
      </w:r>
    </w:p>
    <w:p w:rsidR="000E29C7" w:rsidRPr="00B84A39" w:rsidRDefault="000E29C7" w:rsidP="000E29C7">
      <w:pPr>
        <w:spacing w:line="360" w:lineRule="auto"/>
        <w:ind w:firstLine="567"/>
        <w:jc w:val="both"/>
        <w:rPr>
          <w:rFonts w:eastAsia="Calibri"/>
          <w:sz w:val="28"/>
        </w:rPr>
      </w:pPr>
      <w:r w:rsidRPr="00F7370A">
        <w:rPr>
          <w:b/>
          <w:sz w:val="28"/>
        </w:rPr>
        <w:t xml:space="preserve"> </w:t>
      </w:r>
      <w:r w:rsidRPr="0095425C">
        <w:rPr>
          <w:sz w:val="28"/>
          <w:u w:val="single"/>
        </w:rPr>
        <w:t>Учителям ГБОУ СОШ №</w:t>
      </w:r>
      <w:r>
        <w:rPr>
          <w:sz w:val="28"/>
          <w:u w:val="single"/>
        </w:rPr>
        <w:t>2</w:t>
      </w:r>
      <w:r w:rsidRPr="0095425C">
        <w:rPr>
          <w:sz w:val="28"/>
          <w:u w:val="single"/>
        </w:rPr>
        <w:t xml:space="preserve"> г. Нефтегорска, ГБОУ СОШ с. Алексеевка, ГБОУ СОШ №</w:t>
      </w:r>
      <w:r>
        <w:rPr>
          <w:sz w:val="28"/>
          <w:u w:val="single"/>
        </w:rPr>
        <w:t xml:space="preserve"> 2</w:t>
      </w:r>
      <w:r w:rsidRPr="0095425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«ОЦ» </w:t>
      </w:r>
      <w:r w:rsidRPr="0095425C">
        <w:rPr>
          <w:sz w:val="28"/>
          <w:u w:val="single"/>
        </w:rPr>
        <w:t>с. Борское</w:t>
      </w:r>
      <w:r w:rsidRPr="00B84A39">
        <w:rPr>
          <w:sz w:val="28"/>
        </w:rPr>
        <w:t>, для успешного выполнения заданий пов</w:t>
      </w:r>
      <w:r w:rsidRPr="00B84A39">
        <w:rPr>
          <w:sz w:val="28"/>
        </w:rPr>
        <w:t>ы</w:t>
      </w:r>
      <w:r w:rsidRPr="00B84A39">
        <w:rPr>
          <w:sz w:val="28"/>
        </w:rPr>
        <w:t>шенного и высокого уровня сложности необходим дифференцированный по</w:t>
      </w:r>
      <w:r w:rsidRPr="00B84A39">
        <w:rPr>
          <w:sz w:val="28"/>
        </w:rPr>
        <w:t>д</w:t>
      </w:r>
      <w:r w:rsidRPr="00B84A39">
        <w:rPr>
          <w:sz w:val="28"/>
        </w:rPr>
        <w:t>ход в работе с наиболее подготовленными обучающимися. Это относится и к работе на уроке, и к дифференциации домашних заданий и заданий, предлаг</w:t>
      </w:r>
      <w:r w:rsidRPr="00B84A39">
        <w:rPr>
          <w:sz w:val="28"/>
        </w:rPr>
        <w:t>а</w:t>
      </w:r>
      <w:r w:rsidRPr="00B84A39">
        <w:rPr>
          <w:sz w:val="28"/>
        </w:rPr>
        <w:t>ющихся обучающимся на контрольных, проверочных, диагностических раб</w:t>
      </w:r>
      <w:r w:rsidRPr="00B84A39">
        <w:rPr>
          <w:sz w:val="28"/>
        </w:rPr>
        <w:t>о</w:t>
      </w:r>
      <w:r w:rsidRPr="00B84A39">
        <w:rPr>
          <w:sz w:val="28"/>
        </w:rPr>
        <w:t xml:space="preserve">тах. </w:t>
      </w:r>
      <w:r w:rsidRPr="00B84A39">
        <w:rPr>
          <w:rFonts w:eastAsia="Calibri"/>
          <w:sz w:val="28"/>
        </w:rPr>
        <w:t>Разрабатывать индивидуальные образовательные маршруты обучающихся по формированию предметных и метапредметных результатов, характеризу</w:t>
      </w:r>
      <w:r w:rsidRPr="00B84A39">
        <w:rPr>
          <w:rFonts w:eastAsia="Calibri"/>
          <w:sz w:val="28"/>
        </w:rPr>
        <w:t>ю</w:t>
      </w:r>
      <w:r w:rsidRPr="00B84A39">
        <w:rPr>
          <w:rFonts w:eastAsia="Calibri"/>
          <w:sz w:val="28"/>
        </w:rPr>
        <w:lastRenderedPageBreak/>
        <w:t>щих достижение планируемых результатов освоения основной образовательной программы основного общего образования. Внести корректировки в ИОМ с п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следующей отработкой «западающих» тем.</w:t>
      </w:r>
    </w:p>
    <w:p w:rsidR="000E29C7" w:rsidRDefault="000E29C7" w:rsidP="000E29C7">
      <w:pPr>
        <w:spacing w:line="360" w:lineRule="auto"/>
        <w:ind w:firstLine="567"/>
        <w:jc w:val="both"/>
        <w:rPr>
          <w:sz w:val="28"/>
        </w:rPr>
      </w:pPr>
      <w:r w:rsidRPr="0095425C">
        <w:rPr>
          <w:sz w:val="28"/>
          <w:u w:val="single"/>
        </w:rPr>
        <w:t>-   Обучающимся с низким и удовлетворительным уровнем подготовки</w:t>
      </w:r>
      <w:r w:rsidRPr="00B84A39">
        <w:rPr>
          <w:sz w:val="28"/>
        </w:rPr>
        <w:t xml:space="preserve"> требуется помощь, направленная на повышение системности и систематичн</w:t>
      </w:r>
      <w:r w:rsidRPr="00B84A39">
        <w:rPr>
          <w:sz w:val="28"/>
        </w:rPr>
        <w:t>о</w:t>
      </w:r>
      <w:r w:rsidRPr="00B84A39">
        <w:rPr>
          <w:sz w:val="28"/>
        </w:rPr>
        <w:t>сти в изучении материала. Это может быть достигнуто в результате постепе</w:t>
      </w:r>
      <w:r w:rsidRPr="00B84A39">
        <w:rPr>
          <w:sz w:val="28"/>
        </w:rPr>
        <w:t>н</w:t>
      </w:r>
      <w:r w:rsidRPr="00B84A39">
        <w:rPr>
          <w:sz w:val="28"/>
        </w:rPr>
        <w:t>ного накопления и последовательного усложнения изученного материала, п</w:t>
      </w:r>
      <w:r w:rsidRPr="00B84A39">
        <w:rPr>
          <w:sz w:val="28"/>
        </w:rPr>
        <w:t>о</w:t>
      </w:r>
      <w:r w:rsidRPr="00B84A39">
        <w:rPr>
          <w:sz w:val="28"/>
        </w:rPr>
        <w:t>знания общих закономерностей и принципов взаимодействия географических систем. Для этого необходимо достаточно часто проводить закрепление уже изученных сведений, которое должно сопровождаться составлением обобща</w:t>
      </w:r>
      <w:r w:rsidRPr="00B84A39">
        <w:rPr>
          <w:sz w:val="28"/>
        </w:rPr>
        <w:t>ю</w:t>
      </w:r>
      <w:r w:rsidRPr="00B84A39">
        <w:rPr>
          <w:sz w:val="28"/>
        </w:rPr>
        <w:t xml:space="preserve">щих таблиц и решением заданий, типология которых расширяет рамки ОГЭ.  </w:t>
      </w:r>
    </w:p>
    <w:p w:rsidR="000E29C7" w:rsidRPr="00B84A39" w:rsidRDefault="000E29C7" w:rsidP="000E29C7">
      <w:pPr>
        <w:spacing w:line="360" w:lineRule="auto"/>
        <w:ind w:firstLine="567"/>
        <w:jc w:val="both"/>
        <w:rPr>
          <w:sz w:val="28"/>
        </w:rPr>
      </w:pPr>
      <w:r w:rsidRPr="0095425C">
        <w:rPr>
          <w:sz w:val="28"/>
          <w:u w:val="single"/>
        </w:rPr>
        <w:t xml:space="preserve">Педагогам ГБОУ СОШ </w:t>
      </w:r>
      <w:r>
        <w:rPr>
          <w:sz w:val="28"/>
          <w:u w:val="single"/>
        </w:rPr>
        <w:t>с. Утёвка</w:t>
      </w:r>
      <w:r w:rsidRPr="0095425C">
        <w:rPr>
          <w:sz w:val="28"/>
          <w:u w:val="single"/>
        </w:rPr>
        <w:t>,</w:t>
      </w:r>
      <w:r w:rsidRPr="0095425C">
        <w:rPr>
          <w:rFonts w:eastAsia="Calibri"/>
          <w:sz w:val="28"/>
          <w:u w:val="single"/>
        </w:rPr>
        <w:t xml:space="preserve"> </w:t>
      </w:r>
      <w:r w:rsidRPr="0095425C">
        <w:rPr>
          <w:sz w:val="28"/>
          <w:u w:val="single"/>
        </w:rPr>
        <w:t xml:space="preserve">ГБОУ СОШ </w:t>
      </w:r>
      <w:r>
        <w:rPr>
          <w:sz w:val="28"/>
          <w:u w:val="single"/>
        </w:rPr>
        <w:t>по</w:t>
      </w:r>
      <w:r w:rsidRPr="0095425C">
        <w:rPr>
          <w:sz w:val="28"/>
          <w:u w:val="single"/>
        </w:rPr>
        <w:t>с. Новый Кутулук</w:t>
      </w:r>
      <w:r>
        <w:rPr>
          <w:sz w:val="28"/>
        </w:rPr>
        <w:t xml:space="preserve">, </w:t>
      </w:r>
      <w:r w:rsidRPr="00831AA7">
        <w:rPr>
          <w:sz w:val="28"/>
        </w:rPr>
        <w:t xml:space="preserve">ГБОУ СОШ № </w:t>
      </w:r>
      <w:r>
        <w:rPr>
          <w:sz w:val="28"/>
        </w:rPr>
        <w:t>1</w:t>
      </w:r>
      <w:r w:rsidRPr="00831AA7">
        <w:rPr>
          <w:sz w:val="28"/>
        </w:rPr>
        <w:t xml:space="preserve"> «ОЦ» с. Борское</w:t>
      </w:r>
      <w:r>
        <w:rPr>
          <w:sz w:val="28"/>
        </w:rPr>
        <w:t>, ГБОУ</w:t>
      </w:r>
      <w:r w:rsidRPr="00831AA7">
        <w:rPr>
          <w:sz w:val="28"/>
        </w:rPr>
        <w:t xml:space="preserve"> СОШ № </w:t>
      </w:r>
      <w:r>
        <w:rPr>
          <w:sz w:val="28"/>
        </w:rPr>
        <w:t>2</w:t>
      </w:r>
      <w:r w:rsidRPr="00831AA7">
        <w:rPr>
          <w:sz w:val="28"/>
        </w:rPr>
        <w:t xml:space="preserve"> «ОЦ» </w:t>
      </w:r>
      <w:r>
        <w:rPr>
          <w:sz w:val="28"/>
        </w:rPr>
        <w:t xml:space="preserve">г. Нефтегорска, </w:t>
      </w:r>
      <w:r w:rsidRPr="00831AA7">
        <w:rPr>
          <w:sz w:val="28"/>
        </w:rPr>
        <w:t xml:space="preserve">ГБОУ СОШ № </w:t>
      </w:r>
      <w:r>
        <w:rPr>
          <w:sz w:val="28"/>
        </w:rPr>
        <w:t>1</w:t>
      </w:r>
      <w:r w:rsidRPr="00831AA7">
        <w:rPr>
          <w:sz w:val="28"/>
        </w:rPr>
        <w:t>«ОЦ» г. Нефтегорска</w:t>
      </w:r>
      <w:r>
        <w:rPr>
          <w:sz w:val="28"/>
        </w:rPr>
        <w:t xml:space="preserve">, </w:t>
      </w:r>
      <w:r w:rsidRPr="00831AA7">
        <w:rPr>
          <w:sz w:val="28"/>
        </w:rPr>
        <w:t>ГБОУ СОШ с. Самовольно-Ивановка</w:t>
      </w:r>
      <w:r>
        <w:rPr>
          <w:sz w:val="28"/>
        </w:rPr>
        <w:t>,</w:t>
      </w:r>
      <w:r w:rsidRPr="00831AA7">
        <w:rPr>
          <w:sz w:val="28"/>
        </w:rPr>
        <w:t xml:space="preserve"> </w:t>
      </w:r>
      <w:r w:rsidRPr="00B84A39">
        <w:rPr>
          <w:sz w:val="28"/>
        </w:rPr>
        <w:t>важно обеспечить максимальную степень вовлеченности обучающихся в эту деятел</w:t>
      </w:r>
      <w:r w:rsidRPr="00B84A39">
        <w:rPr>
          <w:sz w:val="28"/>
        </w:rPr>
        <w:t>ь</w:t>
      </w:r>
      <w:r w:rsidRPr="00B84A39">
        <w:rPr>
          <w:sz w:val="28"/>
        </w:rPr>
        <w:t>ность и постоянно контролировать и совершенствовать уровень самостоятел</w:t>
      </w:r>
      <w:r w:rsidRPr="00B84A39">
        <w:rPr>
          <w:sz w:val="28"/>
        </w:rPr>
        <w:t>ь</w:t>
      </w:r>
      <w:r w:rsidRPr="00B84A39">
        <w:rPr>
          <w:sz w:val="28"/>
        </w:rPr>
        <w:t xml:space="preserve">ности в отработке материала. Для реализации индивидуального подход в работе с учениками, планирующим сдавать ОГЭ. </w:t>
      </w:r>
    </w:p>
    <w:p w:rsidR="000E29C7" w:rsidRPr="00831AA7" w:rsidRDefault="000E29C7" w:rsidP="000E29C7">
      <w:pPr>
        <w:spacing w:line="360" w:lineRule="auto"/>
        <w:ind w:firstLine="567"/>
        <w:jc w:val="both"/>
        <w:rPr>
          <w:rFonts w:eastAsia="Calibri"/>
          <w:sz w:val="28"/>
          <w:u w:val="single"/>
        </w:rPr>
      </w:pPr>
      <w:r w:rsidRPr="0095425C">
        <w:rPr>
          <w:rFonts w:eastAsia="Calibri"/>
          <w:sz w:val="28"/>
          <w:u w:val="single"/>
        </w:rPr>
        <w:t>Педагогам ГБОУ СОШ с. Петровка,</w:t>
      </w:r>
      <w:r w:rsidRPr="00831AA7">
        <w:t xml:space="preserve"> </w:t>
      </w:r>
      <w:r w:rsidRPr="00831AA7">
        <w:rPr>
          <w:rFonts w:eastAsia="Calibri"/>
          <w:sz w:val="28"/>
          <w:u w:val="single"/>
        </w:rPr>
        <w:t>ГБОУ СОШ с. П</w:t>
      </w:r>
      <w:r>
        <w:rPr>
          <w:rFonts w:eastAsia="Calibri"/>
          <w:sz w:val="28"/>
          <w:u w:val="single"/>
        </w:rPr>
        <w:t>а</w:t>
      </w:r>
      <w:r w:rsidRPr="00831AA7">
        <w:rPr>
          <w:rFonts w:eastAsia="Calibri"/>
          <w:sz w:val="28"/>
          <w:u w:val="single"/>
        </w:rPr>
        <w:t>тровка</w:t>
      </w:r>
      <w:r>
        <w:rPr>
          <w:rFonts w:eastAsia="Calibri"/>
          <w:sz w:val="28"/>
          <w:u w:val="single"/>
        </w:rPr>
        <w:t xml:space="preserve">, </w:t>
      </w:r>
      <w:r w:rsidRPr="0095425C">
        <w:rPr>
          <w:sz w:val="28"/>
          <w:u w:val="single"/>
        </w:rPr>
        <w:t xml:space="preserve"> </w:t>
      </w:r>
      <w:r w:rsidRPr="0095425C">
        <w:rPr>
          <w:rFonts w:eastAsia="Calibri"/>
          <w:sz w:val="28"/>
          <w:u w:val="single"/>
        </w:rPr>
        <w:t>ГБОУ СОШ №</w:t>
      </w:r>
      <w:r>
        <w:rPr>
          <w:rFonts w:eastAsia="Calibri"/>
          <w:sz w:val="28"/>
          <w:u w:val="single"/>
        </w:rPr>
        <w:t xml:space="preserve"> </w:t>
      </w:r>
      <w:r w:rsidRPr="0095425C">
        <w:rPr>
          <w:rFonts w:eastAsia="Calibri"/>
          <w:sz w:val="28"/>
          <w:u w:val="single"/>
        </w:rPr>
        <w:t>3 г. Нефтегорска, ГБОУ СОШ №</w:t>
      </w:r>
      <w:r>
        <w:rPr>
          <w:rFonts w:eastAsia="Calibri"/>
          <w:sz w:val="28"/>
          <w:u w:val="single"/>
        </w:rPr>
        <w:t xml:space="preserve"> 1 «ОЦ» с. Борское</w:t>
      </w:r>
      <w:r w:rsidRPr="00B84A39">
        <w:rPr>
          <w:rFonts w:eastAsia="Calibri"/>
          <w:sz w:val="28"/>
        </w:rPr>
        <w:t>,</w:t>
      </w:r>
      <w:r w:rsidRPr="00831AA7">
        <w:t xml:space="preserve"> </w:t>
      </w:r>
      <w:r w:rsidRPr="00831AA7">
        <w:rPr>
          <w:rFonts w:eastAsia="Calibri"/>
          <w:sz w:val="28"/>
        </w:rPr>
        <w:t>ГБОУ СОШ пос. Новый Кутулук,</w:t>
      </w:r>
      <w:r w:rsidRPr="00831AA7">
        <w:t xml:space="preserve"> </w:t>
      </w:r>
      <w:r w:rsidRPr="00831AA7">
        <w:rPr>
          <w:rFonts w:eastAsia="Calibri"/>
          <w:sz w:val="28"/>
        </w:rPr>
        <w:t xml:space="preserve">ГБОУ СОШ с. Утёвка, </w:t>
      </w:r>
      <w:r w:rsidRPr="00B84A39">
        <w:rPr>
          <w:rFonts w:eastAsia="Calibri"/>
          <w:sz w:val="28"/>
        </w:rPr>
        <w:t xml:space="preserve"> </w:t>
      </w:r>
      <w:r w:rsidRPr="00B84A39">
        <w:rPr>
          <w:sz w:val="28"/>
        </w:rPr>
        <w:t>отрабатывать алгоритм работы с информац</w:t>
      </w:r>
      <w:r w:rsidRPr="00B84A39">
        <w:rPr>
          <w:sz w:val="28"/>
        </w:rPr>
        <w:t>и</w:t>
      </w:r>
      <w:r w:rsidRPr="00B84A39">
        <w:rPr>
          <w:sz w:val="28"/>
        </w:rPr>
        <w:t>ей, предлагаемой в условиях заданий и в специально подобранных текстах (з</w:t>
      </w:r>
      <w:r w:rsidRPr="00B84A39">
        <w:rPr>
          <w:sz w:val="28"/>
        </w:rPr>
        <w:t>а</w:t>
      </w:r>
      <w:r w:rsidRPr="00B84A39">
        <w:rPr>
          <w:sz w:val="28"/>
        </w:rPr>
        <w:t xml:space="preserve">дания 28-29). Работа над ошибками: игнорирование части сведений, неумение </w:t>
      </w:r>
      <w:r>
        <w:rPr>
          <w:sz w:val="28"/>
        </w:rPr>
        <w:t>корректно</w:t>
      </w:r>
      <w:r w:rsidRPr="00B84A39">
        <w:rPr>
          <w:sz w:val="28"/>
        </w:rPr>
        <w:t xml:space="preserve"> связать новую информацию с уже известной из курса географии, в</w:t>
      </w:r>
      <w:r w:rsidRPr="00B84A39">
        <w:rPr>
          <w:sz w:val="28"/>
        </w:rPr>
        <w:t>ы</w:t>
      </w:r>
      <w:r w:rsidRPr="00B84A39">
        <w:rPr>
          <w:sz w:val="28"/>
        </w:rPr>
        <w:t xml:space="preserve">делять главное, соотносить имеющиеся данные с поставленным требованием, создавать содержательные группы по заданным критериям. </w:t>
      </w:r>
    </w:p>
    <w:p w:rsidR="000E29C7" w:rsidRPr="00B84A39" w:rsidRDefault="000E29C7" w:rsidP="000E29C7">
      <w:pPr>
        <w:spacing w:line="360" w:lineRule="auto"/>
        <w:ind w:firstLine="567"/>
        <w:jc w:val="both"/>
        <w:rPr>
          <w:sz w:val="28"/>
        </w:rPr>
      </w:pPr>
      <w:r w:rsidRPr="00B84A39">
        <w:rPr>
          <w:sz w:val="28"/>
        </w:rPr>
        <w:t>В зависимости от распространенности среди учеников класса конкретной проблемы в обучении выбираются индивидуальные или групповые формы о</w:t>
      </w:r>
      <w:r w:rsidRPr="00B84A39">
        <w:rPr>
          <w:sz w:val="28"/>
        </w:rPr>
        <w:t>р</w:t>
      </w:r>
      <w:r w:rsidRPr="00B84A39">
        <w:rPr>
          <w:sz w:val="28"/>
        </w:rPr>
        <w:t xml:space="preserve">ганизации учебной работы. Наличие одинаковых существенных пробелов в предметной подготовке у значительного числа обучающихся класса требует </w:t>
      </w:r>
      <w:r w:rsidRPr="00B84A39">
        <w:rPr>
          <w:sz w:val="28"/>
        </w:rPr>
        <w:lastRenderedPageBreak/>
        <w:t>определенной корректировки основной образовательной программы вплоть до формирования образовательной программы компенсирующего уровня.</w:t>
      </w:r>
    </w:p>
    <w:p w:rsidR="000E29C7" w:rsidRPr="0095425C" w:rsidRDefault="000E29C7" w:rsidP="000E29C7">
      <w:pPr>
        <w:spacing w:line="360" w:lineRule="auto"/>
        <w:ind w:firstLine="567"/>
        <w:jc w:val="both"/>
        <w:rPr>
          <w:b/>
          <w:sz w:val="28"/>
        </w:rPr>
      </w:pPr>
      <w:r w:rsidRPr="0095425C">
        <w:rPr>
          <w:b/>
          <w:sz w:val="28"/>
        </w:rPr>
        <w:t>Учителям школ, в которых учащиеся получили высокие результаты ОГЭ:</w:t>
      </w:r>
    </w:p>
    <w:p w:rsidR="000E29C7" w:rsidRDefault="000E29C7" w:rsidP="000E29C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B84A39">
        <w:rPr>
          <w:sz w:val="28"/>
        </w:rPr>
        <w:t xml:space="preserve">провести мастер-классы по методике подготовки учащихся к экзаменам. </w:t>
      </w:r>
      <w:r w:rsidRPr="00C87764">
        <w:rPr>
          <w:sz w:val="28"/>
        </w:rPr>
        <w:t>Учителям ГБОУ СОШ №</w:t>
      </w:r>
      <w:r>
        <w:rPr>
          <w:sz w:val="28"/>
        </w:rPr>
        <w:t>2</w:t>
      </w:r>
      <w:r w:rsidRPr="00C87764">
        <w:rPr>
          <w:sz w:val="28"/>
        </w:rPr>
        <w:t xml:space="preserve"> г. Нефтегорска, ГБОУ СОШ с. Алек</w:t>
      </w:r>
      <w:r>
        <w:rPr>
          <w:sz w:val="28"/>
        </w:rPr>
        <w:t xml:space="preserve">сеевка, ГБОУ СОШ №2 с. Борское, </w:t>
      </w:r>
      <w:r w:rsidRPr="007C2247">
        <w:rPr>
          <w:sz w:val="28"/>
        </w:rPr>
        <w:t>ГБОУ ООШ с. Покровка</w:t>
      </w:r>
      <w:r>
        <w:rPr>
          <w:sz w:val="28"/>
        </w:rPr>
        <w:t xml:space="preserve">, </w:t>
      </w:r>
      <w:r w:rsidRPr="007C2247">
        <w:t>ГБОУ</w:t>
      </w:r>
      <w:r w:rsidRPr="007C2247">
        <w:rPr>
          <w:sz w:val="28"/>
        </w:rPr>
        <w:t xml:space="preserve"> СОШ с. Дмитриевка</w:t>
      </w:r>
      <w:r>
        <w:rPr>
          <w:sz w:val="28"/>
        </w:rPr>
        <w:t>;</w:t>
      </w:r>
    </w:p>
    <w:p w:rsidR="000E29C7" w:rsidRDefault="000E29C7" w:rsidP="000E29C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-учителям </w:t>
      </w:r>
      <w:r w:rsidRPr="004B2191">
        <w:rPr>
          <w:sz w:val="28"/>
        </w:rPr>
        <w:t>ГБОУ СОШ с. Утевка</w:t>
      </w:r>
      <w:r>
        <w:rPr>
          <w:sz w:val="28"/>
        </w:rPr>
        <w:t>,</w:t>
      </w:r>
      <w:r w:rsidRPr="004B2191">
        <w:t xml:space="preserve"> </w:t>
      </w:r>
      <w:r>
        <w:rPr>
          <w:sz w:val="28"/>
        </w:rPr>
        <w:t>чьи учащиеся получили высший балл (31), провести семинар на тему «Как подготовить учащихся к высокому резул</w:t>
      </w:r>
      <w:r>
        <w:rPr>
          <w:sz w:val="28"/>
        </w:rPr>
        <w:t>ь</w:t>
      </w:r>
      <w:r>
        <w:rPr>
          <w:sz w:val="28"/>
        </w:rPr>
        <w:t>тату ОГЭ».</w:t>
      </w:r>
    </w:p>
    <w:p w:rsidR="000E29C7" w:rsidRDefault="000E29C7" w:rsidP="000E29C7">
      <w:pPr>
        <w:spacing w:line="360" w:lineRule="auto"/>
        <w:ind w:firstLine="567"/>
        <w:jc w:val="both"/>
        <w:rPr>
          <w:sz w:val="28"/>
          <w:szCs w:val="28"/>
        </w:rPr>
      </w:pPr>
      <w:r w:rsidRPr="007C2247">
        <w:rPr>
          <w:sz w:val="28"/>
          <w:szCs w:val="28"/>
        </w:rPr>
        <w:t>При подготовке к экзамену целесообразно продолжить работу по форм</w:t>
      </w:r>
      <w:r w:rsidRPr="007C2247">
        <w:rPr>
          <w:sz w:val="28"/>
          <w:szCs w:val="28"/>
        </w:rPr>
        <w:t>и</w:t>
      </w:r>
      <w:r w:rsidRPr="007C2247">
        <w:rPr>
          <w:sz w:val="28"/>
          <w:szCs w:val="28"/>
        </w:rPr>
        <w:t>рованию и совершенствованию у обучающихся умений работать с различными источниками географической информации и применять умения и знания для решения конкретных задач (предметные и метапредметные результаты обуч</w:t>
      </w:r>
      <w:r w:rsidRPr="007C2247">
        <w:rPr>
          <w:sz w:val="28"/>
          <w:szCs w:val="28"/>
        </w:rPr>
        <w:t>е</w:t>
      </w:r>
      <w:r w:rsidRPr="007C2247">
        <w:rPr>
          <w:sz w:val="28"/>
          <w:szCs w:val="28"/>
        </w:rPr>
        <w:t>ния). На уроках или при подготовке к экзаменам ученикам с невысоким уро</w:t>
      </w:r>
      <w:r w:rsidRPr="007C2247">
        <w:rPr>
          <w:sz w:val="28"/>
          <w:szCs w:val="28"/>
        </w:rPr>
        <w:t>в</w:t>
      </w:r>
      <w:r w:rsidRPr="007C2247">
        <w:rPr>
          <w:sz w:val="28"/>
          <w:szCs w:val="28"/>
        </w:rPr>
        <w:t xml:space="preserve">нем подготовки предлагать карты атласов, которые используются на ОГЭ. </w:t>
      </w:r>
    </w:p>
    <w:p w:rsidR="000E29C7" w:rsidRDefault="000E29C7" w:rsidP="000E29C7">
      <w:pPr>
        <w:spacing w:line="360" w:lineRule="auto"/>
        <w:ind w:firstLine="567"/>
        <w:jc w:val="both"/>
        <w:rPr>
          <w:sz w:val="28"/>
          <w:szCs w:val="28"/>
        </w:rPr>
      </w:pPr>
      <w:r w:rsidRPr="007C2247">
        <w:rPr>
          <w:sz w:val="28"/>
          <w:szCs w:val="28"/>
        </w:rPr>
        <w:t>А школьникам с высоким уровнем подготовки можно предложить атласы различных издательств. При проведении тематического контроля дифференц</w:t>
      </w:r>
      <w:r w:rsidRPr="007C2247">
        <w:rPr>
          <w:sz w:val="28"/>
          <w:szCs w:val="28"/>
        </w:rPr>
        <w:t>и</w:t>
      </w:r>
      <w:r w:rsidRPr="007C2247">
        <w:rPr>
          <w:sz w:val="28"/>
          <w:szCs w:val="28"/>
        </w:rPr>
        <w:t>рованно подходить к подбору заданий для учеников с разным уровнем подг</w:t>
      </w:r>
      <w:r w:rsidRPr="007C2247">
        <w:rPr>
          <w:sz w:val="28"/>
          <w:szCs w:val="28"/>
        </w:rPr>
        <w:t>о</w:t>
      </w:r>
      <w:r w:rsidRPr="007C2247">
        <w:rPr>
          <w:sz w:val="28"/>
          <w:szCs w:val="28"/>
        </w:rPr>
        <w:t xml:space="preserve">товки. </w:t>
      </w:r>
    </w:p>
    <w:p w:rsidR="000E29C7" w:rsidRPr="007C2247" w:rsidRDefault="000E29C7" w:rsidP="000E29C7">
      <w:pPr>
        <w:spacing w:line="360" w:lineRule="auto"/>
        <w:ind w:firstLine="567"/>
        <w:jc w:val="both"/>
        <w:rPr>
          <w:sz w:val="28"/>
          <w:szCs w:val="28"/>
        </w:rPr>
      </w:pPr>
      <w:r w:rsidRPr="007C2247">
        <w:rPr>
          <w:sz w:val="28"/>
          <w:szCs w:val="28"/>
        </w:rPr>
        <w:t>Для школьников с невысоким уровнем подготовки предлагать задания в формате ОГЭ базового уровня сложности, а для учащихся с высоким уровнем подготовки – задания всех уровней сложности. В связи с трудностями, возн</w:t>
      </w:r>
      <w:r w:rsidRPr="007C2247">
        <w:rPr>
          <w:sz w:val="28"/>
          <w:szCs w:val="28"/>
        </w:rPr>
        <w:t>и</w:t>
      </w:r>
      <w:r w:rsidRPr="007C2247">
        <w:rPr>
          <w:sz w:val="28"/>
          <w:szCs w:val="28"/>
        </w:rPr>
        <w:t>кающими у школьников при выполнении заданий повышенного и высокого уровней сложности, педагогам в работе с высокомотивированными обучающ</w:t>
      </w:r>
      <w:r w:rsidRPr="007C2247">
        <w:rPr>
          <w:sz w:val="28"/>
          <w:szCs w:val="28"/>
        </w:rPr>
        <w:t>и</w:t>
      </w:r>
      <w:r w:rsidRPr="007C2247">
        <w:rPr>
          <w:sz w:val="28"/>
          <w:szCs w:val="28"/>
        </w:rPr>
        <w:t>мися рекомендуется уделять особое внимание темам и практическим вопросам проблемного характера. В работе с обучающимися, имеющими низкий и сре</w:t>
      </w:r>
      <w:r w:rsidRPr="007C2247">
        <w:rPr>
          <w:sz w:val="28"/>
          <w:szCs w:val="28"/>
        </w:rPr>
        <w:t>д</w:t>
      </w:r>
      <w:r w:rsidRPr="007C2247">
        <w:rPr>
          <w:sz w:val="28"/>
          <w:szCs w:val="28"/>
        </w:rPr>
        <w:t>ний уровни подготовки, обратить внимание на отработку базовых умений и навыков.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При подготовке выпускников к аттестации методическую помощь учителю и учащимся окажут: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lastRenderedPageBreak/>
        <w:t>- материалы сайтов ФИПИ (www.fipi);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ресурсы Интернет для подготовки выпускников к экзамену (материалы ОГЭ, ЕГЭ по географии за прошлые годы);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документы, регламентирующие разработку КИМ для ГИА по географии (кодификаторы элементов содержания, спецификации и демонстрационные в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рианты экзаменационных работ);</w:t>
      </w:r>
    </w:p>
    <w:p w:rsidR="000E29C7" w:rsidRPr="00B84A39" w:rsidRDefault="000E29C7" w:rsidP="000E29C7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перечень учебных изданий, рекомендуемых ФИПИ для подготовки к э</w:t>
      </w:r>
      <w:r w:rsidRPr="00B84A39">
        <w:rPr>
          <w:rFonts w:eastAsia="Calibri"/>
          <w:sz w:val="28"/>
        </w:rPr>
        <w:t>к</w:t>
      </w:r>
      <w:r w:rsidRPr="00B84A39">
        <w:rPr>
          <w:rFonts w:eastAsia="Calibri"/>
          <w:sz w:val="28"/>
        </w:rPr>
        <w:t>замену по учебному предмету «География».  Оптимизировать использование в образовательном процессе методов обучения, организационных форм обуч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ния, средств обучения, использование современных педагогических технологий по географии, позволяющих осуществлять образовательный процесс, напра</w:t>
      </w:r>
      <w:r w:rsidRPr="00B84A39">
        <w:rPr>
          <w:rFonts w:eastAsia="Calibri"/>
          <w:sz w:val="28"/>
        </w:rPr>
        <w:t>в</w:t>
      </w:r>
      <w:r w:rsidRPr="00B84A39">
        <w:rPr>
          <w:rFonts w:eastAsia="Calibri"/>
          <w:sz w:val="28"/>
        </w:rPr>
        <w:t>ленный на эффективное формирование планируемых результатов освоения о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t>новной образовательной программы основного общего образования.</w:t>
      </w:r>
    </w:p>
    <w:p w:rsidR="0092695C" w:rsidRDefault="0092695C" w:rsidP="004A3FFD">
      <w:pPr>
        <w:spacing w:line="360" w:lineRule="auto"/>
        <w:ind w:firstLine="567"/>
        <w:jc w:val="both"/>
        <w:rPr>
          <w:sz w:val="28"/>
          <w:szCs w:val="28"/>
        </w:rPr>
      </w:pPr>
      <w:bookmarkStart w:id="3" w:name="_GoBack"/>
      <w:bookmarkEnd w:id="3"/>
    </w:p>
    <w:sectPr w:rsidR="0092695C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7F" w:rsidRDefault="008B227F" w:rsidP="00483706">
      <w:r>
        <w:separator/>
      </w:r>
    </w:p>
  </w:endnote>
  <w:endnote w:type="continuationSeparator" w:id="0">
    <w:p w:rsidR="008B227F" w:rsidRDefault="008B227F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7F" w:rsidRDefault="008B227F" w:rsidP="00483706">
      <w:r>
        <w:separator/>
      </w:r>
    </w:p>
  </w:footnote>
  <w:footnote w:type="continuationSeparator" w:id="0">
    <w:p w:rsidR="008B227F" w:rsidRDefault="008B227F" w:rsidP="004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A62BB"/>
    <w:multiLevelType w:val="multilevel"/>
    <w:tmpl w:val="D188FC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95CD6"/>
    <w:multiLevelType w:val="hybridMultilevel"/>
    <w:tmpl w:val="6554CCFE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4A5697D"/>
    <w:multiLevelType w:val="hybridMultilevel"/>
    <w:tmpl w:val="4EAA3F2A"/>
    <w:lvl w:ilvl="0" w:tplc="25DC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31320"/>
    <w:multiLevelType w:val="hybridMultilevel"/>
    <w:tmpl w:val="89EEE7F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E3592"/>
    <w:multiLevelType w:val="multilevel"/>
    <w:tmpl w:val="CB9A6D4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9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548B4"/>
    <w:multiLevelType w:val="multilevel"/>
    <w:tmpl w:val="EC1A39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24E9A"/>
    <w:multiLevelType w:val="multilevel"/>
    <w:tmpl w:val="3EB4057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4" w:hanging="2160"/>
      </w:pPr>
      <w:rPr>
        <w:rFonts w:hint="default"/>
      </w:rPr>
    </w:lvl>
  </w:abstractNum>
  <w:abstractNum w:abstractNumId="2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1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16"/>
  </w:num>
  <w:num w:numId="12">
    <w:abstractNumId w:val="17"/>
  </w:num>
  <w:num w:numId="13">
    <w:abstractNumId w:val="23"/>
  </w:num>
  <w:num w:numId="14">
    <w:abstractNumId w:val="24"/>
  </w:num>
  <w:num w:numId="15">
    <w:abstractNumId w:val="19"/>
  </w:num>
  <w:num w:numId="16">
    <w:abstractNumId w:val="9"/>
  </w:num>
  <w:num w:numId="17">
    <w:abstractNumId w:val="20"/>
  </w:num>
  <w:num w:numId="18">
    <w:abstractNumId w:val="18"/>
  </w:num>
  <w:num w:numId="19">
    <w:abstractNumId w:val="11"/>
  </w:num>
  <w:num w:numId="20">
    <w:abstractNumId w:val="4"/>
  </w:num>
  <w:num w:numId="21">
    <w:abstractNumId w:val="6"/>
  </w:num>
  <w:num w:numId="22">
    <w:abstractNumId w:val="15"/>
  </w:num>
  <w:num w:numId="23">
    <w:abstractNumId w:val="1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24032"/>
    <w:rsid w:val="00040BDF"/>
    <w:rsid w:val="00041136"/>
    <w:rsid w:val="00041B65"/>
    <w:rsid w:val="00060629"/>
    <w:rsid w:val="000637B3"/>
    <w:rsid w:val="0007325F"/>
    <w:rsid w:val="00076B83"/>
    <w:rsid w:val="00081BAF"/>
    <w:rsid w:val="00090AEA"/>
    <w:rsid w:val="000A72E5"/>
    <w:rsid w:val="000B2500"/>
    <w:rsid w:val="000B3F6C"/>
    <w:rsid w:val="000B5ADB"/>
    <w:rsid w:val="000B6233"/>
    <w:rsid w:val="000C5FD1"/>
    <w:rsid w:val="000D16C3"/>
    <w:rsid w:val="000E1D67"/>
    <w:rsid w:val="000E29C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A7101"/>
    <w:rsid w:val="001C6FFF"/>
    <w:rsid w:val="001D2BAB"/>
    <w:rsid w:val="001E1F62"/>
    <w:rsid w:val="001F411C"/>
    <w:rsid w:val="00223949"/>
    <w:rsid w:val="00225104"/>
    <w:rsid w:val="00234D90"/>
    <w:rsid w:val="002360E8"/>
    <w:rsid w:val="002542AA"/>
    <w:rsid w:val="00256966"/>
    <w:rsid w:val="00261B73"/>
    <w:rsid w:val="0026405C"/>
    <w:rsid w:val="00287A05"/>
    <w:rsid w:val="002A3DFD"/>
    <w:rsid w:val="002B0281"/>
    <w:rsid w:val="002B74A8"/>
    <w:rsid w:val="002C0A07"/>
    <w:rsid w:val="002D0016"/>
    <w:rsid w:val="002E3D87"/>
    <w:rsid w:val="002F5C51"/>
    <w:rsid w:val="0030521A"/>
    <w:rsid w:val="00306D03"/>
    <w:rsid w:val="00313E02"/>
    <w:rsid w:val="003158B9"/>
    <w:rsid w:val="00315CA1"/>
    <w:rsid w:val="003278C9"/>
    <w:rsid w:val="003319FE"/>
    <w:rsid w:val="00331B77"/>
    <w:rsid w:val="00333602"/>
    <w:rsid w:val="00335679"/>
    <w:rsid w:val="00345693"/>
    <w:rsid w:val="00356BF5"/>
    <w:rsid w:val="00385B94"/>
    <w:rsid w:val="00390709"/>
    <w:rsid w:val="0039688D"/>
    <w:rsid w:val="003A519D"/>
    <w:rsid w:val="003B4532"/>
    <w:rsid w:val="003B504C"/>
    <w:rsid w:val="003C66E2"/>
    <w:rsid w:val="003D3FFA"/>
    <w:rsid w:val="003D5003"/>
    <w:rsid w:val="003D7EA7"/>
    <w:rsid w:val="003E1075"/>
    <w:rsid w:val="003E4A6E"/>
    <w:rsid w:val="003E7883"/>
    <w:rsid w:val="00413DAE"/>
    <w:rsid w:val="00420ABD"/>
    <w:rsid w:val="00433B64"/>
    <w:rsid w:val="004419ED"/>
    <w:rsid w:val="004774AF"/>
    <w:rsid w:val="00483706"/>
    <w:rsid w:val="00483862"/>
    <w:rsid w:val="0049218C"/>
    <w:rsid w:val="00492AF3"/>
    <w:rsid w:val="004A3FFD"/>
    <w:rsid w:val="004B2191"/>
    <w:rsid w:val="004B5E66"/>
    <w:rsid w:val="004C1A80"/>
    <w:rsid w:val="004E0E3D"/>
    <w:rsid w:val="005134C5"/>
    <w:rsid w:val="0051452B"/>
    <w:rsid w:val="00530234"/>
    <w:rsid w:val="0056178F"/>
    <w:rsid w:val="00567CD3"/>
    <w:rsid w:val="00575977"/>
    <w:rsid w:val="00594F1B"/>
    <w:rsid w:val="0059774F"/>
    <w:rsid w:val="005A1362"/>
    <w:rsid w:val="005A3000"/>
    <w:rsid w:val="005B0D24"/>
    <w:rsid w:val="005C01F2"/>
    <w:rsid w:val="005C0BF2"/>
    <w:rsid w:val="005C1828"/>
    <w:rsid w:val="005C1EE2"/>
    <w:rsid w:val="005C3FEF"/>
    <w:rsid w:val="005D1A50"/>
    <w:rsid w:val="005E433D"/>
    <w:rsid w:val="005E4BEE"/>
    <w:rsid w:val="005E4E79"/>
    <w:rsid w:val="005E74DB"/>
    <w:rsid w:val="005F0D5F"/>
    <w:rsid w:val="005F118C"/>
    <w:rsid w:val="005F5D42"/>
    <w:rsid w:val="00601AC7"/>
    <w:rsid w:val="00606D7E"/>
    <w:rsid w:val="00610A86"/>
    <w:rsid w:val="00612199"/>
    <w:rsid w:val="006208C3"/>
    <w:rsid w:val="006334C3"/>
    <w:rsid w:val="00633FFB"/>
    <w:rsid w:val="00637B39"/>
    <w:rsid w:val="00643B11"/>
    <w:rsid w:val="00644D05"/>
    <w:rsid w:val="00653C6C"/>
    <w:rsid w:val="00660108"/>
    <w:rsid w:val="00662A7C"/>
    <w:rsid w:val="00691A82"/>
    <w:rsid w:val="006A6E75"/>
    <w:rsid w:val="006A7174"/>
    <w:rsid w:val="006C2363"/>
    <w:rsid w:val="006C7C58"/>
    <w:rsid w:val="006E3D4E"/>
    <w:rsid w:val="006F1AF3"/>
    <w:rsid w:val="007004FB"/>
    <w:rsid w:val="00715F3C"/>
    <w:rsid w:val="00732A0F"/>
    <w:rsid w:val="00733650"/>
    <w:rsid w:val="00746132"/>
    <w:rsid w:val="007520F4"/>
    <w:rsid w:val="007654BC"/>
    <w:rsid w:val="007723D2"/>
    <w:rsid w:val="00796EBC"/>
    <w:rsid w:val="00797C1E"/>
    <w:rsid w:val="007A47F8"/>
    <w:rsid w:val="007C502D"/>
    <w:rsid w:val="007E13EA"/>
    <w:rsid w:val="007E394D"/>
    <w:rsid w:val="00802634"/>
    <w:rsid w:val="00811A26"/>
    <w:rsid w:val="00830F6C"/>
    <w:rsid w:val="008323BE"/>
    <w:rsid w:val="00844C63"/>
    <w:rsid w:val="00864582"/>
    <w:rsid w:val="00880BB1"/>
    <w:rsid w:val="008858EC"/>
    <w:rsid w:val="00886B14"/>
    <w:rsid w:val="008B227F"/>
    <w:rsid w:val="008B2C4E"/>
    <w:rsid w:val="008B3A52"/>
    <w:rsid w:val="008B4E7E"/>
    <w:rsid w:val="008E0095"/>
    <w:rsid w:val="00917E8D"/>
    <w:rsid w:val="0092695C"/>
    <w:rsid w:val="00944948"/>
    <w:rsid w:val="0095263A"/>
    <w:rsid w:val="00953E8C"/>
    <w:rsid w:val="0095425C"/>
    <w:rsid w:val="00954742"/>
    <w:rsid w:val="009657EB"/>
    <w:rsid w:val="00994789"/>
    <w:rsid w:val="009B185B"/>
    <w:rsid w:val="009B3010"/>
    <w:rsid w:val="009B403D"/>
    <w:rsid w:val="009C6325"/>
    <w:rsid w:val="009E34C0"/>
    <w:rsid w:val="009E7A6C"/>
    <w:rsid w:val="00A03EF6"/>
    <w:rsid w:val="00A27E99"/>
    <w:rsid w:val="00A40230"/>
    <w:rsid w:val="00A44FCD"/>
    <w:rsid w:val="00A5216A"/>
    <w:rsid w:val="00A579B1"/>
    <w:rsid w:val="00A7666F"/>
    <w:rsid w:val="00A832E8"/>
    <w:rsid w:val="00A849EC"/>
    <w:rsid w:val="00A86C97"/>
    <w:rsid w:val="00A96131"/>
    <w:rsid w:val="00AA1F39"/>
    <w:rsid w:val="00AC0097"/>
    <w:rsid w:val="00AC3ABD"/>
    <w:rsid w:val="00AD268D"/>
    <w:rsid w:val="00AE391E"/>
    <w:rsid w:val="00AF266E"/>
    <w:rsid w:val="00B13E9D"/>
    <w:rsid w:val="00B16E8E"/>
    <w:rsid w:val="00B307B0"/>
    <w:rsid w:val="00B4364E"/>
    <w:rsid w:val="00B44A73"/>
    <w:rsid w:val="00B60D9B"/>
    <w:rsid w:val="00B84A39"/>
    <w:rsid w:val="00B87F54"/>
    <w:rsid w:val="00B919F0"/>
    <w:rsid w:val="00B949B8"/>
    <w:rsid w:val="00B94E45"/>
    <w:rsid w:val="00BA00A2"/>
    <w:rsid w:val="00BB2470"/>
    <w:rsid w:val="00BB6436"/>
    <w:rsid w:val="00BC496D"/>
    <w:rsid w:val="00BF286B"/>
    <w:rsid w:val="00BF449E"/>
    <w:rsid w:val="00C151CF"/>
    <w:rsid w:val="00C16D1C"/>
    <w:rsid w:val="00C262E3"/>
    <w:rsid w:val="00C34610"/>
    <w:rsid w:val="00C416AF"/>
    <w:rsid w:val="00C46C36"/>
    <w:rsid w:val="00C5671E"/>
    <w:rsid w:val="00C72BAD"/>
    <w:rsid w:val="00C74C73"/>
    <w:rsid w:val="00C8471E"/>
    <w:rsid w:val="00C87764"/>
    <w:rsid w:val="00C91FB8"/>
    <w:rsid w:val="00C93F0D"/>
    <w:rsid w:val="00C93FC9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1F28"/>
    <w:rsid w:val="00D23D83"/>
    <w:rsid w:val="00D27FC6"/>
    <w:rsid w:val="00D32850"/>
    <w:rsid w:val="00D334F1"/>
    <w:rsid w:val="00D63FE9"/>
    <w:rsid w:val="00D707AB"/>
    <w:rsid w:val="00D87339"/>
    <w:rsid w:val="00D87FDA"/>
    <w:rsid w:val="00D91B0F"/>
    <w:rsid w:val="00D9674E"/>
    <w:rsid w:val="00D9751B"/>
    <w:rsid w:val="00DA1560"/>
    <w:rsid w:val="00DA521D"/>
    <w:rsid w:val="00DB6373"/>
    <w:rsid w:val="00DD454E"/>
    <w:rsid w:val="00DD66DB"/>
    <w:rsid w:val="00DD77B4"/>
    <w:rsid w:val="00DE3131"/>
    <w:rsid w:val="00DF3DB3"/>
    <w:rsid w:val="00E02BB9"/>
    <w:rsid w:val="00E14E03"/>
    <w:rsid w:val="00E23DC2"/>
    <w:rsid w:val="00E26F1F"/>
    <w:rsid w:val="00E33AF9"/>
    <w:rsid w:val="00E506EC"/>
    <w:rsid w:val="00E641F2"/>
    <w:rsid w:val="00E83513"/>
    <w:rsid w:val="00E86920"/>
    <w:rsid w:val="00E87D5E"/>
    <w:rsid w:val="00E9315D"/>
    <w:rsid w:val="00E94B92"/>
    <w:rsid w:val="00E97F5C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70A"/>
    <w:rsid w:val="00F73CE5"/>
    <w:rsid w:val="00F846AD"/>
    <w:rsid w:val="00F859F4"/>
    <w:rsid w:val="00FC41EE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3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254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2AA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D3FF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3E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1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3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254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2AA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D3FF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3E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E1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9\&#1053;&#1086;&#1074;&#1072;&#1103;%20&#1087;&#1072;&#1087;&#1082;&#1072;\&#1087;&#1086;%20&#1087;&#1077;&#1088;&#1074;&#1080;&#1095;&#1085;&#1086;&#1084;&#1091;%20&#1073;&#1072;&#1083;&#1083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0070C0"/>
            </a:solidFill>
          </c:spPr>
          <c:invertIfNegative val="0"/>
          <c:val>
            <c:numRef>
              <c:f>гео!$C$3:$C$33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5</c:v>
                </c:pt>
                <c:pt idx="12">
                  <c:v>7</c:v>
                </c:pt>
                <c:pt idx="13">
                  <c:v>6</c:v>
                </c:pt>
                <c:pt idx="14">
                  <c:v>11</c:v>
                </c:pt>
                <c:pt idx="15">
                  <c:v>14</c:v>
                </c:pt>
                <c:pt idx="16">
                  <c:v>15</c:v>
                </c:pt>
                <c:pt idx="17">
                  <c:v>26</c:v>
                </c:pt>
                <c:pt idx="18">
                  <c:v>17</c:v>
                </c:pt>
                <c:pt idx="19">
                  <c:v>16</c:v>
                </c:pt>
                <c:pt idx="20">
                  <c:v>21</c:v>
                </c:pt>
                <c:pt idx="21">
                  <c:v>26</c:v>
                </c:pt>
                <c:pt idx="22">
                  <c:v>19</c:v>
                </c:pt>
                <c:pt idx="23">
                  <c:v>15</c:v>
                </c:pt>
                <c:pt idx="24">
                  <c:v>22</c:v>
                </c:pt>
                <c:pt idx="25">
                  <c:v>21</c:v>
                </c:pt>
                <c:pt idx="26">
                  <c:v>17</c:v>
                </c:pt>
                <c:pt idx="27">
                  <c:v>12</c:v>
                </c:pt>
                <c:pt idx="28">
                  <c:v>17</c:v>
                </c:pt>
                <c:pt idx="29">
                  <c:v>5</c:v>
                </c:pt>
                <c:pt idx="3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69-4FB4-9B44-082633BCE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918208"/>
        <c:axId val="300309824"/>
      </c:barChart>
      <c:catAx>
        <c:axId val="301918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300309824"/>
        <c:crosses val="autoZero"/>
        <c:auto val="1"/>
        <c:lblAlgn val="ctr"/>
        <c:lblOffset val="100"/>
        <c:noMultiLvlLbl val="0"/>
      </c:catAx>
      <c:valAx>
        <c:axId val="300309824"/>
        <c:scaling>
          <c:orientation val="minMax"/>
          <c:max val="26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191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E0-428D-A144-6CD2234366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пересдачей'!$B$10:$B$11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'с пересдачей'!$C$10:$C$11</c:f>
              <c:numCache>
                <c:formatCode>0.0%</c:formatCode>
                <c:ptCount val="2"/>
                <c:pt idx="0">
                  <c:v>0.222</c:v>
                </c:pt>
                <c:pt idx="1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E0-428D-A144-6CD2234366B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1918720"/>
        <c:axId val="310600832"/>
      </c:barChart>
      <c:catAx>
        <c:axId val="30191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0600832"/>
        <c:crosses val="autoZero"/>
        <c:auto val="1"/>
        <c:lblAlgn val="ctr"/>
        <c:lblOffset val="100"/>
        <c:noMultiLvlLbl val="0"/>
      </c:catAx>
      <c:valAx>
        <c:axId val="3106008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01918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3592-E077-43F5-AF10-5865CDC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27</Pages>
  <Words>7046</Words>
  <Characters>40164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43</cp:revision>
  <dcterms:created xsi:type="dcterms:W3CDTF">2022-10-22T17:32:00Z</dcterms:created>
  <dcterms:modified xsi:type="dcterms:W3CDTF">2024-09-29T23:23:00Z</dcterms:modified>
</cp:coreProperties>
</file>