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EA" w:rsidRDefault="004105EA" w:rsidP="004105EA">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4105EA" w:rsidRDefault="004105EA" w:rsidP="004105EA">
      <w:pPr>
        <w:jc w:val="center"/>
        <w:rPr>
          <w:rStyle w:val="a5"/>
          <w:sz w:val="32"/>
        </w:rPr>
      </w:pPr>
    </w:p>
    <w:p w:rsidR="007160DF" w:rsidRDefault="004105EA" w:rsidP="004105EA">
      <w:pPr>
        <w:jc w:val="center"/>
        <w:rPr>
          <w:rStyle w:val="a5"/>
          <w:sz w:val="28"/>
        </w:rPr>
      </w:pPr>
      <w:r w:rsidRPr="00E2039C">
        <w:rPr>
          <w:rStyle w:val="a5"/>
          <w:sz w:val="32"/>
        </w:rPr>
        <w:t xml:space="preserve">по </w:t>
      </w:r>
      <w:r>
        <w:rPr>
          <w:rStyle w:val="a5"/>
          <w:sz w:val="28"/>
        </w:rPr>
        <w:t>БИОЛОГИИ</w:t>
      </w:r>
    </w:p>
    <w:p w:rsidR="007160DF" w:rsidRPr="007160DF" w:rsidRDefault="007160DF" w:rsidP="004105EA">
      <w:pPr>
        <w:jc w:val="center"/>
        <w:rPr>
          <w:rStyle w:val="a5"/>
        </w:rPr>
      </w:pPr>
    </w:p>
    <w:p w:rsidR="00592E17" w:rsidRPr="007C2C6E" w:rsidRDefault="007160DF" w:rsidP="004105EA">
      <w:pPr>
        <w:jc w:val="center"/>
        <w:rPr>
          <w:rStyle w:val="a5"/>
          <w:b w:val="0"/>
          <w:i/>
        </w:rPr>
      </w:pPr>
      <w:r w:rsidRPr="007160DF">
        <w:rPr>
          <w:rStyle w:val="a5"/>
          <w:sz w:val="28"/>
        </w:rPr>
        <w:t>в Юго-Восточном образовательном округе</w:t>
      </w:r>
      <w:r w:rsidR="00592E17" w:rsidRPr="007C2C6E">
        <w:rPr>
          <w:rStyle w:val="a5"/>
          <w:sz w:val="32"/>
        </w:rPr>
        <w:br/>
      </w:r>
    </w:p>
    <w:p w:rsidR="00AA5C4A" w:rsidRDefault="00AA5C4A" w:rsidP="00734850">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AA5C4A" w:rsidRPr="00DB5E2F" w:rsidRDefault="00AA5C4A" w:rsidP="00734850">
      <w:pPr>
        <w:ind w:left="568" w:hanging="568"/>
        <w:jc w:val="center"/>
      </w:pPr>
    </w:p>
    <w:p w:rsidR="00AA5C4A" w:rsidRPr="00E11912" w:rsidRDefault="00AA5C4A" w:rsidP="00734850">
      <w:pPr>
        <w:ind w:left="568" w:hanging="568"/>
        <w:jc w:val="both"/>
        <w:rPr>
          <w:b/>
          <w:sz w:val="28"/>
        </w:rPr>
      </w:pPr>
      <w:r w:rsidRPr="00E11912">
        <w:rPr>
          <w:b/>
          <w:sz w:val="28"/>
        </w:rPr>
        <w:t>1.1. Количество участников ЕГЭ по учебному предмету (за 3 года)</w:t>
      </w:r>
    </w:p>
    <w:p w:rsidR="00AA5C4A" w:rsidRPr="001C3A3B" w:rsidRDefault="00AA5C4A" w:rsidP="00AA5C4A">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53"/>
        <w:gridCol w:w="1644"/>
        <w:gridCol w:w="1642"/>
        <w:gridCol w:w="1642"/>
        <w:gridCol w:w="1842"/>
      </w:tblGrid>
      <w:tr w:rsidR="00EB5123" w:rsidRPr="00E2039C" w:rsidTr="00EB5123">
        <w:tc>
          <w:tcPr>
            <w:tcW w:w="1636" w:type="pct"/>
            <w:gridSpan w:val="2"/>
          </w:tcPr>
          <w:p w:rsidR="00EB5123" w:rsidRPr="00E2039C" w:rsidRDefault="00EB5123" w:rsidP="009C6C24">
            <w:pPr>
              <w:tabs>
                <w:tab w:val="left" w:pos="10320"/>
              </w:tabs>
              <w:jc w:val="center"/>
              <w:rPr>
                <w:b/>
                <w:noProof/>
              </w:rPr>
            </w:pPr>
            <w:r>
              <w:rPr>
                <w:b/>
                <w:noProof/>
              </w:rPr>
              <w:t>2021</w:t>
            </w:r>
          </w:p>
        </w:tc>
        <w:tc>
          <w:tcPr>
            <w:tcW w:w="1633" w:type="pct"/>
            <w:gridSpan w:val="2"/>
          </w:tcPr>
          <w:p w:rsidR="00EB5123" w:rsidRPr="00E2039C" w:rsidRDefault="00EB5123" w:rsidP="009C6C24">
            <w:pPr>
              <w:tabs>
                <w:tab w:val="left" w:pos="10320"/>
              </w:tabs>
              <w:jc w:val="center"/>
              <w:rPr>
                <w:b/>
                <w:noProof/>
              </w:rPr>
            </w:pPr>
            <w:r>
              <w:rPr>
                <w:b/>
                <w:noProof/>
              </w:rPr>
              <w:t>2022</w:t>
            </w:r>
          </w:p>
        </w:tc>
        <w:tc>
          <w:tcPr>
            <w:tcW w:w="1732" w:type="pct"/>
            <w:gridSpan w:val="2"/>
          </w:tcPr>
          <w:p w:rsidR="00EB5123" w:rsidRPr="00E2039C" w:rsidRDefault="00EB5123" w:rsidP="00066B6A">
            <w:pPr>
              <w:tabs>
                <w:tab w:val="left" w:pos="10320"/>
              </w:tabs>
              <w:jc w:val="center"/>
              <w:rPr>
                <w:b/>
                <w:noProof/>
              </w:rPr>
            </w:pPr>
            <w:r>
              <w:rPr>
                <w:b/>
                <w:noProof/>
              </w:rPr>
              <w:t>2023</w:t>
            </w:r>
          </w:p>
        </w:tc>
      </w:tr>
      <w:tr w:rsidR="00EB5123" w:rsidRPr="00E2039C" w:rsidTr="00EB5123">
        <w:tc>
          <w:tcPr>
            <w:tcW w:w="815" w:type="pct"/>
            <w:vAlign w:val="center"/>
          </w:tcPr>
          <w:p w:rsidR="00EB5123" w:rsidRPr="00E2039C" w:rsidRDefault="00EB5123" w:rsidP="00066B6A">
            <w:pPr>
              <w:tabs>
                <w:tab w:val="left" w:pos="10320"/>
              </w:tabs>
              <w:jc w:val="center"/>
              <w:rPr>
                <w:noProof/>
              </w:rPr>
            </w:pPr>
            <w:r w:rsidRPr="00E2039C">
              <w:rPr>
                <w:noProof/>
              </w:rPr>
              <w:t>чел.</w:t>
            </w:r>
          </w:p>
        </w:tc>
        <w:tc>
          <w:tcPr>
            <w:tcW w:w="820" w:type="pct"/>
            <w:vAlign w:val="center"/>
          </w:tcPr>
          <w:p w:rsidR="00EB5123" w:rsidRPr="00E2039C" w:rsidRDefault="00EB5123" w:rsidP="00066B6A">
            <w:pPr>
              <w:tabs>
                <w:tab w:val="left" w:pos="10320"/>
              </w:tabs>
              <w:jc w:val="center"/>
              <w:rPr>
                <w:noProof/>
              </w:rPr>
            </w:pPr>
            <w:r w:rsidRPr="00E2039C">
              <w:rPr>
                <w:noProof/>
              </w:rPr>
              <w:t>% от общего числа участников</w:t>
            </w:r>
          </w:p>
        </w:tc>
        <w:tc>
          <w:tcPr>
            <w:tcW w:w="817" w:type="pct"/>
            <w:vAlign w:val="center"/>
          </w:tcPr>
          <w:p w:rsidR="00EB5123" w:rsidRPr="00E2039C" w:rsidRDefault="00EB5123" w:rsidP="00066B6A">
            <w:pPr>
              <w:tabs>
                <w:tab w:val="left" w:pos="10320"/>
              </w:tabs>
              <w:jc w:val="center"/>
              <w:rPr>
                <w:noProof/>
              </w:rPr>
            </w:pPr>
            <w:r w:rsidRPr="00E2039C">
              <w:rPr>
                <w:noProof/>
              </w:rPr>
              <w:t>чел.</w:t>
            </w:r>
          </w:p>
        </w:tc>
        <w:tc>
          <w:tcPr>
            <w:tcW w:w="816" w:type="pct"/>
            <w:vAlign w:val="center"/>
          </w:tcPr>
          <w:p w:rsidR="00EB5123" w:rsidRPr="00E2039C" w:rsidRDefault="00EB5123" w:rsidP="00066B6A">
            <w:pPr>
              <w:tabs>
                <w:tab w:val="left" w:pos="10320"/>
              </w:tabs>
              <w:jc w:val="center"/>
              <w:rPr>
                <w:noProof/>
              </w:rPr>
            </w:pPr>
            <w:r w:rsidRPr="00E2039C">
              <w:rPr>
                <w:noProof/>
              </w:rPr>
              <w:t>% от общего числа участников</w:t>
            </w:r>
          </w:p>
        </w:tc>
        <w:tc>
          <w:tcPr>
            <w:tcW w:w="816" w:type="pct"/>
            <w:vAlign w:val="center"/>
          </w:tcPr>
          <w:p w:rsidR="00EB5123" w:rsidRPr="00E2039C" w:rsidRDefault="00EB5123" w:rsidP="00066B6A">
            <w:pPr>
              <w:tabs>
                <w:tab w:val="left" w:pos="10320"/>
              </w:tabs>
              <w:jc w:val="center"/>
              <w:rPr>
                <w:noProof/>
              </w:rPr>
            </w:pPr>
            <w:r w:rsidRPr="00E2039C">
              <w:rPr>
                <w:noProof/>
              </w:rPr>
              <w:t>чел.</w:t>
            </w:r>
          </w:p>
        </w:tc>
        <w:tc>
          <w:tcPr>
            <w:tcW w:w="916" w:type="pct"/>
            <w:vAlign w:val="center"/>
          </w:tcPr>
          <w:p w:rsidR="00EB5123" w:rsidRPr="00E2039C" w:rsidRDefault="00EB5123" w:rsidP="00066B6A">
            <w:pPr>
              <w:tabs>
                <w:tab w:val="left" w:pos="10320"/>
              </w:tabs>
              <w:jc w:val="center"/>
              <w:rPr>
                <w:noProof/>
              </w:rPr>
            </w:pPr>
            <w:r w:rsidRPr="00E2039C">
              <w:rPr>
                <w:noProof/>
              </w:rPr>
              <w:t>% от общего числа участников</w:t>
            </w:r>
          </w:p>
        </w:tc>
      </w:tr>
      <w:tr w:rsidR="00EB5123" w:rsidRPr="00E2039C" w:rsidTr="00EB5123">
        <w:tc>
          <w:tcPr>
            <w:tcW w:w="815" w:type="pct"/>
            <w:vAlign w:val="bottom"/>
          </w:tcPr>
          <w:p w:rsidR="00EB5123" w:rsidRPr="00E2039C" w:rsidRDefault="00EB5123" w:rsidP="009C6C24">
            <w:pPr>
              <w:jc w:val="center"/>
            </w:pPr>
            <w:r>
              <w:t>29</w:t>
            </w:r>
          </w:p>
        </w:tc>
        <w:tc>
          <w:tcPr>
            <w:tcW w:w="820" w:type="pct"/>
            <w:vAlign w:val="bottom"/>
          </w:tcPr>
          <w:p w:rsidR="00EB5123" w:rsidRPr="00E2039C" w:rsidRDefault="00EB5123" w:rsidP="009C6C24">
            <w:pPr>
              <w:jc w:val="center"/>
            </w:pPr>
            <w:r>
              <w:t>18,3</w:t>
            </w:r>
          </w:p>
        </w:tc>
        <w:tc>
          <w:tcPr>
            <w:tcW w:w="817" w:type="pct"/>
            <w:vAlign w:val="bottom"/>
          </w:tcPr>
          <w:p w:rsidR="00EB5123" w:rsidRPr="00E2039C" w:rsidRDefault="00EB5123" w:rsidP="009C6C24">
            <w:pPr>
              <w:jc w:val="center"/>
            </w:pPr>
            <w:r>
              <w:t>33</w:t>
            </w:r>
          </w:p>
        </w:tc>
        <w:tc>
          <w:tcPr>
            <w:tcW w:w="816" w:type="pct"/>
            <w:vAlign w:val="bottom"/>
          </w:tcPr>
          <w:p w:rsidR="00EB5123" w:rsidRPr="00E2039C" w:rsidRDefault="00EB5123" w:rsidP="009C6C24">
            <w:pPr>
              <w:jc w:val="center"/>
            </w:pPr>
            <w:r>
              <w:t>20,2</w:t>
            </w:r>
          </w:p>
        </w:tc>
        <w:tc>
          <w:tcPr>
            <w:tcW w:w="816" w:type="pct"/>
            <w:vAlign w:val="bottom"/>
          </w:tcPr>
          <w:p w:rsidR="00EB5123" w:rsidRPr="00E2039C" w:rsidRDefault="00EB5123" w:rsidP="00AB6B5F">
            <w:pPr>
              <w:jc w:val="center"/>
            </w:pPr>
            <w:r>
              <w:t>24</w:t>
            </w:r>
          </w:p>
        </w:tc>
        <w:tc>
          <w:tcPr>
            <w:tcW w:w="916" w:type="pct"/>
            <w:vAlign w:val="bottom"/>
          </w:tcPr>
          <w:p w:rsidR="00EB5123" w:rsidRPr="00E2039C" w:rsidRDefault="00A70033" w:rsidP="00066B6A">
            <w:pPr>
              <w:jc w:val="center"/>
            </w:pPr>
            <w:r>
              <w:t>15,8</w:t>
            </w:r>
          </w:p>
        </w:tc>
      </w:tr>
    </w:tbl>
    <w:p w:rsidR="00592E17" w:rsidRPr="00E2039C" w:rsidRDefault="00592E17" w:rsidP="00592E17">
      <w:pPr>
        <w:pStyle w:val="a3"/>
        <w:spacing w:after="0" w:line="240" w:lineRule="auto"/>
        <w:ind w:left="1080"/>
        <w:rPr>
          <w:rFonts w:ascii="Times New Roman" w:hAnsi="Times New Roman"/>
          <w:sz w:val="24"/>
          <w:szCs w:val="24"/>
        </w:rPr>
      </w:pPr>
    </w:p>
    <w:p w:rsidR="00AA5C4A" w:rsidRPr="00E11912" w:rsidRDefault="00AA5C4A" w:rsidP="00734850">
      <w:pPr>
        <w:ind w:left="568" w:hanging="568"/>
        <w:rPr>
          <w:b/>
          <w:sz w:val="28"/>
        </w:rPr>
      </w:pPr>
      <w:r w:rsidRPr="00E11912">
        <w:rPr>
          <w:b/>
          <w:sz w:val="28"/>
        </w:rPr>
        <w:t>1.2. Процентное соотношение юношей и девушек, участвующих в ЕГЭ</w:t>
      </w:r>
    </w:p>
    <w:p w:rsidR="00AA5C4A" w:rsidRPr="001C3A3B" w:rsidRDefault="00AA5C4A" w:rsidP="00AA5C4A">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8"/>
        <w:gridCol w:w="2125"/>
        <w:gridCol w:w="713"/>
        <w:gridCol w:w="2126"/>
        <w:gridCol w:w="709"/>
        <w:gridCol w:w="2126"/>
      </w:tblGrid>
      <w:tr w:rsidR="00EB5123" w:rsidRPr="00E2039C" w:rsidTr="00EB5123">
        <w:tc>
          <w:tcPr>
            <w:tcW w:w="774" w:type="pct"/>
            <w:vMerge w:val="restart"/>
            <w:vAlign w:val="center"/>
          </w:tcPr>
          <w:p w:rsidR="00EB5123" w:rsidRPr="00E2039C" w:rsidRDefault="00EB5123" w:rsidP="00066B6A">
            <w:pPr>
              <w:tabs>
                <w:tab w:val="left" w:pos="10320"/>
              </w:tabs>
              <w:jc w:val="center"/>
              <w:rPr>
                <w:b/>
                <w:noProof/>
              </w:rPr>
            </w:pPr>
            <w:r>
              <w:rPr>
                <w:b/>
                <w:noProof/>
              </w:rPr>
              <w:t>Пол</w:t>
            </w:r>
          </w:p>
        </w:tc>
        <w:tc>
          <w:tcPr>
            <w:tcW w:w="1407" w:type="pct"/>
            <w:gridSpan w:val="2"/>
          </w:tcPr>
          <w:p w:rsidR="00EB5123" w:rsidRPr="00E2039C" w:rsidRDefault="00EB5123" w:rsidP="009C6C24">
            <w:pPr>
              <w:tabs>
                <w:tab w:val="left" w:pos="10320"/>
              </w:tabs>
              <w:jc w:val="center"/>
              <w:rPr>
                <w:b/>
                <w:noProof/>
              </w:rPr>
            </w:pPr>
            <w:r>
              <w:rPr>
                <w:b/>
                <w:noProof/>
              </w:rPr>
              <w:t>2021</w:t>
            </w:r>
          </w:p>
        </w:tc>
        <w:tc>
          <w:tcPr>
            <w:tcW w:w="1410" w:type="pct"/>
            <w:gridSpan w:val="2"/>
          </w:tcPr>
          <w:p w:rsidR="00EB5123" w:rsidRPr="00E2039C" w:rsidRDefault="00EB5123" w:rsidP="009C6C24">
            <w:pPr>
              <w:tabs>
                <w:tab w:val="left" w:pos="10320"/>
              </w:tabs>
              <w:jc w:val="center"/>
              <w:rPr>
                <w:b/>
                <w:noProof/>
              </w:rPr>
            </w:pPr>
            <w:r>
              <w:rPr>
                <w:b/>
                <w:noProof/>
              </w:rPr>
              <w:t>2022</w:t>
            </w:r>
          </w:p>
        </w:tc>
        <w:tc>
          <w:tcPr>
            <w:tcW w:w="1408" w:type="pct"/>
            <w:gridSpan w:val="2"/>
          </w:tcPr>
          <w:p w:rsidR="00EB5123" w:rsidRPr="00E2039C" w:rsidRDefault="00AC67DE" w:rsidP="00066B6A">
            <w:pPr>
              <w:tabs>
                <w:tab w:val="left" w:pos="10320"/>
              </w:tabs>
              <w:jc w:val="center"/>
              <w:rPr>
                <w:b/>
                <w:noProof/>
              </w:rPr>
            </w:pPr>
            <w:r>
              <w:rPr>
                <w:b/>
                <w:noProof/>
              </w:rPr>
              <w:t>2023</w:t>
            </w:r>
          </w:p>
        </w:tc>
      </w:tr>
      <w:tr w:rsidR="00EB5123" w:rsidRPr="00E2039C" w:rsidTr="00EB5123">
        <w:tc>
          <w:tcPr>
            <w:tcW w:w="774" w:type="pct"/>
            <w:vMerge/>
          </w:tcPr>
          <w:p w:rsidR="00EB5123" w:rsidRPr="00E2039C" w:rsidRDefault="00EB5123" w:rsidP="00066B6A">
            <w:pPr>
              <w:tabs>
                <w:tab w:val="left" w:pos="10320"/>
              </w:tabs>
              <w:rPr>
                <w:b/>
                <w:noProof/>
              </w:rPr>
            </w:pPr>
          </w:p>
        </w:tc>
        <w:tc>
          <w:tcPr>
            <w:tcW w:w="352" w:type="pct"/>
            <w:vAlign w:val="center"/>
          </w:tcPr>
          <w:p w:rsidR="00EB5123" w:rsidRPr="00E2039C" w:rsidRDefault="00EB5123" w:rsidP="00066B6A">
            <w:pPr>
              <w:tabs>
                <w:tab w:val="left" w:pos="10320"/>
              </w:tabs>
              <w:jc w:val="center"/>
              <w:rPr>
                <w:noProof/>
              </w:rPr>
            </w:pPr>
            <w:r w:rsidRPr="00E2039C">
              <w:rPr>
                <w:noProof/>
              </w:rPr>
              <w:t>чел.</w:t>
            </w:r>
          </w:p>
        </w:tc>
        <w:tc>
          <w:tcPr>
            <w:tcW w:w="1056" w:type="pct"/>
            <w:vAlign w:val="center"/>
          </w:tcPr>
          <w:p w:rsidR="00EB5123" w:rsidRPr="00E2039C" w:rsidRDefault="00EB5123" w:rsidP="00066B6A">
            <w:pPr>
              <w:tabs>
                <w:tab w:val="left" w:pos="10320"/>
              </w:tabs>
              <w:jc w:val="center"/>
              <w:rPr>
                <w:noProof/>
              </w:rPr>
            </w:pPr>
            <w:r w:rsidRPr="00E2039C">
              <w:rPr>
                <w:noProof/>
              </w:rPr>
              <w:t>% от общего числа участников</w:t>
            </w:r>
          </w:p>
        </w:tc>
        <w:tc>
          <w:tcPr>
            <w:tcW w:w="354" w:type="pct"/>
            <w:vAlign w:val="center"/>
          </w:tcPr>
          <w:p w:rsidR="00EB5123" w:rsidRPr="00E2039C" w:rsidRDefault="00EB5123" w:rsidP="00066B6A">
            <w:pPr>
              <w:tabs>
                <w:tab w:val="left" w:pos="10320"/>
              </w:tabs>
              <w:jc w:val="center"/>
              <w:rPr>
                <w:noProof/>
              </w:rPr>
            </w:pPr>
            <w:r w:rsidRPr="00E2039C">
              <w:rPr>
                <w:noProof/>
              </w:rPr>
              <w:t>чел.</w:t>
            </w:r>
          </w:p>
        </w:tc>
        <w:tc>
          <w:tcPr>
            <w:tcW w:w="1056" w:type="pct"/>
            <w:vAlign w:val="center"/>
          </w:tcPr>
          <w:p w:rsidR="00EB5123" w:rsidRPr="00E2039C" w:rsidRDefault="00EB5123" w:rsidP="00066B6A">
            <w:pPr>
              <w:tabs>
                <w:tab w:val="left" w:pos="10320"/>
              </w:tabs>
              <w:jc w:val="center"/>
              <w:rPr>
                <w:noProof/>
              </w:rPr>
            </w:pPr>
            <w:r w:rsidRPr="00E2039C">
              <w:rPr>
                <w:noProof/>
              </w:rPr>
              <w:t>% от общего числа участников</w:t>
            </w:r>
          </w:p>
        </w:tc>
        <w:tc>
          <w:tcPr>
            <w:tcW w:w="352" w:type="pct"/>
            <w:vAlign w:val="center"/>
          </w:tcPr>
          <w:p w:rsidR="00EB5123" w:rsidRPr="00E2039C" w:rsidRDefault="00EB5123" w:rsidP="00066B6A">
            <w:pPr>
              <w:tabs>
                <w:tab w:val="left" w:pos="10320"/>
              </w:tabs>
              <w:jc w:val="center"/>
              <w:rPr>
                <w:noProof/>
              </w:rPr>
            </w:pPr>
            <w:r w:rsidRPr="00E2039C">
              <w:rPr>
                <w:noProof/>
              </w:rPr>
              <w:t>чел.</w:t>
            </w:r>
          </w:p>
        </w:tc>
        <w:tc>
          <w:tcPr>
            <w:tcW w:w="1056" w:type="pct"/>
            <w:vAlign w:val="center"/>
          </w:tcPr>
          <w:p w:rsidR="00EB5123" w:rsidRPr="00E2039C" w:rsidRDefault="00EB5123" w:rsidP="00066B6A">
            <w:pPr>
              <w:tabs>
                <w:tab w:val="left" w:pos="10320"/>
              </w:tabs>
              <w:jc w:val="center"/>
              <w:rPr>
                <w:noProof/>
              </w:rPr>
            </w:pPr>
            <w:r w:rsidRPr="00E2039C">
              <w:rPr>
                <w:noProof/>
              </w:rPr>
              <w:t>% от общего числа участников</w:t>
            </w:r>
          </w:p>
        </w:tc>
      </w:tr>
      <w:tr w:rsidR="00EB5123" w:rsidRPr="00E2039C" w:rsidTr="00EB5123">
        <w:tc>
          <w:tcPr>
            <w:tcW w:w="774" w:type="pct"/>
            <w:vAlign w:val="center"/>
          </w:tcPr>
          <w:p w:rsidR="00EB5123" w:rsidRPr="00E2039C" w:rsidRDefault="00EB5123" w:rsidP="00066B6A">
            <w:pPr>
              <w:tabs>
                <w:tab w:val="left" w:pos="10320"/>
              </w:tabs>
            </w:pPr>
            <w:r>
              <w:t>Женский</w:t>
            </w:r>
          </w:p>
        </w:tc>
        <w:tc>
          <w:tcPr>
            <w:tcW w:w="352" w:type="pct"/>
            <w:vAlign w:val="bottom"/>
          </w:tcPr>
          <w:p w:rsidR="00EB5123" w:rsidRPr="00E2039C" w:rsidRDefault="00EB5123" w:rsidP="009C6C24">
            <w:pPr>
              <w:jc w:val="center"/>
            </w:pPr>
            <w:r>
              <w:t>21</w:t>
            </w:r>
          </w:p>
        </w:tc>
        <w:tc>
          <w:tcPr>
            <w:tcW w:w="1056" w:type="pct"/>
            <w:vAlign w:val="bottom"/>
          </w:tcPr>
          <w:p w:rsidR="00EB5123" w:rsidRPr="00E2039C" w:rsidRDefault="00EB5123" w:rsidP="009C6C24">
            <w:pPr>
              <w:jc w:val="center"/>
            </w:pPr>
            <w:r>
              <w:t>72,4</w:t>
            </w:r>
          </w:p>
        </w:tc>
        <w:tc>
          <w:tcPr>
            <w:tcW w:w="354" w:type="pct"/>
            <w:vAlign w:val="bottom"/>
          </w:tcPr>
          <w:p w:rsidR="00EB5123" w:rsidRPr="00E2039C" w:rsidRDefault="00EB5123" w:rsidP="009C6C24">
            <w:pPr>
              <w:jc w:val="center"/>
            </w:pPr>
            <w:r>
              <w:t>29</w:t>
            </w:r>
          </w:p>
        </w:tc>
        <w:tc>
          <w:tcPr>
            <w:tcW w:w="1056" w:type="pct"/>
            <w:vAlign w:val="bottom"/>
          </w:tcPr>
          <w:p w:rsidR="00EB5123" w:rsidRPr="00E2039C" w:rsidRDefault="00EB5123" w:rsidP="009C6C24">
            <w:pPr>
              <w:jc w:val="center"/>
            </w:pPr>
            <w:r>
              <w:t>87,9</w:t>
            </w:r>
          </w:p>
        </w:tc>
        <w:tc>
          <w:tcPr>
            <w:tcW w:w="352" w:type="pct"/>
            <w:vAlign w:val="bottom"/>
          </w:tcPr>
          <w:p w:rsidR="00EB5123" w:rsidRPr="00E2039C" w:rsidRDefault="00EB5123" w:rsidP="00066B6A">
            <w:pPr>
              <w:jc w:val="center"/>
            </w:pPr>
            <w:r>
              <w:t>18</w:t>
            </w:r>
          </w:p>
        </w:tc>
        <w:tc>
          <w:tcPr>
            <w:tcW w:w="1056" w:type="pct"/>
            <w:vAlign w:val="bottom"/>
          </w:tcPr>
          <w:p w:rsidR="00EB5123" w:rsidRPr="00E2039C" w:rsidRDefault="00EB5123" w:rsidP="00066B6A">
            <w:pPr>
              <w:jc w:val="center"/>
            </w:pPr>
            <w:r>
              <w:t>75</w:t>
            </w:r>
          </w:p>
        </w:tc>
      </w:tr>
      <w:tr w:rsidR="00EB5123" w:rsidRPr="00E2039C" w:rsidTr="00EB5123">
        <w:tc>
          <w:tcPr>
            <w:tcW w:w="774" w:type="pct"/>
            <w:tcBorders>
              <w:top w:val="single" w:sz="4" w:space="0" w:color="auto"/>
              <w:left w:val="single" w:sz="4" w:space="0" w:color="auto"/>
              <w:bottom w:val="single" w:sz="4" w:space="0" w:color="auto"/>
              <w:right w:val="single" w:sz="4" w:space="0" w:color="auto"/>
            </w:tcBorders>
            <w:vAlign w:val="center"/>
          </w:tcPr>
          <w:p w:rsidR="00EB5123" w:rsidRPr="00E2039C" w:rsidRDefault="00EB5123"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EB5123" w:rsidRPr="00E2039C" w:rsidRDefault="00EB5123" w:rsidP="009C6C24">
            <w:pPr>
              <w:jc w:val="center"/>
            </w:pPr>
            <w:r>
              <w:t>8</w:t>
            </w:r>
          </w:p>
        </w:tc>
        <w:tc>
          <w:tcPr>
            <w:tcW w:w="1056" w:type="pct"/>
            <w:tcBorders>
              <w:top w:val="single" w:sz="4" w:space="0" w:color="auto"/>
              <w:left w:val="single" w:sz="4" w:space="0" w:color="auto"/>
              <w:bottom w:val="single" w:sz="4" w:space="0" w:color="auto"/>
              <w:right w:val="single" w:sz="4" w:space="0" w:color="auto"/>
            </w:tcBorders>
            <w:vAlign w:val="bottom"/>
          </w:tcPr>
          <w:p w:rsidR="00EB5123" w:rsidRPr="00E2039C" w:rsidRDefault="00EB5123" w:rsidP="009C6C24">
            <w:pPr>
              <w:jc w:val="center"/>
            </w:pPr>
            <w:r>
              <w:t>27,6</w:t>
            </w:r>
          </w:p>
        </w:tc>
        <w:tc>
          <w:tcPr>
            <w:tcW w:w="354" w:type="pct"/>
            <w:tcBorders>
              <w:top w:val="single" w:sz="4" w:space="0" w:color="auto"/>
              <w:left w:val="single" w:sz="4" w:space="0" w:color="auto"/>
              <w:bottom w:val="single" w:sz="4" w:space="0" w:color="auto"/>
              <w:right w:val="single" w:sz="4" w:space="0" w:color="auto"/>
            </w:tcBorders>
            <w:vAlign w:val="bottom"/>
          </w:tcPr>
          <w:p w:rsidR="00EB5123" w:rsidRPr="00E2039C" w:rsidRDefault="00EB5123" w:rsidP="009C6C24">
            <w:pPr>
              <w:jc w:val="center"/>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EB5123" w:rsidRPr="00E2039C" w:rsidRDefault="00EB5123" w:rsidP="009C6C24">
            <w:pPr>
              <w:jc w:val="center"/>
            </w:pPr>
            <w:r>
              <w:t>12,1</w:t>
            </w:r>
          </w:p>
        </w:tc>
        <w:tc>
          <w:tcPr>
            <w:tcW w:w="352" w:type="pct"/>
            <w:tcBorders>
              <w:top w:val="single" w:sz="4" w:space="0" w:color="auto"/>
              <w:left w:val="single" w:sz="4" w:space="0" w:color="auto"/>
              <w:bottom w:val="single" w:sz="4" w:space="0" w:color="auto"/>
              <w:right w:val="single" w:sz="4" w:space="0" w:color="auto"/>
            </w:tcBorders>
            <w:vAlign w:val="bottom"/>
          </w:tcPr>
          <w:p w:rsidR="00EB5123" w:rsidRPr="00E2039C" w:rsidRDefault="00EB5123" w:rsidP="00066B6A">
            <w:pPr>
              <w:jc w:val="center"/>
            </w:pPr>
            <w:r>
              <w:t>6</w:t>
            </w:r>
          </w:p>
        </w:tc>
        <w:tc>
          <w:tcPr>
            <w:tcW w:w="1056" w:type="pct"/>
            <w:tcBorders>
              <w:top w:val="single" w:sz="4" w:space="0" w:color="auto"/>
              <w:left w:val="single" w:sz="4" w:space="0" w:color="auto"/>
              <w:bottom w:val="single" w:sz="4" w:space="0" w:color="auto"/>
              <w:right w:val="single" w:sz="4" w:space="0" w:color="auto"/>
            </w:tcBorders>
            <w:vAlign w:val="bottom"/>
          </w:tcPr>
          <w:p w:rsidR="00EB5123" w:rsidRPr="00E2039C" w:rsidRDefault="00EB5123" w:rsidP="00066B6A">
            <w:pPr>
              <w:jc w:val="center"/>
            </w:pPr>
            <w:r>
              <w:t>25</w:t>
            </w:r>
          </w:p>
        </w:tc>
      </w:tr>
    </w:tbl>
    <w:p w:rsidR="00592E17" w:rsidRPr="00E2039C" w:rsidRDefault="00592E17" w:rsidP="00592E17">
      <w:pPr>
        <w:ind w:left="568" w:hanging="568"/>
      </w:pPr>
    </w:p>
    <w:p w:rsidR="00AA5C4A" w:rsidRPr="00E11912" w:rsidRDefault="00AA5C4A" w:rsidP="00734850">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AA5C4A" w:rsidRPr="001C3A3B" w:rsidRDefault="00AA5C4A" w:rsidP="00AA5C4A">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592E17" w:rsidRPr="00E2039C" w:rsidTr="00066B6A">
        <w:tc>
          <w:tcPr>
            <w:tcW w:w="6947" w:type="dxa"/>
          </w:tcPr>
          <w:p w:rsidR="00592E17" w:rsidRPr="00E2039C" w:rsidRDefault="00592E17" w:rsidP="00066B6A">
            <w:pPr>
              <w:contextualSpacing/>
              <w:jc w:val="both"/>
              <w:rPr>
                <w:b/>
              </w:rPr>
            </w:pPr>
            <w:r w:rsidRPr="00E2039C">
              <w:rPr>
                <w:b/>
              </w:rPr>
              <w:t>Всего участников ЕГЭ по предмету</w:t>
            </w:r>
          </w:p>
        </w:tc>
        <w:tc>
          <w:tcPr>
            <w:tcW w:w="3118" w:type="dxa"/>
          </w:tcPr>
          <w:p w:rsidR="00592E17" w:rsidRPr="00E2039C" w:rsidRDefault="00EB5123" w:rsidP="00066B6A">
            <w:pPr>
              <w:contextualSpacing/>
              <w:jc w:val="center"/>
            </w:pPr>
            <w:r>
              <w:t>24</w:t>
            </w:r>
          </w:p>
        </w:tc>
      </w:tr>
      <w:tr w:rsidR="00592E17" w:rsidRPr="00E2039C" w:rsidTr="00066B6A">
        <w:trPr>
          <w:trHeight w:val="545"/>
        </w:trPr>
        <w:tc>
          <w:tcPr>
            <w:tcW w:w="6947" w:type="dxa"/>
          </w:tcPr>
          <w:p w:rsidR="00592E17" w:rsidRPr="00E2039C" w:rsidRDefault="00592E17" w:rsidP="00066B6A">
            <w:pPr>
              <w:contextualSpacing/>
              <w:jc w:val="both"/>
            </w:pPr>
            <w:r w:rsidRPr="00E2039C">
              <w:t>Из них:</w:t>
            </w:r>
          </w:p>
          <w:p w:rsidR="00592E17" w:rsidRPr="00E2039C" w:rsidRDefault="00592E17" w:rsidP="00066B6A">
            <w:pPr>
              <w:jc w:val="both"/>
            </w:pPr>
            <w:r w:rsidRPr="00E2039C">
              <w:t>выпускников текущего года, обучающихся по программам СОО</w:t>
            </w:r>
          </w:p>
        </w:tc>
        <w:tc>
          <w:tcPr>
            <w:tcW w:w="3118" w:type="dxa"/>
          </w:tcPr>
          <w:p w:rsidR="00592E17" w:rsidRDefault="00592E17" w:rsidP="00066B6A">
            <w:pPr>
              <w:contextualSpacing/>
              <w:jc w:val="center"/>
            </w:pPr>
          </w:p>
          <w:p w:rsidR="00AA5C4A" w:rsidRPr="00E2039C" w:rsidRDefault="00EB5123" w:rsidP="00066B6A">
            <w:pPr>
              <w:contextualSpacing/>
              <w:jc w:val="center"/>
            </w:pPr>
            <w:r>
              <w:t>24</w:t>
            </w:r>
          </w:p>
        </w:tc>
      </w:tr>
      <w:tr w:rsidR="00592E17" w:rsidRPr="00E2039C" w:rsidTr="00066B6A">
        <w:tc>
          <w:tcPr>
            <w:tcW w:w="6947" w:type="dxa"/>
          </w:tcPr>
          <w:p w:rsidR="00592E17" w:rsidRPr="00E2039C" w:rsidRDefault="00592E17" w:rsidP="00066B6A">
            <w:pPr>
              <w:jc w:val="both"/>
            </w:pPr>
            <w:r w:rsidRPr="00E2039C">
              <w:t>выпускников текущего года, обучающихся по программам СПО</w:t>
            </w:r>
          </w:p>
        </w:tc>
        <w:tc>
          <w:tcPr>
            <w:tcW w:w="3118" w:type="dxa"/>
          </w:tcPr>
          <w:p w:rsidR="00592E17" w:rsidRPr="00E2039C" w:rsidRDefault="00AA5C4A" w:rsidP="00066B6A">
            <w:pPr>
              <w:contextualSpacing/>
              <w:jc w:val="center"/>
            </w:pPr>
            <w:r>
              <w:t>0</w:t>
            </w:r>
          </w:p>
        </w:tc>
      </w:tr>
      <w:tr w:rsidR="00592E17" w:rsidRPr="00E2039C" w:rsidTr="00066B6A">
        <w:tc>
          <w:tcPr>
            <w:tcW w:w="6947" w:type="dxa"/>
          </w:tcPr>
          <w:p w:rsidR="00592E17" w:rsidRPr="00E2039C" w:rsidRDefault="00592E17" w:rsidP="00066B6A">
            <w:pPr>
              <w:contextualSpacing/>
              <w:jc w:val="both"/>
            </w:pPr>
            <w:r w:rsidRPr="00E2039C">
              <w:t>выпускников прошлых лет</w:t>
            </w:r>
          </w:p>
        </w:tc>
        <w:tc>
          <w:tcPr>
            <w:tcW w:w="3118" w:type="dxa"/>
          </w:tcPr>
          <w:p w:rsidR="00592E17" w:rsidRPr="00E2039C" w:rsidRDefault="005A4EFE" w:rsidP="00066B6A">
            <w:pPr>
              <w:contextualSpacing/>
              <w:jc w:val="center"/>
            </w:pPr>
            <w:r>
              <w:t>0</w:t>
            </w:r>
          </w:p>
        </w:tc>
      </w:tr>
      <w:tr w:rsidR="00592E17" w:rsidRPr="00E2039C" w:rsidTr="00066B6A">
        <w:tc>
          <w:tcPr>
            <w:tcW w:w="6947" w:type="dxa"/>
          </w:tcPr>
          <w:p w:rsidR="00592E17" w:rsidRPr="00E2039C" w:rsidRDefault="00592E17" w:rsidP="00066B6A">
            <w:pPr>
              <w:contextualSpacing/>
              <w:jc w:val="both"/>
            </w:pPr>
            <w:r w:rsidRPr="00E2039C">
              <w:t>участников с ограниченными возможностями здоровья</w:t>
            </w:r>
          </w:p>
        </w:tc>
        <w:tc>
          <w:tcPr>
            <w:tcW w:w="3118" w:type="dxa"/>
          </w:tcPr>
          <w:p w:rsidR="00592E17" w:rsidRPr="00E2039C" w:rsidRDefault="00AA5C4A" w:rsidP="00066B6A">
            <w:pPr>
              <w:contextualSpacing/>
              <w:jc w:val="center"/>
            </w:pPr>
            <w:r>
              <w:t>0</w:t>
            </w:r>
          </w:p>
        </w:tc>
      </w:tr>
    </w:tbl>
    <w:p w:rsidR="00592E17" w:rsidRPr="00E2039C" w:rsidRDefault="00592E17" w:rsidP="00592E17">
      <w:pPr>
        <w:pStyle w:val="a3"/>
        <w:spacing w:after="0" w:line="240" w:lineRule="auto"/>
        <w:ind w:left="1080"/>
        <w:rPr>
          <w:rFonts w:ascii="Times New Roman" w:hAnsi="Times New Roman"/>
          <w:sz w:val="24"/>
          <w:szCs w:val="24"/>
        </w:rPr>
      </w:pPr>
    </w:p>
    <w:p w:rsidR="00AA5C4A" w:rsidRPr="00E11912" w:rsidRDefault="00AA5C4A" w:rsidP="00734850">
      <w:pPr>
        <w:ind w:left="567" w:hanging="567"/>
        <w:jc w:val="both"/>
        <w:rPr>
          <w:b/>
          <w:sz w:val="28"/>
        </w:rPr>
      </w:pPr>
      <w:r w:rsidRPr="00E11912">
        <w:rPr>
          <w:b/>
          <w:sz w:val="28"/>
        </w:rPr>
        <w:t xml:space="preserve">1.4. Количество участников ЕГЭ по типам ОО </w:t>
      </w:r>
    </w:p>
    <w:p w:rsidR="00AA5C4A" w:rsidRPr="001C3A3B" w:rsidRDefault="00AA5C4A" w:rsidP="00AA5C4A">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592E17" w:rsidRPr="00E2039C" w:rsidTr="00066B6A">
        <w:tc>
          <w:tcPr>
            <w:tcW w:w="4679" w:type="dxa"/>
          </w:tcPr>
          <w:p w:rsidR="00592E17" w:rsidRPr="00E2039C" w:rsidRDefault="00592E17" w:rsidP="00066B6A">
            <w:pPr>
              <w:contextualSpacing/>
              <w:jc w:val="both"/>
              <w:rPr>
                <w:b/>
              </w:rPr>
            </w:pPr>
            <w:r w:rsidRPr="00E2039C">
              <w:rPr>
                <w:b/>
              </w:rPr>
              <w:t>Всего ВТГ</w:t>
            </w:r>
          </w:p>
        </w:tc>
        <w:tc>
          <w:tcPr>
            <w:tcW w:w="3402" w:type="dxa"/>
          </w:tcPr>
          <w:p w:rsidR="00592E17" w:rsidRPr="00E2039C" w:rsidRDefault="00EB5123" w:rsidP="00066B6A">
            <w:pPr>
              <w:contextualSpacing/>
              <w:jc w:val="center"/>
            </w:pPr>
            <w:r>
              <w:t>24</w:t>
            </w:r>
          </w:p>
        </w:tc>
      </w:tr>
      <w:tr w:rsidR="00592E17" w:rsidRPr="00E2039C" w:rsidTr="00066B6A">
        <w:tc>
          <w:tcPr>
            <w:tcW w:w="4679" w:type="dxa"/>
          </w:tcPr>
          <w:p w:rsidR="00592E17" w:rsidRPr="00E2039C" w:rsidRDefault="00592E17" w:rsidP="00066B6A">
            <w:pPr>
              <w:contextualSpacing/>
              <w:jc w:val="both"/>
            </w:pPr>
            <w:r w:rsidRPr="00E2039C">
              <w:t>Из них:</w:t>
            </w:r>
          </w:p>
          <w:p w:rsidR="00592E17" w:rsidRPr="00E2039C" w:rsidRDefault="00592E17"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592E17" w:rsidRDefault="00592E17" w:rsidP="00066B6A">
            <w:pPr>
              <w:contextualSpacing/>
              <w:jc w:val="center"/>
            </w:pPr>
          </w:p>
          <w:p w:rsidR="00AA5C4A" w:rsidRPr="00E2039C" w:rsidRDefault="00EB5123" w:rsidP="00066B6A">
            <w:pPr>
              <w:contextualSpacing/>
              <w:jc w:val="center"/>
            </w:pPr>
            <w:r>
              <w:t>21</w:t>
            </w:r>
          </w:p>
        </w:tc>
      </w:tr>
      <w:tr w:rsidR="00592E17" w:rsidRPr="00E2039C" w:rsidTr="00066B6A">
        <w:tc>
          <w:tcPr>
            <w:tcW w:w="4679" w:type="dxa"/>
          </w:tcPr>
          <w:p w:rsidR="00592E17" w:rsidRPr="00E2039C" w:rsidRDefault="00592E17"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5D4662" w:rsidRDefault="005D4662" w:rsidP="00066B6A">
            <w:pPr>
              <w:contextualSpacing/>
              <w:jc w:val="center"/>
            </w:pPr>
          </w:p>
          <w:p w:rsidR="00592E17" w:rsidRPr="00E2039C" w:rsidRDefault="00EB5123" w:rsidP="00066B6A">
            <w:pPr>
              <w:contextualSpacing/>
              <w:jc w:val="center"/>
            </w:pPr>
            <w:r>
              <w:t>3</w:t>
            </w:r>
          </w:p>
        </w:tc>
      </w:tr>
    </w:tbl>
    <w:p w:rsidR="00592E17" w:rsidRDefault="00592E17" w:rsidP="00592E17">
      <w:pPr>
        <w:ind w:left="284"/>
      </w:pPr>
    </w:p>
    <w:p w:rsidR="00AA5C4A" w:rsidRPr="00E11912" w:rsidRDefault="00AA5C4A" w:rsidP="00734850">
      <w:pPr>
        <w:ind w:left="567" w:hanging="567"/>
        <w:rPr>
          <w:b/>
          <w:sz w:val="28"/>
        </w:rPr>
      </w:pPr>
      <w:r w:rsidRPr="00E11912">
        <w:rPr>
          <w:b/>
          <w:sz w:val="28"/>
        </w:rPr>
        <w:t xml:space="preserve">1.5.  Количество участников ЕГЭ по предмету по АТЕ </w:t>
      </w:r>
    </w:p>
    <w:p w:rsidR="00AA5C4A" w:rsidRPr="001C3A3B" w:rsidRDefault="00AA5C4A" w:rsidP="00AA5C4A">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592E17" w:rsidRPr="00E2039C" w:rsidTr="00066B6A">
        <w:tc>
          <w:tcPr>
            <w:tcW w:w="445"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592E17" w:rsidRPr="00E2039C" w:rsidTr="00066B6A">
        <w:tc>
          <w:tcPr>
            <w:tcW w:w="445" w:type="dxa"/>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592E17" w:rsidRPr="00E2039C" w:rsidRDefault="00592E17"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592E17" w:rsidRPr="00E2039C" w:rsidRDefault="00EB512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323" w:type="dxa"/>
          </w:tcPr>
          <w:p w:rsidR="00592E17" w:rsidRPr="00E2039C" w:rsidRDefault="00EB512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r>
      <w:tr w:rsidR="00592E17" w:rsidRPr="00E2039C" w:rsidTr="00066B6A">
        <w:tc>
          <w:tcPr>
            <w:tcW w:w="445" w:type="dxa"/>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592E17" w:rsidRPr="00E2039C" w:rsidRDefault="00592E17"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592E17" w:rsidRPr="00E2039C" w:rsidRDefault="00EB512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3323" w:type="dxa"/>
          </w:tcPr>
          <w:p w:rsidR="00592E17" w:rsidRPr="00E2039C" w:rsidRDefault="00EB512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r>
      <w:tr w:rsidR="00592E17" w:rsidRPr="00E2039C" w:rsidTr="00066B6A">
        <w:tc>
          <w:tcPr>
            <w:tcW w:w="445" w:type="dxa"/>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592E17" w:rsidRPr="00E2039C" w:rsidRDefault="00592E17"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592E17" w:rsidRPr="00E2039C" w:rsidRDefault="00EB512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3323" w:type="dxa"/>
          </w:tcPr>
          <w:p w:rsidR="00592E17" w:rsidRPr="00E2039C" w:rsidRDefault="00EB5123"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r>
    </w:tbl>
    <w:p w:rsidR="00AA5C4A" w:rsidRPr="006A3B18" w:rsidRDefault="00AA5C4A" w:rsidP="00AA5C4A">
      <w:pPr>
        <w:pStyle w:val="3"/>
        <w:tabs>
          <w:tab w:val="left" w:pos="0"/>
        </w:tabs>
        <w:ind w:hanging="142"/>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AB6B5F">
        <w:rPr>
          <w:rFonts w:ascii="Times New Roman" w:hAnsi="Times New Roman"/>
          <w:color w:val="auto"/>
          <w:sz w:val="28"/>
        </w:rPr>
        <w:t>2</w:t>
      </w:r>
      <w:r w:rsidR="00EB5123">
        <w:rPr>
          <w:rFonts w:ascii="Times New Roman" w:hAnsi="Times New Roman"/>
          <w:color w:val="auto"/>
          <w:sz w:val="28"/>
        </w:rPr>
        <w:t>2</w:t>
      </w:r>
      <w:r w:rsidR="00AB6B5F">
        <w:rPr>
          <w:rFonts w:ascii="Times New Roman" w:hAnsi="Times New Roman"/>
          <w:color w:val="auto"/>
          <w:sz w:val="28"/>
        </w:rPr>
        <w:t>-202</w:t>
      </w:r>
      <w:r w:rsidR="00EB5123">
        <w:rPr>
          <w:rFonts w:ascii="Times New Roman" w:hAnsi="Times New Roman"/>
          <w:color w:val="auto"/>
          <w:sz w:val="28"/>
        </w:rPr>
        <w:t>3</w:t>
      </w:r>
      <w:r w:rsidRPr="00E11912">
        <w:rPr>
          <w:rFonts w:ascii="Times New Roman" w:hAnsi="Times New Roman"/>
          <w:color w:val="auto"/>
          <w:sz w:val="28"/>
        </w:rPr>
        <w:t xml:space="preserve"> учебном году</w:t>
      </w:r>
      <w:r w:rsidRPr="006A3B18">
        <w:rPr>
          <w:rFonts w:ascii="Times New Roman" w:hAnsi="Times New Roman"/>
          <w:color w:val="auto"/>
        </w:rPr>
        <w:t xml:space="preserve">. </w:t>
      </w:r>
    </w:p>
    <w:p w:rsidR="00AA5C4A" w:rsidRPr="001C3A3B" w:rsidRDefault="00AA5C4A" w:rsidP="00AA5C4A">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946"/>
        <w:gridCol w:w="2693"/>
      </w:tblGrid>
      <w:tr w:rsidR="00AA5C4A" w:rsidRPr="00634251" w:rsidTr="00FB62E4">
        <w:trPr>
          <w:cantSplit/>
          <w:tblHeader/>
        </w:trPr>
        <w:tc>
          <w:tcPr>
            <w:tcW w:w="568" w:type="dxa"/>
            <w:shd w:val="clear" w:color="auto" w:fill="auto"/>
            <w:vAlign w:val="center"/>
          </w:tcPr>
          <w:p w:rsidR="00AA5C4A" w:rsidRPr="00634251" w:rsidRDefault="00AA5C4A" w:rsidP="00734850">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946" w:type="dxa"/>
            <w:shd w:val="clear" w:color="auto" w:fill="auto"/>
            <w:vAlign w:val="center"/>
          </w:tcPr>
          <w:p w:rsidR="00AA5C4A" w:rsidRPr="00634251" w:rsidRDefault="00AA5C4A" w:rsidP="00734850">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AA5C4A" w:rsidRPr="00634251" w:rsidRDefault="00AA5C4A" w:rsidP="00734850">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AB6B5F" w:rsidRPr="00634251" w:rsidTr="00FB62E4">
        <w:trPr>
          <w:cantSplit/>
        </w:trPr>
        <w:tc>
          <w:tcPr>
            <w:tcW w:w="568" w:type="dxa"/>
            <w:shd w:val="clear" w:color="auto" w:fill="auto"/>
            <w:vAlign w:val="center"/>
          </w:tcPr>
          <w:p w:rsidR="00AB6B5F" w:rsidRPr="00634251" w:rsidRDefault="00AB6B5F" w:rsidP="0073485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946" w:type="dxa"/>
            <w:shd w:val="clear" w:color="auto" w:fill="auto"/>
          </w:tcPr>
          <w:p w:rsidR="00AB6B5F" w:rsidRPr="0021150C" w:rsidRDefault="00EB5123" w:rsidP="00EB5123">
            <w:r w:rsidRPr="00EB5123">
              <w:t>Бородин П.М., Дымшиц Г.М., Саблина О.В. и др./Под ред. Дымшица Г.М.</w:t>
            </w:r>
            <w:r w:rsidR="001E7E63" w:rsidRPr="0021150C">
              <w:t xml:space="preserve"> Биология (</w:t>
            </w:r>
            <w:proofErr w:type="spellStart"/>
            <w:r w:rsidR="001E7E63" w:rsidRPr="0021150C">
              <w:t>углубленный</w:t>
            </w:r>
            <w:proofErr w:type="spellEnd"/>
            <w:r w:rsidR="001E7E63" w:rsidRPr="0021150C">
              <w:t xml:space="preserve"> уровень). 11 класс. «Просвещение», 20</w:t>
            </w:r>
            <w:r>
              <w:t>18</w:t>
            </w:r>
          </w:p>
        </w:tc>
        <w:tc>
          <w:tcPr>
            <w:tcW w:w="2693" w:type="dxa"/>
            <w:shd w:val="clear" w:color="auto" w:fill="auto"/>
            <w:vAlign w:val="center"/>
          </w:tcPr>
          <w:p w:rsidR="00AB6B5F" w:rsidRPr="0021150C" w:rsidRDefault="00EB5123" w:rsidP="00AB6B5F">
            <w:pPr>
              <w:jc w:val="center"/>
              <w:rPr>
                <w:color w:val="000000"/>
              </w:rPr>
            </w:pPr>
            <w:r>
              <w:rPr>
                <w:color w:val="000000"/>
              </w:rPr>
              <w:t>22,2%</w:t>
            </w:r>
          </w:p>
        </w:tc>
      </w:tr>
      <w:tr w:rsidR="001E7E63" w:rsidRPr="00634251" w:rsidTr="00FB62E4">
        <w:trPr>
          <w:cantSplit/>
        </w:trPr>
        <w:tc>
          <w:tcPr>
            <w:tcW w:w="568" w:type="dxa"/>
            <w:shd w:val="clear" w:color="auto" w:fill="auto"/>
            <w:vAlign w:val="center"/>
          </w:tcPr>
          <w:p w:rsidR="001E7E63" w:rsidRDefault="0021150C" w:rsidP="0073485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946" w:type="dxa"/>
            <w:shd w:val="clear" w:color="auto" w:fill="auto"/>
          </w:tcPr>
          <w:p w:rsidR="001E7E63" w:rsidRPr="0021150C" w:rsidRDefault="001E7E63" w:rsidP="0021150C">
            <w:r w:rsidRPr="0021150C">
              <w:t>Захаров В.Б., Мамонтов С.Г., Сонин Н.И., Захарова Е.Т.; под ред. Захарова В.Б. Биология (углубленный уровень)</w:t>
            </w:r>
            <w:r w:rsidR="0021150C" w:rsidRPr="0021150C">
              <w:t>, «ДРОФА», 2018</w:t>
            </w:r>
          </w:p>
        </w:tc>
        <w:tc>
          <w:tcPr>
            <w:tcW w:w="2693" w:type="dxa"/>
            <w:shd w:val="clear" w:color="auto" w:fill="auto"/>
            <w:vAlign w:val="center"/>
          </w:tcPr>
          <w:p w:rsidR="001E7E63" w:rsidRPr="0021150C" w:rsidRDefault="00EB5123" w:rsidP="00AB6B5F">
            <w:pPr>
              <w:jc w:val="center"/>
              <w:rPr>
                <w:color w:val="000000"/>
              </w:rPr>
            </w:pPr>
            <w:r>
              <w:rPr>
                <w:color w:val="000000"/>
              </w:rPr>
              <w:t>11,1%</w:t>
            </w:r>
          </w:p>
        </w:tc>
      </w:tr>
      <w:tr w:rsidR="00AB6B5F" w:rsidRPr="00634251" w:rsidTr="00FB62E4">
        <w:trPr>
          <w:cantSplit/>
        </w:trPr>
        <w:tc>
          <w:tcPr>
            <w:tcW w:w="568" w:type="dxa"/>
            <w:shd w:val="clear" w:color="auto" w:fill="auto"/>
            <w:vAlign w:val="center"/>
          </w:tcPr>
          <w:p w:rsidR="00AB6B5F" w:rsidRPr="00634251" w:rsidRDefault="0021150C" w:rsidP="0073485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946" w:type="dxa"/>
            <w:shd w:val="clear" w:color="auto" w:fill="auto"/>
          </w:tcPr>
          <w:p w:rsidR="00AB6B5F" w:rsidRPr="0021150C" w:rsidRDefault="00AB6B5F" w:rsidP="0021150C">
            <w:r w:rsidRPr="0021150C">
              <w:t>Пасечник</w:t>
            </w:r>
            <w:r w:rsidR="001E7E63" w:rsidRPr="0021150C">
              <w:t xml:space="preserve"> В.В.</w:t>
            </w:r>
            <w:r w:rsidRPr="0021150C">
              <w:t>, Каменский</w:t>
            </w:r>
            <w:r w:rsidR="001E7E63" w:rsidRPr="0021150C">
              <w:t xml:space="preserve"> А.А.</w:t>
            </w:r>
            <w:r w:rsidRPr="0021150C">
              <w:t>, Рубцов</w:t>
            </w:r>
            <w:r w:rsidR="001E7E63" w:rsidRPr="0021150C">
              <w:t xml:space="preserve"> А.М.</w:t>
            </w:r>
            <w:r w:rsidRPr="0021150C">
              <w:t xml:space="preserve">. Биология. Углубленный уровень. </w:t>
            </w:r>
            <w:r w:rsidR="0021150C">
              <w:t>«</w:t>
            </w:r>
            <w:r w:rsidRPr="0021150C">
              <w:t>Просвещение</w:t>
            </w:r>
            <w:r w:rsidR="0021150C">
              <w:t>»</w:t>
            </w:r>
            <w:r w:rsidRPr="0021150C">
              <w:t>, 2020.</w:t>
            </w:r>
          </w:p>
        </w:tc>
        <w:tc>
          <w:tcPr>
            <w:tcW w:w="2693" w:type="dxa"/>
            <w:shd w:val="clear" w:color="auto" w:fill="auto"/>
            <w:vAlign w:val="center"/>
          </w:tcPr>
          <w:p w:rsidR="00AB6B5F" w:rsidRPr="0021150C" w:rsidRDefault="00EB5123" w:rsidP="00AB6B5F">
            <w:pPr>
              <w:jc w:val="center"/>
              <w:rPr>
                <w:color w:val="000000"/>
              </w:rPr>
            </w:pPr>
            <w:r>
              <w:rPr>
                <w:color w:val="000000"/>
              </w:rPr>
              <w:t>33,3%</w:t>
            </w:r>
          </w:p>
        </w:tc>
      </w:tr>
      <w:tr w:rsidR="00AB6B5F" w:rsidRPr="00634251" w:rsidTr="00FB62E4">
        <w:trPr>
          <w:cantSplit/>
        </w:trPr>
        <w:tc>
          <w:tcPr>
            <w:tcW w:w="568" w:type="dxa"/>
            <w:shd w:val="clear" w:color="auto" w:fill="auto"/>
            <w:vAlign w:val="center"/>
          </w:tcPr>
          <w:p w:rsidR="00AB6B5F" w:rsidRPr="001E7E63" w:rsidRDefault="0021150C" w:rsidP="00734850">
            <w:pPr>
              <w:pStyle w:val="a3"/>
              <w:spacing w:after="0" w:line="240" w:lineRule="auto"/>
              <w:ind w:left="0"/>
              <w:jc w:val="center"/>
              <w:rPr>
                <w:rFonts w:ascii="Times New Roman" w:hAnsi="Times New Roman"/>
                <w:sz w:val="24"/>
                <w:szCs w:val="24"/>
                <w:highlight w:val="yellow"/>
              </w:rPr>
            </w:pPr>
            <w:r w:rsidRPr="0021150C">
              <w:rPr>
                <w:rFonts w:ascii="Times New Roman" w:hAnsi="Times New Roman"/>
                <w:sz w:val="24"/>
                <w:szCs w:val="24"/>
              </w:rPr>
              <w:t>4</w:t>
            </w:r>
          </w:p>
        </w:tc>
        <w:tc>
          <w:tcPr>
            <w:tcW w:w="6946" w:type="dxa"/>
            <w:shd w:val="clear" w:color="auto" w:fill="auto"/>
            <w:vAlign w:val="center"/>
          </w:tcPr>
          <w:p w:rsidR="00AB6B5F" w:rsidRPr="0021150C" w:rsidRDefault="00AB6B5F" w:rsidP="00AB6B5F">
            <w:pPr>
              <w:rPr>
                <w:color w:val="000000"/>
              </w:rPr>
            </w:pPr>
            <w:r w:rsidRPr="0021150C">
              <w:rPr>
                <w:color w:val="000000"/>
              </w:rPr>
              <w:t xml:space="preserve">Агафонова И.Б., </w:t>
            </w:r>
            <w:proofErr w:type="spellStart"/>
            <w:r w:rsidRPr="0021150C">
              <w:rPr>
                <w:color w:val="000000"/>
              </w:rPr>
              <w:t>Сивоглазов</w:t>
            </w:r>
            <w:proofErr w:type="spellEnd"/>
            <w:r w:rsidRPr="0021150C">
              <w:rPr>
                <w:color w:val="000000"/>
              </w:rPr>
              <w:t xml:space="preserve"> В.И.</w:t>
            </w:r>
            <w:r w:rsidRPr="0021150C">
              <w:t xml:space="preserve"> </w:t>
            </w:r>
            <w:r w:rsidRPr="0021150C">
              <w:rPr>
                <w:color w:val="000000"/>
              </w:rPr>
              <w:t xml:space="preserve">Биология (базовый и углубленный уровни), </w:t>
            </w:r>
            <w:r w:rsidRPr="0021150C">
              <w:t>«ДРОФА», 2019</w:t>
            </w:r>
            <w:r w:rsidR="001E7E63" w:rsidRPr="0021150C">
              <w:t>-2020</w:t>
            </w:r>
          </w:p>
        </w:tc>
        <w:tc>
          <w:tcPr>
            <w:tcW w:w="2693" w:type="dxa"/>
            <w:shd w:val="clear" w:color="auto" w:fill="auto"/>
            <w:vAlign w:val="center"/>
          </w:tcPr>
          <w:p w:rsidR="00AB6B5F" w:rsidRPr="0021150C" w:rsidRDefault="00EB5123" w:rsidP="00AB6B5F">
            <w:pPr>
              <w:jc w:val="center"/>
              <w:rPr>
                <w:color w:val="000000"/>
              </w:rPr>
            </w:pPr>
            <w:r>
              <w:rPr>
                <w:color w:val="000000"/>
              </w:rPr>
              <w:t>33,3%</w:t>
            </w:r>
          </w:p>
        </w:tc>
      </w:tr>
    </w:tbl>
    <w:p w:rsidR="00AA5C4A" w:rsidRDefault="00AA5C4A" w:rsidP="00592E17">
      <w:pPr>
        <w:ind w:left="-426" w:firstLine="426"/>
        <w:jc w:val="both"/>
        <w:rPr>
          <w:rFonts w:eastAsia="Times New Roman"/>
          <w:b/>
        </w:rPr>
      </w:pPr>
    </w:p>
    <w:p w:rsidR="0097064E" w:rsidRPr="00E11912" w:rsidRDefault="0097064E" w:rsidP="0097064E">
      <w:pPr>
        <w:ind w:left="-426" w:firstLine="426"/>
        <w:rPr>
          <w:sz w:val="28"/>
        </w:rPr>
      </w:pPr>
      <w:r w:rsidRPr="00E11912">
        <w:rPr>
          <w:b/>
          <w:sz w:val="28"/>
        </w:rPr>
        <w:t xml:space="preserve">1.7. ВЫВОДЫ о характере изменения количества участников ЕГЭ по учебному предмету </w:t>
      </w:r>
    </w:p>
    <w:p w:rsidR="0097064E" w:rsidRDefault="0097064E" w:rsidP="00592E17">
      <w:pPr>
        <w:jc w:val="center"/>
        <w:rPr>
          <w:rFonts w:eastAsia="Times New Roman"/>
          <w:b/>
        </w:rPr>
      </w:pPr>
    </w:p>
    <w:p w:rsidR="009E0B0D" w:rsidRDefault="009E0B0D" w:rsidP="00D0042C">
      <w:pPr>
        <w:spacing w:line="360" w:lineRule="auto"/>
        <w:ind w:firstLine="567"/>
        <w:jc w:val="both"/>
        <w:rPr>
          <w:sz w:val="28"/>
          <w:szCs w:val="21"/>
        </w:rPr>
      </w:pPr>
      <w:r>
        <w:rPr>
          <w:sz w:val="28"/>
          <w:szCs w:val="21"/>
        </w:rPr>
        <w:t>Экзамен по биологии в 202</w:t>
      </w:r>
      <w:r w:rsidR="009C6C24">
        <w:rPr>
          <w:sz w:val="28"/>
          <w:szCs w:val="21"/>
        </w:rPr>
        <w:t>3</w:t>
      </w:r>
      <w:r>
        <w:rPr>
          <w:sz w:val="28"/>
          <w:szCs w:val="21"/>
        </w:rPr>
        <w:t xml:space="preserve"> году сдавали </w:t>
      </w:r>
      <w:r w:rsidR="00A70033">
        <w:rPr>
          <w:sz w:val="28"/>
          <w:szCs w:val="21"/>
        </w:rPr>
        <w:t xml:space="preserve">15,8% </w:t>
      </w:r>
      <w:r>
        <w:rPr>
          <w:sz w:val="28"/>
          <w:szCs w:val="21"/>
        </w:rPr>
        <w:t xml:space="preserve">от общего количества участников ЕГЭ, что </w:t>
      </w:r>
      <w:r w:rsidR="00A70033">
        <w:rPr>
          <w:sz w:val="28"/>
          <w:szCs w:val="21"/>
        </w:rPr>
        <w:t>ниже</w:t>
      </w:r>
      <w:r>
        <w:rPr>
          <w:sz w:val="28"/>
          <w:szCs w:val="21"/>
        </w:rPr>
        <w:t xml:space="preserve"> показателя 20</w:t>
      </w:r>
      <w:r w:rsidR="006E04F7">
        <w:rPr>
          <w:sz w:val="28"/>
          <w:szCs w:val="21"/>
        </w:rPr>
        <w:t>2</w:t>
      </w:r>
      <w:r w:rsidR="00A70033">
        <w:rPr>
          <w:sz w:val="28"/>
          <w:szCs w:val="21"/>
        </w:rPr>
        <w:t>2</w:t>
      </w:r>
      <w:r>
        <w:rPr>
          <w:sz w:val="28"/>
          <w:szCs w:val="21"/>
        </w:rPr>
        <w:t xml:space="preserve"> года на </w:t>
      </w:r>
      <w:r w:rsidR="00A70033">
        <w:rPr>
          <w:sz w:val="28"/>
          <w:szCs w:val="21"/>
        </w:rPr>
        <w:t>4,4</w:t>
      </w:r>
      <w:r>
        <w:rPr>
          <w:sz w:val="28"/>
          <w:szCs w:val="21"/>
        </w:rPr>
        <w:t xml:space="preserve">%, </w:t>
      </w:r>
      <w:r w:rsidR="006E04F7">
        <w:rPr>
          <w:sz w:val="28"/>
          <w:szCs w:val="21"/>
        </w:rPr>
        <w:t xml:space="preserve">и </w:t>
      </w:r>
      <w:r>
        <w:rPr>
          <w:sz w:val="28"/>
          <w:szCs w:val="21"/>
        </w:rPr>
        <w:t>20</w:t>
      </w:r>
      <w:r w:rsidR="005A4EFE">
        <w:rPr>
          <w:sz w:val="28"/>
          <w:szCs w:val="21"/>
        </w:rPr>
        <w:t>2</w:t>
      </w:r>
      <w:r w:rsidR="00A70033">
        <w:rPr>
          <w:sz w:val="28"/>
          <w:szCs w:val="21"/>
        </w:rPr>
        <w:t>1</w:t>
      </w:r>
      <w:r>
        <w:rPr>
          <w:sz w:val="28"/>
          <w:szCs w:val="21"/>
        </w:rPr>
        <w:t xml:space="preserve"> года на </w:t>
      </w:r>
      <w:r w:rsidR="00A70033">
        <w:rPr>
          <w:sz w:val="28"/>
          <w:szCs w:val="21"/>
        </w:rPr>
        <w:t>2,5</w:t>
      </w:r>
      <w:r>
        <w:rPr>
          <w:sz w:val="28"/>
          <w:szCs w:val="21"/>
        </w:rPr>
        <w:t>%</w:t>
      </w:r>
      <w:r w:rsidRPr="000352E9">
        <w:rPr>
          <w:sz w:val="28"/>
          <w:szCs w:val="21"/>
        </w:rPr>
        <w:t xml:space="preserve">. </w:t>
      </w:r>
      <w:r w:rsidR="00A70033">
        <w:rPr>
          <w:sz w:val="28"/>
          <w:szCs w:val="21"/>
        </w:rPr>
        <w:t xml:space="preserve">(2022г.-20,2%; 2021г.-18,3%). </w:t>
      </w:r>
      <w:r>
        <w:rPr>
          <w:sz w:val="28"/>
          <w:szCs w:val="21"/>
        </w:rPr>
        <w:t>Биология традиционно входит в тройку самых популярных предметов по выбору наряду с физикой и обществознанием.</w:t>
      </w:r>
    </w:p>
    <w:p w:rsidR="009E0B0D" w:rsidRPr="000352E9" w:rsidRDefault="009E0B0D" w:rsidP="00D0042C">
      <w:pPr>
        <w:spacing w:line="360" w:lineRule="auto"/>
        <w:ind w:firstLine="567"/>
        <w:jc w:val="both"/>
        <w:rPr>
          <w:sz w:val="28"/>
          <w:szCs w:val="21"/>
        </w:rPr>
      </w:pPr>
      <w:r>
        <w:rPr>
          <w:sz w:val="28"/>
          <w:szCs w:val="21"/>
        </w:rPr>
        <w:t>Гендерный анализ показывает, что количество девушек превалирует над количеством</w:t>
      </w:r>
      <w:r w:rsidRPr="00BD13C5">
        <w:rPr>
          <w:sz w:val="28"/>
          <w:szCs w:val="21"/>
        </w:rPr>
        <w:t xml:space="preserve"> </w:t>
      </w:r>
      <w:r>
        <w:rPr>
          <w:sz w:val="28"/>
          <w:szCs w:val="21"/>
        </w:rPr>
        <w:t xml:space="preserve">юношей. Как и в предыдущие годы, доля девушек, участвующих в ЕГЭ по биологии </w:t>
      </w:r>
      <w:r w:rsidR="005A4EFE">
        <w:rPr>
          <w:sz w:val="28"/>
          <w:szCs w:val="21"/>
        </w:rPr>
        <w:t xml:space="preserve">существенно </w:t>
      </w:r>
      <w:r>
        <w:rPr>
          <w:sz w:val="28"/>
          <w:szCs w:val="21"/>
        </w:rPr>
        <w:t>больше доли юношей.</w:t>
      </w:r>
    </w:p>
    <w:p w:rsidR="009E0B0D" w:rsidRDefault="009E0B0D" w:rsidP="00D0042C">
      <w:pPr>
        <w:spacing w:line="360" w:lineRule="auto"/>
        <w:ind w:firstLine="567"/>
        <w:jc w:val="both"/>
        <w:rPr>
          <w:sz w:val="28"/>
        </w:rPr>
      </w:pPr>
      <w:r w:rsidRPr="00376A6C">
        <w:rPr>
          <w:sz w:val="28"/>
          <w:szCs w:val="21"/>
        </w:rPr>
        <w:t>С</w:t>
      </w:r>
      <w:r w:rsidR="006E04F7">
        <w:rPr>
          <w:sz w:val="28"/>
          <w:szCs w:val="21"/>
        </w:rPr>
        <w:t>остав участников экзамена в 202</w:t>
      </w:r>
      <w:r w:rsidR="005A4EFE">
        <w:rPr>
          <w:sz w:val="28"/>
          <w:szCs w:val="21"/>
        </w:rPr>
        <w:t>2</w:t>
      </w:r>
      <w:r w:rsidRPr="00376A6C">
        <w:rPr>
          <w:sz w:val="28"/>
          <w:szCs w:val="21"/>
        </w:rPr>
        <w:t xml:space="preserve"> году по сравнению с предыдущими годами </w:t>
      </w:r>
      <w:r w:rsidR="00A70033">
        <w:rPr>
          <w:sz w:val="28"/>
          <w:szCs w:val="21"/>
        </w:rPr>
        <w:t>не изменился</w:t>
      </w:r>
      <w:r w:rsidRPr="00376A6C">
        <w:rPr>
          <w:sz w:val="28"/>
          <w:szCs w:val="21"/>
        </w:rPr>
        <w:t xml:space="preserve"> и представлен выпускниками общеобразовательных учреждений</w:t>
      </w:r>
      <w:r>
        <w:rPr>
          <w:sz w:val="28"/>
          <w:szCs w:val="21"/>
        </w:rPr>
        <w:t xml:space="preserve"> текущего года</w:t>
      </w:r>
      <w:r w:rsidRPr="00376A6C">
        <w:rPr>
          <w:sz w:val="28"/>
          <w:szCs w:val="21"/>
        </w:rPr>
        <w:t>. 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Pr>
          <w:sz w:val="28"/>
          <w:szCs w:val="21"/>
        </w:rPr>
        <w:t xml:space="preserve">только </w:t>
      </w:r>
      <w:r w:rsidR="00A70033">
        <w:rPr>
          <w:sz w:val="28"/>
          <w:szCs w:val="21"/>
        </w:rPr>
        <w:t>12,5</w:t>
      </w:r>
      <w:r w:rsidRPr="00376A6C">
        <w:rPr>
          <w:sz w:val="28"/>
          <w:szCs w:val="21"/>
        </w:rPr>
        <w:t xml:space="preserve">% </w:t>
      </w:r>
      <w:r w:rsidR="005A4EFE">
        <w:rPr>
          <w:sz w:val="28"/>
          <w:szCs w:val="21"/>
        </w:rPr>
        <w:t xml:space="preserve"> </w:t>
      </w:r>
      <w:r>
        <w:rPr>
          <w:sz w:val="28"/>
          <w:szCs w:val="21"/>
        </w:rPr>
        <w:t>(</w:t>
      </w:r>
      <w:r w:rsidR="00A70033">
        <w:rPr>
          <w:sz w:val="28"/>
          <w:szCs w:val="21"/>
        </w:rPr>
        <w:t>3</w:t>
      </w:r>
      <w:r>
        <w:rPr>
          <w:sz w:val="28"/>
          <w:szCs w:val="21"/>
        </w:rPr>
        <w:t xml:space="preserve"> чел.) </w:t>
      </w:r>
      <w:r w:rsidRPr="00376A6C">
        <w:rPr>
          <w:sz w:val="28"/>
          <w:szCs w:val="21"/>
        </w:rPr>
        <w:t>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и гимназии на территории округа отсутствуют.</w:t>
      </w:r>
      <w:r w:rsidRPr="00376A6C">
        <w:rPr>
          <w:sz w:val="28"/>
        </w:rPr>
        <w:t xml:space="preserve"> </w:t>
      </w:r>
      <w:r w:rsidR="00A70033">
        <w:rPr>
          <w:sz w:val="28"/>
        </w:rPr>
        <w:t>В 2023</w:t>
      </w:r>
      <w:r w:rsidR="00A70033" w:rsidRPr="00376A6C">
        <w:rPr>
          <w:sz w:val="28"/>
        </w:rPr>
        <w:t xml:space="preserve"> году среди участников ЕГЭ выпускники, обучающиеся по программам СПО</w:t>
      </w:r>
      <w:r w:rsidR="00A70033">
        <w:rPr>
          <w:sz w:val="28"/>
        </w:rPr>
        <w:t xml:space="preserve"> и выпускники прошлых лет, отсутствуют</w:t>
      </w:r>
      <w:r w:rsidR="006E04F7">
        <w:rPr>
          <w:sz w:val="28"/>
        </w:rPr>
        <w:t>.</w:t>
      </w:r>
      <w:r w:rsidRPr="00376A6C">
        <w:rPr>
          <w:sz w:val="28"/>
        </w:rPr>
        <w:t xml:space="preserve"> </w:t>
      </w:r>
    </w:p>
    <w:p w:rsidR="009E0B0D" w:rsidRPr="00084029" w:rsidRDefault="009E0B0D" w:rsidP="00D0042C">
      <w:pPr>
        <w:spacing w:line="360" w:lineRule="auto"/>
        <w:ind w:firstLine="567"/>
        <w:jc w:val="both"/>
        <w:rPr>
          <w:sz w:val="32"/>
        </w:rPr>
      </w:pPr>
      <w:r w:rsidRPr="00084029">
        <w:rPr>
          <w:sz w:val="28"/>
          <w:szCs w:val="28"/>
        </w:rPr>
        <w:t>Участники с ОВЗ</w:t>
      </w:r>
      <w:r>
        <w:rPr>
          <w:sz w:val="28"/>
          <w:szCs w:val="28"/>
        </w:rPr>
        <w:t xml:space="preserve"> в ЕГЭ участия не принимали.</w:t>
      </w:r>
    </w:p>
    <w:p w:rsidR="00627D1F" w:rsidRPr="00376A6C" w:rsidRDefault="00627D1F" w:rsidP="00D0042C">
      <w:pPr>
        <w:spacing w:line="360" w:lineRule="auto"/>
        <w:ind w:firstLine="567"/>
        <w:jc w:val="both"/>
        <w:rPr>
          <w:sz w:val="28"/>
          <w:szCs w:val="28"/>
        </w:rPr>
      </w:pPr>
      <w:r>
        <w:rPr>
          <w:sz w:val="28"/>
          <w:szCs w:val="28"/>
        </w:rPr>
        <w:lastRenderedPageBreak/>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w:t>
      </w:r>
      <w:r w:rsidR="00A70033">
        <w:rPr>
          <w:sz w:val="28"/>
          <w:szCs w:val="28"/>
        </w:rPr>
        <w:t>П</w:t>
      </w:r>
      <w:r>
        <w:rPr>
          <w:sz w:val="28"/>
          <w:szCs w:val="28"/>
        </w:rPr>
        <w:t>оловин</w:t>
      </w:r>
      <w:r w:rsidR="00A70033">
        <w:rPr>
          <w:sz w:val="28"/>
          <w:szCs w:val="28"/>
        </w:rPr>
        <w:t>у</w:t>
      </w:r>
      <w:r>
        <w:rPr>
          <w:sz w:val="28"/>
          <w:szCs w:val="28"/>
        </w:rPr>
        <w:t xml:space="preserve"> участников составляют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 </w:t>
      </w:r>
      <w:r w:rsidR="00A70033">
        <w:rPr>
          <w:sz w:val="28"/>
          <w:szCs w:val="28"/>
        </w:rPr>
        <w:t>50</w:t>
      </w:r>
      <w:r>
        <w:rPr>
          <w:sz w:val="28"/>
          <w:szCs w:val="28"/>
        </w:rPr>
        <w:t xml:space="preserve">%, следующие по количеству – выпускники </w:t>
      </w:r>
      <w:proofErr w:type="spellStart"/>
      <w:r>
        <w:rPr>
          <w:sz w:val="28"/>
          <w:szCs w:val="28"/>
        </w:rPr>
        <w:t>м.р</w:t>
      </w:r>
      <w:proofErr w:type="spellEnd"/>
      <w:r>
        <w:rPr>
          <w:sz w:val="28"/>
          <w:szCs w:val="28"/>
        </w:rPr>
        <w:t xml:space="preserve">. Борский – </w:t>
      </w:r>
      <w:r w:rsidR="00A70033">
        <w:rPr>
          <w:sz w:val="28"/>
          <w:szCs w:val="28"/>
        </w:rPr>
        <w:t>37,5</w:t>
      </w:r>
      <w:r>
        <w:rPr>
          <w:sz w:val="28"/>
          <w:szCs w:val="28"/>
        </w:rPr>
        <w:t xml:space="preserve">% . Наименьшее количество выпускников </w:t>
      </w:r>
      <w:proofErr w:type="spellStart"/>
      <w:r>
        <w:rPr>
          <w:sz w:val="28"/>
          <w:szCs w:val="28"/>
        </w:rPr>
        <w:t>м.р</w:t>
      </w:r>
      <w:proofErr w:type="spellEnd"/>
      <w:r>
        <w:rPr>
          <w:sz w:val="28"/>
          <w:szCs w:val="28"/>
        </w:rPr>
        <w:t xml:space="preserve">. </w:t>
      </w:r>
      <w:proofErr w:type="gramStart"/>
      <w:r>
        <w:rPr>
          <w:sz w:val="28"/>
          <w:szCs w:val="28"/>
        </w:rPr>
        <w:t>Алексеевский</w:t>
      </w:r>
      <w:proofErr w:type="gramEnd"/>
      <w:r>
        <w:rPr>
          <w:sz w:val="28"/>
          <w:szCs w:val="28"/>
        </w:rPr>
        <w:t xml:space="preserve"> – </w:t>
      </w:r>
      <w:r w:rsidR="005A4EFE">
        <w:rPr>
          <w:sz w:val="28"/>
          <w:szCs w:val="28"/>
        </w:rPr>
        <w:t>12,</w:t>
      </w:r>
      <w:r w:rsidR="00A70033">
        <w:rPr>
          <w:sz w:val="28"/>
          <w:szCs w:val="28"/>
        </w:rPr>
        <w:t>5</w:t>
      </w:r>
      <w:r>
        <w:rPr>
          <w:sz w:val="28"/>
          <w:szCs w:val="28"/>
        </w:rPr>
        <w:t xml:space="preserve">%. </w:t>
      </w:r>
    </w:p>
    <w:p w:rsidR="0097064E" w:rsidRDefault="0097064E" w:rsidP="00592E17">
      <w:pPr>
        <w:jc w:val="center"/>
        <w:rPr>
          <w:rFonts w:eastAsia="Times New Roman"/>
          <w:b/>
        </w:rPr>
      </w:pPr>
    </w:p>
    <w:p w:rsidR="0097064E" w:rsidRDefault="0097064E" w:rsidP="00592E17">
      <w:pPr>
        <w:jc w:val="center"/>
        <w:rPr>
          <w:rFonts w:eastAsia="Times New Roman"/>
          <w:b/>
        </w:rPr>
      </w:pPr>
    </w:p>
    <w:p w:rsidR="0097064E" w:rsidRPr="005A31BD" w:rsidRDefault="0097064E" w:rsidP="0097064E">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97064E" w:rsidRPr="009A70B0" w:rsidRDefault="0097064E" w:rsidP="0097064E">
      <w:pPr>
        <w:ind w:left="-426" w:firstLine="426"/>
        <w:jc w:val="both"/>
        <w:rPr>
          <w:rFonts w:eastAsia="Times New Roman"/>
          <w:b/>
        </w:rPr>
      </w:pPr>
    </w:p>
    <w:p w:rsidR="0097064E" w:rsidRDefault="0097064E" w:rsidP="0097064E">
      <w:pPr>
        <w:ind w:left="567" w:hanging="567"/>
        <w:rPr>
          <w:i/>
        </w:rPr>
      </w:pPr>
      <w:r w:rsidRPr="005A31BD">
        <w:rPr>
          <w:b/>
          <w:sz w:val="28"/>
        </w:rPr>
        <w:t>2.1. Диаграмма распределения тестовых баллов по предмету в 202</w:t>
      </w:r>
      <w:r w:rsidR="005459C7">
        <w:rPr>
          <w:b/>
          <w:sz w:val="28"/>
        </w:rPr>
        <w:t>3</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97064E" w:rsidRPr="005A31BD" w:rsidRDefault="0097064E" w:rsidP="0097064E">
      <w:pPr>
        <w:ind w:left="567" w:hanging="567"/>
      </w:pPr>
    </w:p>
    <w:p w:rsidR="00592E17" w:rsidRDefault="005459C7" w:rsidP="00592E17">
      <w:pPr>
        <w:ind w:left="567" w:hanging="567"/>
      </w:pPr>
      <w:r>
        <w:rPr>
          <w:noProof/>
        </w:rPr>
        <w:drawing>
          <wp:inline distT="0" distB="0" distL="0" distR="0" wp14:anchorId="4C8C1DFC" wp14:editId="708AF755">
            <wp:extent cx="6153150" cy="19716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E17" w:rsidRDefault="00592E17" w:rsidP="00592E17">
      <w:pPr>
        <w:ind w:left="-567"/>
        <w:jc w:val="both"/>
      </w:pPr>
    </w:p>
    <w:p w:rsidR="00592E17" w:rsidRDefault="00592E17" w:rsidP="00592E17">
      <w:pPr>
        <w:jc w:val="both"/>
      </w:pPr>
    </w:p>
    <w:p w:rsidR="0097064E" w:rsidRPr="005A31BD" w:rsidRDefault="0097064E" w:rsidP="00734850">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97064E" w:rsidRPr="005A31BD" w:rsidRDefault="0097064E" w:rsidP="0097064E">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592E17" w:rsidRPr="00E2039C" w:rsidTr="00066B6A">
        <w:trPr>
          <w:cantSplit/>
          <w:trHeight w:val="338"/>
          <w:tblHeader/>
        </w:trPr>
        <w:tc>
          <w:tcPr>
            <w:tcW w:w="5388" w:type="dxa"/>
            <w:vMerge w:val="restart"/>
          </w:tcPr>
          <w:p w:rsidR="00592E17" w:rsidRPr="00E2039C" w:rsidRDefault="005A4EFE" w:rsidP="00066B6A">
            <w:pPr>
              <w:contextualSpacing/>
              <w:jc w:val="both"/>
              <w:rPr>
                <w:rFonts w:eastAsia="MS Mincho"/>
              </w:rPr>
            </w:pPr>
            <w:r>
              <w:rPr>
                <w:rFonts w:eastAsia="MS Mincho"/>
              </w:rPr>
              <w:t>Участников, набравших балл</w:t>
            </w:r>
          </w:p>
        </w:tc>
        <w:tc>
          <w:tcPr>
            <w:tcW w:w="4677" w:type="dxa"/>
            <w:gridSpan w:val="3"/>
          </w:tcPr>
          <w:p w:rsidR="00592E17" w:rsidRPr="00E2039C" w:rsidRDefault="00592E17" w:rsidP="00066B6A">
            <w:pPr>
              <w:contextualSpacing/>
              <w:jc w:val="center"/>
              <w:rPr>
                <w:rFonts w:eastAsia="MS Mincho"/>
              </w:rPr>
            </w:pPr>
            <w:r>
              <w:rPr>
                <w:rFonts w:eastAsia="MS Mincho"/>
              </w:rPr>
              <w:t>Юго-Восточный округ</w:t>
            </w:r>
          </w:p>
        </w:tc>
      </w:tr>
      <w:tr w:rsidR="005459C7" w:rsidRPr="00E2039C" w:rsidTr="00066B6A">
        <w:trPr>
          <w:cantSplit/>
          <w:trHeight w:val="155"/>
          <w:tblHeader/>
        </w:trPr>
        <w:tc>
          <w:tcPr>
            <w:tcW w:w="5388" w:type="dxa"/>
            <w:vMerge/>
          </w:tcPr>
          <w:p w:rsidR="005459C7" w:rsidRPr="00E2039C" w:rsidRDefault="005459C7" w:rsidP="00066B6A">
            <w:pPr>
              <w:contextualSpacing/>
              <w:jc w:val="both"/>
              <w:rPr>
                <w:rFonts w:eastAsia="MS Mincho"/>
              </w:rPr>
            </w:pPr>
          </w:p>
        </w:tc>
        <w:tc>
          <w:tcPr>
            <w:tcW w:w="1559" w:type="dxa"/>
          </w:tcPr>
          <w:p w:rsidR="005459C7" w:rsidRPr="00E2039C" w:rsidRDefault="005459C7" w:rsidP="00D0042C">
            <w:pPr>
              <w:contextualSpacing/>
              <w:jc w:val="center"/>
              <w:rPr>
                <w:rFonts w:eastAsia="MS Mincho"/>
              </w:rPr>
            </w:pPr>
            <w:r>
              <w:rPr>
                <w:rFonts w:eastAsia="MS Mincho"/>
              </w:rPr>
              <w:t>2021</w:t>
            </w:r>
            <w:r w:rsidRPr="00E2039C">
              <w:rPr>
                <w:rFonts w:eastAsia="MS Mincho"/>
              </w:rPr>
              <w:t xml:space="preserve"> г.</w:t>
            </w:r>
          </w:p>
        </w:tc>
        <w:tc>
          <w:tcPr>
            <w:tcW w:w="1701" w:type="dxa"/>
          </w:tcPr>
          <w:p w:rsidR="005459C7" w:rsidRPr="00E2039C" w:rsidRDefault="005459C7" w:rsidP="00D0042C">
            <w:pPr>
              <w:contextualSpacing/>
              <w:jc w:val="center"/>
              <w:rPr>
                <w:rFonts w:eastAsia="MS Mincho"/>
              </w:rPr>
            </w:pPr>
            <w:r>
              <w:rPr>
                <w:rFonts w:eastAsia="MS Mincho"/>
              </w:rPr>
              <w:t>2022 г.</w:t>
            </w:r>
          </w:p>
        </w:tc>
        <w:tc>
          <w:tcPr>
            <w:tcW w:w="1417" w:type="dxa"/>
          </w:tcPr>
          <w:p w:rsidR="005459C7" w:rsidRPr="00E2039C" w:rsidRDefault="005459C7" w:rsidP="00066B6A">
            <w:pPr>
              <w:contextualSpacing/>
              <w:jc w:val="center"/>
              <w:rPr>
                <w:rFonts w:eastAsia="MS Mincho"/>
              </w:rPr>
            </w:pPr>
            <w:r>
              <w:rPr>
                <w:rFonts w:eastAsia="MS Mincho"/>
              </w:rPr>
              <w:t>2023г.</w:t>
            </w:r>
          </w:p>
        </w:tc>
      </w:tr>
      <w:tr w:rsidR="005459C7" w:rsidRPr="00E2039C" w:rsidTr="00066B6A">
        <w:trPr>
          <w:cantSplit/>
          <w:trHeight w:val="155"/>
          <w:tblHeader/>
        </w:trPr>
        <w:tc>
          <w:tcPr>
            <w:tcW w:w="5388" w:type="dxa"/>
          </w:tcPr>
          <w:p w:rsidR="005459C7" w:rsidRPr="00E2039C" w:rsidRDefault="005459C7" w:rsidP="005A4EFE">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5459C7" w:rsidRPr="00E2039C" w:rsidRDefault="005459C7" w:rsidP="00D0042C">
            <w:pPr>
              <w:contextualSpacing/>
              <w:jc w:val="center"/>
              <w:rPr>
                <w:rFonts w:eastAsia="MS Mincho"/>
              </w:rPr>
            </w:pPr>
            <w:r>
              <w:rPr>
                <w:rFonts w:eastAsia="MS Mincho"/>
              </w:rPr>
              <w:t>5/17,8%</w:t>
            </w:r>
          </w:p>
        </w:tc>
        <w:tc>
          <w:tcPr>
            <w:tcW w:w="1701" w:type="dxa"/>
          </w:tcPr>
          <w:p w:rsidR="005459C7" w:rsidRDefault="005459C7" w:rsidP="00D0042C">
            <w:pPr>
              <w:contextualSpacing/>
              <w:jc w:val="center"/>
              <w:rPr>
                <w:rFonts w:eastAsia="MS Mincho"/>
              </w:rPr>
            </w:pPr>
            <w:r>
              <w:rPr>
                <w:rFonts w:eastAsia="MS Mincho"/>
              </w:rPr>
              <w:t>5/15,1%</w:t>
            </w:r>
          </w:p>
        </w:tc>
        <w:tc>
          <w:tcPr>
            <w:tcW w:w="1417" w:type="dxa"/>
          </w:tcPr>
          <w:p w:rsidR="005459C7" w:rsidRDefault="005459C7" w:rsidP="00066B6A">
            <w:pPr>
              <w:contextualSpacing/>
              <w:jc w:val="center"/>
              <w:rPr>
                <w:rFonts w:eastAsia="MS Mincho"/>
              </w:rPr>
            </w:pPr>
            <w:r>
              <w:rPr>
                <w:rFonts w:eastAsia="MS Mincho"/>
              </w:rPr>
              <w:t>0</w:t>
            </w:r>
          </w:p>
        </w:tc>
      </w:tr>
      <w:tr w:rsidR="005459C7" w:rsidRPr="00E2039C" w:rsidTr="00066B6A">
        <w:trPr>
          <w:cantSplit/>
          <w:trHeight w:val="155"/>
          <w:tblHeader/>
        </w:trPr>
        <w:tc>
          <w:tcPr>
            <w:tcW w:w="5388" w:type="dxa"/>
          </w:tcPr>
          <w:p w:rsidR="005459C7" w:rsidRDefault="005459C7" w:rsidP="005A4EFE">
            <w:pPr>
              <w:contextualSpacing/>
              <w:jc w:val="both"/>
              <w:rPr>
                <w:rFonts w:eastAsia="MS Mincho"/>
              </w:rPr>
            </w:pPr>
            <w:r w:rsidRPr="0092783F">
              <w:rPr>
                <w:rFonts w:eastAsia="MS Mincho"/>
              </w:rPr>
              <w:t xml:space="preserve">От минимального балла до 60 баллов, </w:t>
            </w:r>
            <w:r>
              <w:rPr>
                <w:rFonts w:eastAsia="MS Mincho"/>
              </w:rPr>
              <w:t>(чел./%)</w:t>
            </w:r>
          </w:p>
        </w:tc>
        <w:tc>
          <w:tcPr>
            <w:tcW w:w="1559" w:type="dxa"/>
          </w:tcPr>
          <w:p w:rsidR="005459C7" w:rsidRDefault="005459C7" w:rsidP="00D0042C">
            <w:pPr>
              <w:contextualSpacing/>
              <w:jc w:val="center"/>
              <w:rPr>
                <w:rFonts w:eastAsia="MS Mincho"/>
              </w:rPr>
            </w:pPr>
            <w:r>
              <w:rPr>
                <w:rFonts w:eastAsia="MS Mincho"/>
              </w:rPr>
              <w:t>16/55,2%</w:t>
            </w:r>
          </w:p>
        </w:tc>
        <w:tc>
          <w:tcPr>
            <w:tcW w:w="1701" w:type="dxa"/>
          </w:tcPr>
          <w:p w:rsidR="005459C7" w:rsidRDefault="005459C7" w:rsidP="00D0042C">
            <w:pPr>
              <w:contextualSpacing/>
              <w:jc w:val="center"/>
              <w:rPr>
                <w:rFonts w:eastAsia="MS Mincho"/>
              </w:rPr>
            </w:pPr>
            <w:r>
              <w:rPr>
                <w:rFonts w:eastAsia="MS Mincho"/>
              </w:rPr>
              <w:t>22/66,7%</w:t>
            </w:r>
          </w:p>
        </w:tc>
        <w:tc>
          <w:tcPr>
            <w:tcW w:w="1417" w:type="dxa"/>
          </w:tcPr>
          <w:p w:rsidR="005459C7" w:rsidRDefault="005459C7" w:rsidP="00066B6A">
            <w:pPr>
              <w:contextualSpacing/>
              <w:jc w:val="center"/>
              <w:rPr>
                <w:rFonts w:eastAsia="MS Mincho"/>
              </w:rPr>
            </w:pPr>
            <w:r>
              <w:rPr>
                <w:rFonts w:eastAsia="MS Mincho"/>
              </w:rPr>
              <w:t>19/79,2%</w:t>
            </w:r>
          </w:p>
        </w:tc>
      </w:tr>
      <w:tr w:rsidR="005459C7" w:rsidRPr="00E2039C" w:rsidTr="00066B6A">
        <w:trPr>
          <w:cantSplit/>
          <w:trHeight w:val="155"/>
          <w:tblHeader/>
        </w:trPr>
        <w:tc>
          <w:tcPr>
            <w:tcW w:w="5388" w:type="dxa"/>
          </w:tcPr>
          <w:p w:rsidR="005459C7" w:rsidRPr="00E2039C" w:rsidRDefault="005459C7" w:rsidP="005A4EFE">
            <w:pPr>
              <w:contextualSpacing/>
              <w:jc w:val="both"/>
              <w:rPr>
                <w:rFonts w:eastAsia="MS Mincho"/>
              </w:rPr>
            </w:pPr>
            <w:r>
              <w:rPr>
                <w:rFonts w:eastAsia="MS Mincho"/>
              </w:rPr>
              <w:t>От 61 до 80 баллов (чел./%)</w:t>
            </w:r>
          </w:p>
        </w:tc>
        <w:tc>
          <w:tcPr>
            <w:tcW w:w="1559" w:type="dxa"/>
          </w:tcPr>
          <w:p w:rsidR="005459C7" w:rsidRDefault="005459C7" w:rsidP="00D0042C">
            <w:pPr>
              <w:contextualSpacing/>
              <w:jc w:val="center"/>
              <w:rPr>
                <w:rFonts w:eastAsia="MS Mincho"/>
              </w:rPr>
            </w:pPr>
            <w:r>
              <w:rPr>
                <w:rFonts w:eastAsia="MS Mincho"/>
              </w:rPr>
              <w:t>8/28,6%</w:t>
            </w:r>
          </w:p>
        </w:tc>
        <w:tc>
          <w:tcPr>
            <w:tcW w:w="1701" w:type="dxa"/>
          </w:tcPr>
          <w:p w:rsidR="005459C7" w:rsidRDefault="005459C7" w:rsidP="00D0042C">
            <w:pPr>
              <w:contextualSpacing/>
              <w:jc w:val="center"/>
              <w:rPr>
                <w:rFonts w:eastAsia="MS Mincho"/>
              </w:rPr>
            </w:pPr>
            <w:r>
              <w:rPr>
                <w:rFonts w:eastAsia="MS Mincho"/>
              </w:rPr>
              <w:t>3/9,1%</w:t>
            </w:r>
          </w:p>
        </w:tc>
        <w:tc>
          <w:tcPr>
            <w:tcW w:w="1417" w:type="dxa"/>
          </w:tcPr>
          <w:p w:rsidR="005459C7" w:rsidRDefault="0060311C" w:rsidP="0060311C">
            <w:pPr>
              <w:contextualSpacing/>
              <w:jc w:val="center"/>
              <w:rPr>
                <w:rFonts w:eastAsia="MS Mincho"/>
              </w:rPr>
            </w:pPr>
            <w:r>
              <w:rPr>
                <w:rFonts w:eastAsia="MS Mincho"/>
              </w:rPr>
              <w:t>5</w:t>
            </w:r>
            <w:r w:rsidR="005459C7">
              <w:rPr>
                <w:rFonts w:eastAsia="MS Mincho"/>
              </w:rPr>
              <w:t>/</w:t>
            </w:r>
            <w:r>
              <w:rPr>
                <w:rFonts w:eastAsia="MS Mincho"/>
              </w:rPr>
              <w:t>20,8</w:t>
            </w:r>
            <w:r w:rsidR="005459C7">
              <w:rPr>
                <w:rFonts w:eastAsia="MS Mincho"/>
              </w:rPr>
              <w:t>%</w:t>
            </w:r>
          </w:p>
        </w:tc>
      </w:tr>
      <w:tr w:rsidR="005459C7" w:rsidRPr="00E2039C" w:rsidTr="00066B6A">
        <w:trPr>
          <w:cantSplit/>
          <w:trHeight w:val="155"/>
          <w:tblHeader/>
        </w:trPr>
        <w:tc>
          <w:tcPr>
            <w:tcW w:w="5388" w:type="dxa"/>
          </w:tcPr>
          <w:p w:rsidR="005459C7" w:rsidRPr="00E2039C" w:rsidRDefault="005459C7" w:rsidP="005A4EFE">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5459C7" w:rsidRPr="00E2039C" w:rsidRDefault="005459C7" w:rsidP="00D0042C">
            <w:pPr>
              <w:contextualSpacing/>
              <w:jc w:val="center"/>
              <w:rPr>
                <w:rFonts w:eastAsia="MS Mincho"/>
              </w:rPr>
            </w:pPr>
            <w:r>
              <w:rPr>
                <w:rFonts w:eastAsia="MS Mincho"/>
              </w:rPr>
              <w:t>0</w:t>
            </w:r>
          </w:p>
        </w:tc>
        <w:tc>
          <w:tcPr>
            <w:tcW w:w="1701" w:type="dxa"/>
          </w:tcPr>
          <w:p w:rsidR="005459C7" w:rsidRDefault="005459C7" w:rsidP="00D0042C">
            <w:pPr>
              <w:contextualSpacing/>
              <w:jc w:val="center"/>
              <w:rPr>
                <w:rFonts w:eastAsia="MS Mincho"/>
              </w:rPr>
            </w:pPr>
            <w:r>
              <w:rPr>
                <w:rFonts w:eastAsia="MS Mincho"/>
              </w:rPr>
              <w:t>3/9,1%</w:t>
            </w:r>
          </w:p>
        </w:tc>
        <w:tc>
          <w:tcPr>
            <w:tcW w:w="1417" w:type="dxa"/>
          </w:tcPr>
          <w:p w:rsidR="005459C7" w:rsidRDefault="005459C7" w:rsidP="00066B6A">
            <w:pPr>
              <w:contextualSpacing/>
              <w:jc w:val="center"/>
              <w:rPr>
                <w:rFonts w:eastAsia="MS Mincho"/>
              </w:rPr>
            </w:pPr>
            <w:r>
              <w:rPr>
                <w:rFonts w:eastAsia="MS Mincho"/>
              </w:rPr>
              <w:t>0</w:t>
            </w:r>
          </w:p>
        </w:tc>
      </w:tr>
      <w:tr w:rsidR="005459C7" w:rsidRPr="00E2039C" w:rsidTr="00066B6A">
        <w:trPr>
          <w:cantSplit/>
          <w:trHeight w:val="155"/>
          <w:tblHeader/>
        </w:trPr>
        <w:tc>
          <w:tcPr>
            <w:tcW w:w="5388" w:type="dxa"/>
          </w:tcPr>
          <w:p w:rsidR="005459C7" w:rsidRPr="00E2039C" w:rsidRDefault="005459C7" w:rsidP="005A4EFE">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5459C7" w:rsidRDefault="005459C7" w:rsidP="00D0042C">
            <w:pPr>
              <w:contextualSpacing/>
              <w:jc w:val="center"/>
              <w:rPr>
                <w:rFonts w:eastAsia="MS Mincho"/>
              </w:rPr>
            </w:pPr>
            <w:r>
              <w:rPr>
                <w:rFonts w:eastAsia="MS Mincho"/>
              </w:rPr>
              <w:t>0</w:t>
            </w:r>
          </w:p>
        </w:tc>
        <w:tc>
          <w:tcPr>
            <w:tcW w:w="1701" w:type="dxa"/>
          </w:tcPr>
          <w:p w:rsidR="005459C7" w:rsidRDefault="005459C7" w:rsidP="00D0042C">
            <w:pPr>
              <w:contextualSpacing/>
              <w:jc w:val="center"/>
              <w:rPr>
                <w:rFonts w:eastAsia="MS Mincho"/>
              </w:rPr>
            </w:pPr>
            <w:r>
              <w:rPr>
                <w:rFonts w:eastAsia="MS Mincho"/>
              </w:rPr>
              <w:t>1</w:t>
            </w:r>
          </w:p>
        </w:tc>
        <w:tc>
          <w:tcPr>
            <w:tcW w:w="1417" w:type="dxa"/>
          </w:tcPr>
          <w:p w:rsidR="005459C7" w:rsidRDefault="005459C7" w:rsidP="00066B6A">
            <w:pPr>
              <w:contextualSpacing/>
              <w:jc w:val="center"/>
              <w:rPr>
                <w:rFonts w:eastAsia="MS Mincho"/>
              </w:rPr>
            </w:pPr>
            <w:r>
              <w:rPr>
                <w:rFonts w:eastAsia="MS Mincho"/>
              </w:rPr>
              <w:t>0</w:t>
            </w:r>
          </w:p>
        </w:tc>
      </w:tr>
      <w:tr w:rsidR="005459C7" w:rsidRPr="00E2039C" w:rsidTr="00066B6A">
        <w:trPr>
          <w:cantSplit/>
          <w:trHeight w:val="155"/>
          <w:tblHeader/>
        </w:trPr>
        <w:tc>
          <w:tcPr>
            <w:tcW w:w="5388" w:type="dxa"/>
          </w:tcPr>
          <w:p w:rsidR="005459C7" w:rsidRPr="00E2039C" w:rsidRDefault="005459C7" w:rsidP="005A4EFE">
            <w:pPr>
              <w:contextualSpacing/>
              <w:jc w:val="both"/>
              <w:rPr>
                <w:rFonts w:eastAsia="MS Mincho"/>
              </w:rPr>
            </w:pPr>
            <w:r w:rsidRPr="00E2039C">
              <w:rPr>
                <w:rFonts w:eastAsia="MS Mincho"/>
              </w:rPr>
              <w:t>Средний тестовый балл</w:t>
            </w:r>
          </w:p>
        </w:tc>
        <w:tc>
          <w:tcPr>
            <w:tcW w:w="1559" w:type="dxa"/>
          </w:tcPr>
          <w:p w:rsidR="005459C7" w:rsidRPr="00E2039C" w:rsidRDefault="005459C7" w:rsidP="00D0042C">
            <w:pPr>
              <w:contextualSpacing/>
              <w:jc w:val="center"/>
              <w:rPr>
                <w:rFonts w:eastAsia="MS Mincho"/>
              </w:rPr>
            </w:pPr>
            <w:r>
              <w:rPr>
                <w:rFonts w:eastAsia="MS Mincho"/>
              </w:rPr>
              <w:t>50,6</w:t>
            </w:r>
          </w:p>
        </w:tc>
        <w:tc>
          <w:tcPr>
            <w:tcW w:w="1701" w:type="dxa"/>
          </w:tcPr>
          <w:p w:rsidR="005459C7" w:rsidRDefault="005459C7" w:rsidP="00D0042C">
            <w:pPr>
              <w:contextualSpacing/>
              <w:jc w:val="center"/>
              <w:rPr>
                <w:rFonts w:eastAsia="MS Mincho"/>
              </w:rPr>
            </w:pPr>
            <w:r>
              <w:rPr>
                <w:rFonts w:eastAsia="MS Mincho"/>
              </w:rPr>
              <w:t>50,5</w:t>
            </w:r>
          </w:p>
        </w:tc>
        <w:tc>
          <w:tcPr>
            <w:tcW w:w="1417" w:type="dxa"/>
          </w:tcPr>
          <w:p w:rsidR="005459C7" w:rsidRDefault="005459C7" w:rsidP="00066B6A">
            <w:pPr>
              <w:contextualSpacing/>
              <w:jc w:val="center"/>
              <w:rPr>
                <w:rFonts w:eastAsia="MS Mincho"/>
              </w:rPr>
            </w:pPr>
            <w:r>
              <w:rPr>
                <w:rFonts w:eastAsia="MS Mincho"/>
              </w:rPr>
              <w:t>52,9</w:t>
            </w:r>
          </w:p>
        </w:tc>
      </w:tr>
    </w:tbl>
    <w:p w:rsidR="00592E17" w:rsidRPr="00E2039C" w:rsidRDefault="00592E17" w:rsidP="00592E17">
      <w:pPr>
        <w:ind w:left="709"/>
        <w:jc w:val="both"/>
      </w:pPr>
    </w:p>
    <w:p w:rsidR="00592E17" w:rsidRDefault="00592E17" w:rsidP="00592E17">
      <w:pPr>
        <w:tabs>
          <w:tab w:val="left" w:pos="709"/>
        </w:tabs>
        <w:jc w:val="both"/>
      </w:pPr>
    </w:p>
    <w:p w:rsidR="0097064E" w:rsidRPr="009B56F6" w:rsidRDefault="0097064E" w:rsidP="0097064E">
      <w:pPr>
        <w:ind w:left="567" w:hanging="567"/>
        <w:rPr>
          <w:b/>
          <w:sz w:val="28"/>
        </w:rPr>
      </w:pPr>
      <w:r w:rsidRPr="009B56F6">
        <w:rPr>
          <w:b/>
          <w:sz w:val="28"/>
        </w:rPr>
        <w:t>2.3. Результаты по группам участников экзамена с различным уровнем подготовки:</w:t>
      </w:r>
    </w:p>
    <w:p w:rsidR="0097064E" w:rsidRPr="00E2039C" w:rsidRDefault="0097064E" w:rsidP="0097064E">
      <w:pPr>
        <w:tabs>
          <w:tab w:val="left" w:pos="709"/>
        </w:tabs>
        <w:jc w:val="both"/>
      </w:pPr>
    </w:p>
    <w:p w:rsidR="0097064E" w:rsidRPr="009B56F6" w:rsidRDefault="0097064E" w:rsidP="0097064E">
      <w:pPr>
        <w:pStyle w:val="3"/>
        <w:ind w:left="720"/>
        <w:rPr>
          <w:rFonts w:ascii="Times New Roman" w:hAnsi="Times New Roman"/>
          <w:color w:val="auto"/>
          <w:sz w:val="28"/>
        </w:rPr>
      </w:pPr>
      <w:r w:rsidRPr="009B56F6">
        <w:rPr>
          <w:rFonts w:ascii="Times New Roman" w:hAnsi="Times New Roman"/>
          <w:bCs w:val="0"/>
          <w:color w:val="auto"/>
          <w:sz w:val="28"/>
        </w:rPr>
        <w:lastRenderedPageBreak/>
        <w:t>2.3.1.</w:t>
      </w:r>
      <w:r w:rsidRPr="009B56F6">
        <w:rPr>
          <w:rFonts w:ascii="Times New Roman" w:hAnsi="Times New Roman"/>
          <w:b w:val="0"/>
          <w:bCs w:val="0"/>
          <w:color w:val="auto"/>
          <w:sz w:val="28"/>
        </w:rPr>
        <w:t xml:space="preserve"> в разрезе категорий участников ЕГЭ </w:t>
      </w:r>
    </w:p>
    <w:p w:rsidR="00592E17" w:rsidRPr="003F7527" w:rsidRDefault="0097064E" w:rsidP="0097064E">
      <w:pPr>
        <w:pStyle w:val="a6"/>
        <w:keepNext/>
        <w:jc w:val="right"/>
        <w:rPr>
          <w:b w:val="0"/>
          <w:i/>
          <w:color w:val="auto"/>
          <w:sz w:val="22"/>
        </w:rPr>
      </w:pPr>
      <w:r w:rsidRPr="009B56F6">
        <w:rPr>
          <w:b w:val="0"/>
          <w:i/>
          <w:color w:val="auto"/>
        </w:rPr>
        <w:t>Таблица 2-8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592E17" w:rsidRPr="00E2039C" w:rsidTr="00066B6A">
        <w:trPr>
          <w:cantSplit/>
          <w:trHeight w:val="1058"/>
          <w:tblHeader/>
        </w:trPr>
        <w:tc>
          <w:tcPr>
            <w:tcW w:w="2836" w:type="dxa"/>
          </w:tcPr>
          <w:p w:rsidR="00592E17" w:rsidRPr="00E2039C" w:rsidRDefault="00592E17" w:rsidP="00066B6A">
            <w:pPr>
              <w:pStyle w:val="a3"/>
              <w:spacing w:after="0" w:line="240" w:lineRule="auto"/>
              <w:ind w:left="0"/>
              <w:jc w:val="both"/>
              <w:rPr>
                <w:rFonts w:ascii="Times New Roman" w:hAnsi="Times New Roman"/>
                <w:sz w:val="24"/>
                <w:szCs w:val="24"/>
              </w:rPr>
            </w:pPr>
          </w:p>
        </w:tc>
        <w:tc>
          <w:tcPr>
            <w:tcW w:w="1807" w:type="dxa"/>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60311C" w:rsidRPr="00E2039C" w:rsidTr="00066B6A">
        <w:trPr>
          <w:cantSplit/>
        </w:trPr>
        <w:tc>
          <w:tcPr>
            <w:tcW w:w="2836" w:type="dxa"/>
          </w:tcPr>
          <w:p w:rsidR="0060311C" w:rsidRPr="00E2039C" w:rsidRDefault="0060311C"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60311C" w:rsidRPr="00E2039C" w:rsidRDefault="0060311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60311C" w:rsidRPr="00E2039C" w:rsidRDefault="0060311C" w:rsidP="0073485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60311C" w:rsidRPr="00E2039C" w:rsidRDefault="0060311C" w:rsidP="00D0042C">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tcPr>
          <w:p w:rsidR="0060311C" w:rsidRDefault="0060311C" w:rsidP="00592E17">
            <w:pPr>
              <w:jc w:val="center"/>
            </w:pPr>
            <w:r w:rsidRPr="00533E3D">
              <w:rPr>
                <w:b/>
              </w:rPr>
              <w:t>---</w:t>
            </w:r>
          </w:p>
        </w:tc>
      </w:tr>
      <w:tr w:rsidR="0060311C" w:rsidRPr="00E2039C" w:rsidTr="00066B6A">
        <w:trPr>
          <w:cantSplit/>
        </w:trPr>
        <w:tc>
          <w:tcPr>
            <w:tcW w:w="2836" w:type="dxa"/>
          </w:tcPr>
          <w:p w:rsidR="0060311C" w:rsidRPr="00E2039C" w:rsidRDefault="0060311C"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60311C" w:rsidRPr="00E2039C" w:rsidRDefault="0060311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79,2%</w:t>
            </w:r>
          </w:p>
        </w:tc>
        <w:tc>
          <w:tcPr>
            <w:tcW w:w="1807" w:type="dxa"/>
            <w:vAlign w:val="center"/>
          </w:tcPr>
          <w:p w:rsidR="0060311C" w:rsidRPr="00E2039C" w:rsidRDefault="0060311C" w:rsidP="0073485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60311C" w:rsidRPr="00E2039C" w:rsidRDefault="0060311C" w:rsidP="00D0042C">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tcPr>
          <w:p w:rsidR="0060311C" w:rsidRDefault="0060311C" w:rsidP="00592E17">
            <w:pPr>
              <w:jc w:val="center"/>
            </w:pPr>
            <w:r w:rsidRPr="00533E3D">
              <w:rPr>
                <w:b/>
              </w:rPr>
              <w:t>---</w:t>
            </w:r>
          </w:p>
        </w:tc>
      </w:tr>
      <w:tr w:rsidR="0060311C" w:rsidRPr="00E2039C" w:rsidTr="00066B6A">
        <w:trPr>
          <w:cantSplit/>
        </w:trPr>
        <w:tc>
          <w:tcPr>
            <w:tcW w:w="2836" w:type="dxa"/>
          </w:tcPr>
          <w:p w:rsidR="0060311C" w:rsidRPr="00E2039C" w:rsidRDefault="0060311C"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60311C" w:rsidRPr="00E2039C" w:rsidRDefault="0060311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20,8%</w:t>
            </w:r>
          </w:p>
        </w:tc>
        <w:tc>
          <w:tcPr>
            <w:tcW w:w="1807" w:type="dxa"/>
            <w:vAlign w:val="center"/>
          </w:tcPr>
          <w:p w:rsidR="0060311C" w:rsidRPr="00E2039C" w:rsidRDefault="0060311C" w:rsidP="0073485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60311C" w:rsidRPr="00E2039C" w:rsidRDefault="0060311C" w:rsidP="00D0042C">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tcPr>
          <w:p w:rsidR="0060311C" w:rsidRDefault="0060311C" w:rsidP="00592E17">
            <w:pPr>
              <w:jc w:val="center"/>
            </w:pPr>
            <w:r w:rsidRPr="00533E3D">
              <w:rPr>
                <w:b/>
              </w:rPr>
              <w:t>---</w:t>
            </w:r>
          </w:p>
        </w:tc>
      </w:tr>
      <w:tr w:rsidR="0060311C" w:rsidRPr="00E2039C" w:rsidTr="00066B6A">
        <w:trPr>
          <w:cantSplit/>
        </w:trPr>
        <w:tc>
          <w:tcPr>
            <w:tcW w:w="2836" w:type="dxa"/>
          </w:tcPr>
          <w:p w:rsidR="0060311C" w:rsidRPr="00E2039C" w:rsidRDefault="0060311C"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60311C" w:rsidRPr="00E2039C" w:rsidRDefault="0060311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60311C" w:rsidRPr="00E2039C" w:rsidRDefault="0060311C" w:rsidP="0073485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60311C" w:rsidRPr="00E2039C" w:rsidRDefault="0060311C" w:rsidP="00D0042C">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tcPr>
          <w:p w:rsidR="0060311C" w:rsidRDefault="0060311C" w:rsidP="00592E17">
            <w:pPr>
              <w:jc w:val="center"/>
            </w:pPr>
            <w:r w:rsidRPr="00533E3D">
              <w:rPr>
                <w:b/>
              </w:rPr>
              <w:t>---</w:t>
            </w:r>
          </w:p>
        </w:tc>
      </w:tr>
      <w:tr w:rsidR="0060311C" w:rsidRPr="00E2039C" w:rsidTr="00066B6A">
        <w:trPr>
          <w:cantSplit/>
        </w:trPr>
        <w:tc>
          <w:tcPr>
            <w:tcW w:w="2836" w:type="dxa"/>
          </w:tcPr>
          <w:p w:rsidR="0060311C" w:rsidRPr="00E2039C" w:rsidRDefault="0060311C"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60311C" w:rsidRPr="00E2039C" w:rsidRDefault="0060311C"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60311C" w:rsidRPr="00E2039C" w:rsidRDefault="0060311C" w:rsidP="0073485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60311C" w:rsidRPr="00E2039C" w:rsidRDefault="0060311C" w:rsidP="00D0042C">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tcPr>
          <w:p w:rsidR="0060311C" w:rsidRDefault="0060311C" w:rsidP="00592E17">
            <w:pPr>
              <w:jc w:val="center"/>
            </w:pPr>
            <w:r w:rsidRPr="00533E3D">
              <w:rPr>
                <w:b/>
              </w:rPr>
              <w:t>---</w:t>
            </w:r>
          </w:p>
        </w:tc>
      </w:tr>
    </w:tbl>
    <w:p w:rsidR="00592E17" w:rsidRDefault="00592E17" w:rsidP="00592E17">
      <w:pPr>
        <w:pStyle w:val="a3"/>
        <w:spacing w:after="120" w:line="240" w:lineRule="auto"/>
        <w:ind w:left="709" w:hanging="709"/>
        <w:jc w:val="both"/>
        <w:rPr>
          <w:rFonts w:ascii="Times New Roman" w:eastAsia="Times New Roman" w:hAnsi="Times New Roman"/>
          <w:b/>
          <w:sz w:val="24"/>
          <w:szCs w:val="24"/>
          <w:lang w:eastAsia="ru-RU"/>
        </w:rPr>
      </w:pPr>
    </w:p>
    <w:p w:rsidR="005641F0" w:rsidRPr="009925FB" w:rsidRDefault="005641F0" w:rsidP="00734850">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5641F0" w:rsidRPr="00CC76AE" w:rsidRDefault="005641F0" w:rsidP="005641F0">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592E17" w:rsidRPr="00E2039C" w:rsidTr="00066B6A">
        <w:trPr>
          <w:cantSplit/>
          <w:tblHeader/>
        </w:trPr>
        <w:tc>
          <w:tcPr>
            <w:tcW w:w="2836" w:type="dxa"/>
            <w:vMerge w:val="restart"/>
            <w:vAlign w:val="center"/>
          </w:tcPr>
          <w:p w:rsidR="00592E17" w:rsidRPr="00E2039C" w:rsidRDefault="00592E17"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592E17" w:rsidRPr="00E2039C" w:rsidTr="00066B6A">
        <w:trPr>
          <w:cantSplit/>
          <w:tblHeader/>
        </w:trPr>
        <w:tc>
          <w:tcPr>
            <w:tcW w:w="2836" w:type="dxa"/>
            <w:vMerge/>
            <w:vAlign w:val="center"/>
          </w:tcPr>
          <w:p w:rsidR="00592E17" w:rsidRPr="00E2039C" w:rsidRDefault="00592E17" w:rsidP="00066B6A">
            <w:pPr>
              <w:pStyle w:val="a3"/>
              <w:spacing w:after="0" w:line="240" w:lineRule="auto"/>
              <w:ind w:left="0"/>
              <w:jc w:val="center"/>
              <w:rPr>
                <w:rFonts w:ascii="Times New Roman" w:hAnsi="Times New Roman"/>
                <w:sz w:val="24"/>
                <w:szCs w:val="24"/>
              </w:rPr>
            </w:pPr>
          </w:p>
        </w:tc>
        <w:tc>
          <w:tcPr>
            <w:tcW w:w="1311"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592E17"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592E17" w:rsidRPr="00E2039C" w:rsidRDefault="00592E17" w:rsidP="00066B6A">
            <w:pPr>
              <w:pStyle w:val="a3"/>
              <w:spacing w:after="0" w:line="240" w:lineRule="auto"/>
              <w:ind w:left="0"/>
              <w:jc w:val="center"/>
              <w:rPr>
                <w:rFonts w:ascii="Times New Roman" w:hAnsi="Times New Roman"/>
                <w:sz w:val="24"/>
                <w:szCs w:val="24"/>
              </w:rPr>
            </w:pPr>
          </w:p>
        </w:tc>
      </w:tr>
      <w:tr w:rsidR="00592E17" w:rsidRPr="00E2039C" w:rsidTr="00066B6A">
        <w:trPr>
          <w:cantSplit/>
          <w:tblHeader/>
        </w:trPr>
        <w:tc>
          <w:tcPr>
            <w:tcW w:w="2836" w:type="dxa"/>
            <w:vAlign w:val="center"/>
          </w:tcPr>
          <w:p w:rsidR="00592E17" w:rsidRPr="00E2039C" w:rsidRDefault="00592E17"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592E17" w:rsidRPr="00E2039C" w:rsidRDefault="0060311C" w:rsidP="0060311C">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592E17" w:rsidRPr="00E2039C" w:rsidRDefault="0060311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76,2</w:t>
            </w:r>
            <w:r w:rsidR="00E71AC7">
              <w:rPr>
                <w:rFonts w:ascii="Times New Roman" w:hAnsi="Times New Roman"/>
                <w:sz w:val="24"/>
                <w:szCs w:val="24"/>
              </w:rPr>
              <w:t>%</w:t>
            </w:r>
          </w:p>
        </w:tc>
        <w:tc>
          <w:tcPr>
            <w:tcW w:w="1418" w:type="dxa"/>
            <w:vAlign w:val="center"/>
          </w:tcPr>
          <w:p w:rsidR="00592E17" w:rsidRPr="00E2039C" w:rsidRDefault="0060311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23,8</w:t>
            </w:r>
            <w:r w:rsidR="00E71AC7">
              <w:rPr>
                <w:rFonts w:ascii="Times New Roman" w:hAnsi="Times New Roman"/>
                <w:sz w:val="24"/>
                <w:szCs w:val="24"/>
              </w:rPr>
              <w:t>%</w:t>
            </w:r>
          </w:p>
        </w:tc>
        <w:tc>
          <w:tcPr>
            <w:tcW w:w="1417" w:type="dxa"/>
            <w:vAlign w:val="center"/>
          </w:tcPr>
          <w:p w:rsidR="00592E17" w:rsidRPr="00E2039C" w:rsidRDefault="0060311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592E17" w:rsidRPr="00E2039C" w:rsidTr="00066B6A">
        <w:trPr>
          <w:cantSplit/>
          <w:tblHeader/>
        </w:trPr>
        <w:tc>
          <w:tcPr>
            <w:tcW w:w="2836" w:type="dxa"/>
          </w:tcPr>
          <w:p w:rsidR="00592E17" w:rsidRPr="00E2039C" w:rsidRDefault="00592E17"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592E17" w:rsidRPr="00E2039C" w:rsidRDefault="005641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592E17" w:rsidRPr="00E2039C" w:rsidRDefault="0060311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r w:rsidR="005641F0">
              <w:rPr>
                <w:rFonts w:ascii="Times New Roman" w:hAnsi="Times New Roman"/>
                <w:sz w:val="24"/>
                <w:szCs w:val="24"/>
              </w:rPr>
              <w:t>%</w:t>
            </w:r>
          </w:p>
        </w:tc>
        <w:tc>
          <w:tcPr>
            <w:tcW w:w="1418" w:type="dxa"/>
            <w:vAlign w:val="center"/>
          </w:tcPr>
          <w:p w:rsidR="00592E17" w:rsidRPr="00E2039C" w:rsidRDefault="0060311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vAlign w:val="center"/>
          </w:tcPr>
          <w:p w:rsidR="00592E17" w:rsidRPr="00E2039C" w:rsidRDefault="005641F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592E17" w:rsidRPr="00E2039C" w:rsidRDefault="00592E17" w:rsidP="00592E17">
      <w:pPr>
        <w:pStyle w:val="a3"/>
        <w:spacing w:after="0" w:line="240" w:lineRule="auto"/>
        <w:ind w:left="709"/>
        <w:jc w:val="both"/>
        <w:rPr>
          <w:rFonts w:ascii="Times New Roman" w:eastAsia="Times New Roman" w:hAnsi="Times New Roman"/>
          <w:b/>
          <w:sz w:val="24"/>
          <w:szCs w:val="24"/>
          <w:lang w:eastAsia="ru-RU"/>
        </w:rPr>
      </w:pPr>
    </w:p>
    <w:p w:rsidR="00EC2A26" w:rsidRPr="00C37586" w:rsidRDefault="00EC2A26" w:rsidP="00EC2A26">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592E17" w:rsidRPr="003F7527" w:rsidRDefault="00EC2A26" w:rsidP="00EC2A26">
      <w:pPr>
        <w:pStyle w:val="a6"/>
        <w:keepNext/>
        <w:jc w:val="right"/>
        <w:rPr>
          <w:b w:val="0"/>
          <w:i/>
          <w:color w:val="auto"/>
          <w:sz w:val="22"/>
        </w:rPr>
      </w:pPr>
      <w:r w:rsidRPr="00C46AC0">
        <w:rPr>
          <w:b w:val="0"/>
          <w:i/>
          <w:color w:val="auto"/>
        </w:rPr>
        <w:t>Таблица 2-10</w:t>
      </w:r>
    </w:p>
    <w:tbl>
      <w:tblPr>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592E17" w:rsidRPr="00E2039C" w:rsidTr="006E0130">
        <w:trPr>
          <w:cantSplit/>
          <w:tblHead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592E17" w:rsidRDefault="00592E17" w:rsidP="00066B6A">
            <w:pPr>
              <w:pStyle w:val="a3"/>
              <w:spacing w:line="240" w:lineRule="auto"/>
              <w:ind w:left="0"/>
              <w:jc w:val="center"/>
              <w:rPr>
                <w:rFonts w:ascii="Times New Roman" w:hAnsi="Times New Roman"/>
                <w:sz w:val="24"/>
                <w:szCs w:val="24"/>
              </w:rPr>
            </w:pPr>
            <w:bookmarkStart w:id="0" w:name="_GoBack" w:colFirst="0" w:colLast="0"/>
            <w:r>
              <w:rPr>
                <w:rFonts w:ascii="Times New Roman" w:hAnsi="Times New Roman"/>
                <w:sz w:val="24"/>
                <w:szCs w:val="24"/>
              </w:rPr>
              <w: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592E17" w:rsidRPr="00E2039C" w:rsidTr="006E0130">
        <w:trPr>
          <w:cantSplit/>
          <w:tblHeader/>
        </w:trPr>
        <w:tc>
          <w:tcPr>
            <w:tcW w:w="425" w:type="dxa"/>
            <w:vMerge/>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line="240" w:lineRule="auto"/>
              <w:ind w:left="0"/>
              <w:jc w:val="center"/>
              <w:rPr>
                <w:rFonts w:ascii="Times New Roman" w:hAnsi="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line="240" w:lineRule="auto"/>
              <w:ind w:left="0"/>
              <w:jc w:val="center"/>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592E17" w:rsidRDefault="00592E17"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592E17" w:rsidRPr="00E2039C" w:rsidRDefault="00592E17"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line="240" w:lineRule="auto"/>
              <w:ind w:left="0"/>
              <w:jc w:val="center"/>
              <w:rPr>
                <w:rFonts w:ascii="Times New Roman" w:hAnsi="Times New Roman"/>
                <w:i/>
                <w:sz w:val="24"/>
                <w:szCs w:val="24"/>
              </w:rPr>
            </w:pPr>
          </w:p>
        </w:tc>
      </w:tr>
      <w:tr w:rsidR="00592E17" w:rsidRPr="00E2039C" w:rsidTr="006E0130">
        <w:trPr>
          <w:cantSplit/>
        </w:trPr>
        <w:tc>
          <w:tcPr>
            <w:tcW w:w="425" w:type="dxa"/>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100</w:t>
            </w:r>
            <w:r w:rsidR="00EC2A26">
              <w:rPr>
                <w:rFonts w:ascii="Times New Roman" w:hAnsi="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vAlign w:val="center"/>
          </w:tcPr>
          <w:p w:rsidR="00592E17" w:rsidRPr="000D57B0" w:rsidRDefault="00D062A8"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tcBorders>
              <w:top w:val="single" w:sz="4" w:space="0" w:color="auto"/>
              <w:left w:val="single" w:sz="4" w:space="0" w:color="auto"/>
              <w:bottom w:val="single" w:sz="4" w:space="0" w:color="auto"/>
              <w:right w:val="single" w:sz="4" w:space="0" w:color="auto"/>
            </w:tcBorders>
            <w:vAlign w:val="center"/>
          </w:tcPr>
          <w:p w:rsidR="00592E17" w:rsidRPr="000D57B0" w:rsidRDefault="00592E1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592E17" w:rsidRPr="00E2039C" w:rsidTr="006E0130">
        <w:trPr>
          <w:cantSplit/>
        </w:trPr>
        <w:tc>
          <w:tcPr>
            <w:tcW w:w="425" w:type="dxa"/>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55,6</w:t>
            </w:r>
            <w:r w:rsidR="00EC2A26">
              <w:rPr>
                <w:rFonts w:ascii="Times New Roman" w:hAnsi="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44,4%</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0D57B0" w:rsidRDefault="00EC2A26"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tcBorders>
              <w:top w:val="single" w:sz="4" w:space="0" w:color="auto"/>
              <w:left w:val="single" w:sz="4" w:space="0" w:color="auto"/>
              <w:bottom w:val="single" w:sz="4" w:space="0" w:color="auto"/>
              <w:right w:val="single" w:sz="4" w:space="0" w:color="auto"/>
            </w:tcBorders>
            <w:vAlign w:val="center"/>
          </w:tcPr>
          <w:p w:rsidR="00592E17" w:rsidRPr="000D57B0" w:rsidRDefault="00592E1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592E17" w:rsidRPr="00E2039C" w:rsidTr="006E0130">
        <w:trPr>
          <w:cantSplit/>
        </w:trPr>
        <w:tc>
          <w:tcPr>
            <w:tcW w:w="425" w:type="dxa"/>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592E17" w:rsidRPr="00E2039C" w:rsidRDefault="00592E17"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91,7</w:t>
            </w:r>
            <w:r w:rsidR="00EC2A26">
              <w:rPr>
                <w:rFonts w:ascii="Times New Roman" w:hAnsi="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8,3</w:t>
            </w:r>
            <w:r w:rsidR="00EC2A26">
              <w:rPr>
                <w:rFonts w:ascii="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tcPr>
          <w:p w:rsidR="00592E17" w:rsidRPr="000D57B0" w:rsidRDefault="0060311C"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tcBorders>
              <w:top w:val="single" w:sz="4" w:space="0" w:color="auto"/>
              <w:left w:val="single" w:sz="4" w:space="0" w:color="auto"/>
              <w:bottom w:val="single" w:sz="4" w:space="0" w:color="auto"/>
              <w:right w:val="single" w:sz="4" w:space="0" w:color="auto"/>
            </w:tcBorders>
            <w:vAlign w:val="center"/>
          </w:tcPr>
          <w:p w:rsidR="00592E17" w:rsidRPr="000D57B0" w:rsidRDefault="00592E17"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bookmarkEnd w:id="0"/>
    </w:tbl>
    <w:p w:rsidR="00592E17" w:rsidRDefault="00592E17" w:rsidP="00592E17">
      <w:pPr>
        <w:jc w:val="both"/>
      </w:pPr>
    </w:p>
    <w:p w:rsidR="002171DC" w:rsidRPr="00C37586" w:rsidRDefault="002171DC" w:rsidP="002171DC">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D062A8" w:rsidRPr="00FD715C" w:rsidRDefault="00D062A8" w:rsidP="00D062A8">
      <w:pPr>
        <w:spacing w:line="360" w:lineRule="auto"/>
        <w:ind w:firstLine="567"/>
        <w:jc w:val="both"/>
        <w:rPr>
          <w:rFonts w:eastAsia="Times New Roman"/>
          <w:sz w:val="28"/>
        </w:rPr>
      </w:pPr>
      <w:r w:rsidRPr="006C0C19">
        <w:rPr>
          <w:rFonts w:eastAsia="Times New Roman"/>
          <w:sz w:val="28"/>
        </w:rPr>
        <w:lastRenderedPageBreak/>
        <w:t>В 202</w:t>
      </w:r>
      <w:r w:rsidR="00D615A9">
        <w:rPr>
          <w:rFonts w:eastAsia="Times New Roman"/>
          <w:sz w:val="28"/>
        </w:rPr>
        <w:t>3</w:t>
      </w:r>
      <w:r w:rsidRPr="006C0C19">
        <w:rPr>
          <w:rFonts w:eastAsia="Times New Roman"/>
          <w:sz w:val="28"/>
        </w:rPr>
        <w:t xml:space="preserve"> году в </w:t>
      </w:r>
      <w:r>
        <w:rPr>
          <w:rFonts w:eastAsia="Times New Roman"/>
          <w:sz w:val="28"/>
        </w:rPr>
        <w:t>Е</w:t>
      </w:r>
      <w:r w:rsidRPr="006C0C19">
        <w:rPr>
          <w:rFonts w:eastAsia="Times New Roman"/>
          <w:sz w:val="28"/>
        </w:rPr>
        <w:t xml:space="preserve">ГЭ по </w:t>
      </w:r>
      <w:r>
        <w:rPr>
          <w:rFonts w:eastAsia="Times New Roman"/>
          <w:sz w:val="28"/>
        </w:rPr>
        <w:t>биологии</w:t>
      </w:r>
      <w:r w:rsidRPr="006C0C19">
        <w:rPr>
          <w:rFonts w:eastAsia="Times New Roman"/>
          <w:sz w:val="28"/>
        </w:rPr>
        <w:t xml:space="preserve"> участвовали выпускники из </w:t>
      </w:r>
      <w:r w:rsidR="00D615A9">
        <w:rPr>
          <w:rFonts w:eastAsia="Times New Roman"/>
          <w:sz w:val="28"/>
        </w:rPr>
        <w:t>8</w:t>
      </w:r>
      <w:r w:rsidRPr="006C0C19">
        <w:rPr>
          <w:rFonts w:eastAsia="Times New Roman"/>
          <w:sz w:val="28"/>
        </w:rPr>
        <w:t xml:space="preserve"> общеобразо</w:t>
      </w:r>
      <w:r>
        <w:rPr>
          <w:rFonts w:eastAsia="Times New Roman"/>
          <w:sz w:val="28"/>
        </w:rPr>
        <w:t>вательной организаций (6</w:t>
      </w:r>
      <w:r w:rsidR="00D615A9">
        <w:rPr>
          <w:rFonts w:eastAsia="Times New Roman"/>
          <w:sz w:val="28"/>
        </w:rPr>
        <w:t>1,5</w:t>
      </w:r>
      <w:r>
        <w:rPr>
          <w:rFonts w:eastAsia="Times New Roman"/>
          <w:sz w:val="28"/>
        </w:rPr>
        <w:t>%)</w:t>
      </w:r>
      <w:r w:rsidRPr="006C0C19">
        <w:rPr>
          <w:rFonts w:eastAsia="Times New Roman"/>
          <w:sz w:val="28"/>
        </w:rPr>
        <w:t xml:space="preserve">. </w:t>
      </w:r>
      <w:r>
        <w:rPr>
          <w:sz w:val="28"/>
        </w:rPr>
        <w:t>О</w:t>
      </w:r>
      <w:r w:rsidRPr="0006058B">
        <w:rPr>
          <w:sz w:val="28"/>
        </w:rPr>
        <w:t>бщеобразовательны</w:t>
      </w:r>
      <w:r>
        <w:rPr>
          <w:sz w:val="28"/>
        </w:rPr>
        <w:t>е</w:t>
      </w:r>
      <w:r w:rsidRPr="0006058B">
        <w:rPr>
          <w:sz w:val="28"/>
        </w:rPr>
        <w:t xml:space="preserve"> учреждени</w:t>
      </w:r>
      <w:r>
        <w:rPr>
          <w:sz w:val="28"/>
        </w:rPr>
        <w:t>я</w:t>
      </w:r>
      <w:r w:rsidRPr="0006058B">
        <w:rPr>
          <w:sz w:val="28"/>
        </w:rPr>
        <w:t xml:space="preserve"> с количеством участников </w:t>
      </w:r>
      <w:r>
        <w:rPr>
          <w:sz w:val="28"/>
        </w:rPr>
        <w:t xml:space="preserve">не менее 10  отсутствуют.  </w:t>
      </w:r>
      <w:r w:rsidRPr="00FD715C">
        <w:rPr>
          <w:rFonts w:eastAsia="Times New Roman"/>
          <w:sz w:val="28"/>
        </w:rPr>
        <w:t>Выделение перечня ОО, продемонстрировавших наиболее высокие и низкие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2171DC" w:rsidRDefault="002171DC" w:rsidP="002171DC">
      <w:pPr>
        <w:jc w:val="both"/>
      </w:pPr>
    </w:p>
    <w:p w:rsidR="002171DC" w:rsidRDefault="002171DC" w:rsidP="0096641E">
      <w:pPr>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2171DC" w:rsidRPr="003F7527" w:rsidRDefault="002171DC" w:rsidP="002171DC">
      <w:pPr>
        <w:pStyle w:val="a6"/>
        <w:keepNext/>
        <w:jc w:val="right"/>
        <w:rPr>
          <w:b w:val="0"/>
          <w:i/>
          <w:color w:val="auto"/>
          <w:sz w:val="22"/>
        </w:rPr>
      </w:pPr>
      <w:r w:rsidRPr="00E11912">
        <w:rPr>
          <w:b w:val="0"/>
          <w:i/>
          <w:color w:val="auto"/>
        </w:rPr>
        <w:t>Таблица 2-11</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9762" w:type="dxa"/>
        <w:tblInd w:w="127" w:type="dxa"/>
        <w:tblLook w:val="04A0" w:firstRow="1" w:lastRow="0" w:firstColumn="1" w:lastColumn="0" w:noHBand="0" w:noVBand="1"/>
      </w:tblPr>
      <w:tblGrid>
        <w:gridCol w:w="445"/>
        <w:gridCol w:w="2088"/>
        <w:gridCol w:w="2315"/>
        <w:gridCol w:w="2457"/>
        <w:gridCol w:w="2457"/>
      </w:tblGrid>
      <w:tr w:rsidR="00592E17" w:rsidRPr="00E2039C" w:rsidTr="0069009B">
        <w:trPr>
          <w:cantSplit/>
          <w:tblHeader/>
        </w:trPr>
        <w:tc>
          <w:tcPr>
            <w:tcW w:w="445"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88"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592E17" w:rsidRPr="00E2039C" w:rsidTr="0069009B">
        <w:trPr>
          <w:cantSplit/>
          <w:trHeight w:val="224"/>
        </w:trPr>
        <w:tc>
          <w:tcPr>
            <w:tcW w:w="445" w:type="dxa"/>
            <w:tcBorders>
              <w:top w:val="single" w:sz="4" w:space="0" w:color="auto"/>
              <w:left w:val="single" w:sz="4" w:space="0" w:color="auto"/>
              <w:bottom w:val="single" w:sz="4" w:space="0" w:color="auto"/>
              <w:right w:val="single" w:sz="4" w:space="0" w:color="auto"/>
            </w:tcBorders>
            <w:vAlign w:val="center"/>
          </w:tcPr>
          <w:p w:rsidR="00592E17" w:rsidRPr="00E2039C" w:rsidRDefault="00592E17" w:rsidP="00066B6A">
            <w:pPr>
              <w:pStyle w:val="a3"/>
              <w:spacing w:after="0" w:line="240" w:lineRule="auto"/>
              <w:ind w:left="0"/>
              <w:contextualSpacing w:val="0"/>
              <w:jc w:val="center"/>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592E17" w:rsidRPr="00E2039C" w:rsidRDefault="004770DE"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tcBorders>
              <w:top w:val="single" w:sz="4" w:space="0" w:color="auto"/>
              <w:left w:val="single" w:sz="4" w:space="0" w:color="auto"/>
              <w:bottom w:val="single" w:sz="4" w:space="0" w:color="auto"/>
              <w:right w:val="single" w:sz="4" w:space="0" w:color="auto"/>
            </w:tcBorders>
            <w:vAlign w:val="center"/>
          </w:tcPr>
          <w:p w:rsidR="00592E17" w:rsidRPr="00E2039C" w:rsidRDefault="004770DE"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tcBorders>
              <w:top w:val="single" w:sz="4" w:space="0" w:color="auto"/>
              <w:left w:val="single" w:sz="4" w:space="0" w:color="auto"/>
              <w:bottom w:val="single" w:sz="4" w:space="0" w:color="auto"/>
              <w:right w:val="single" w:sz="4" w:space="0" w:color="auto"/>
            </w:tcBorders>
            <w:vAlign w:val="center"/>
          </w:tcPr>
          <w:p w:rsidR="00592E17" w:rsidRPr="00E2039C" w:rsidRDefault="004770DE"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tcBorders>
              <w:top w:val="single" w:sz="4" w:space="0" w:color="auto"/>
              <w:left w:val="single" w:sz="4" w:space="0" w:color="auto"/>
              <w:bottom w:val="single" w:sz="4" w:space="0" w:color="auto"/>
              <w:right w:val="single" w:sz="4" w:space="0" w:color="auto"/>
            </w:tcBorders>
            <w:vAlign w:val="center"/>
          </w:tcPr>
          <w:p w:rsidR="00592E17" w:rsidRPr="00E2039C" w:rsidRDefault="004770DE"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4770DE" w:rsidRDefault="004770DE" w:rsidP="004770DE">
      <w:pPr>
        <w:ind w:firstLine="567"/>
        <w:jc w:val="both"/>
        <w:rPr>
          <w:rFonts w:eastAsia="Times New Roman"/>
        </w:rPr>
      </w:pPr>
    </w:p>
    <w:p w:rsidR="002171DC" w:rsidRDefault="002171DC" w:rsidP="00734850">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2171DC" w:rsidRDefault="002171DC" w:rsidP="002171DC">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tbl>
      <w:tblPr>
        <w:tblW w:w="976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88"/>
        <w:gridCol w:w="2367"/>
        <w:gridCol w:w="2431"/>
        <w:gridCol w:w="2431"/>
      </w:tblGrid>
      <w:tr w:rsidR="00592E17" w:rsidRPr="00E2039C" w:rsidTr="0069009B">
        <w:trPr>
          <w:cantSplit/>
          <w:tblHeader/>
        </w:trPr>
        <w:tc>
          <w:tcPr>
            <w:tcW w:w="445" w:type="dxa"/>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88" w:type="dxa"/>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592E17" w:rsidRPr="00E2039C" w:rsidTr="0069009B">
        <w:trPr>
          <w:cantSplit/>
        </w:trPr>
        <w:tc>
          <w:tcPr>
            <w:tcW w:w="445" w:type="dxa"/>
            <w:vAlign w:val="center"/>
          </w:tcPr>
          <w:p w:rsidR="00592E17" w:rsidRPr="00E2039C" w:rsidRDefault="00592E17" w:rsidP="00066B6A">
            <w:pPr>
              <w:pStyle w:val="a3"/>
              <w:spacing w:after="0" w:line="240" w:lineRule="auto"/>
              <w:ind w:left="0"/>
              <w:jc w:val="center"/>
              <w:rPr>
                <w:rFonts w:ascii="Times New Roman" w:eastAsia="Times New Roman" w:hAnsi="Times New Roman"/>
                <w:sz w:val="24"/>
                <w:szCs w:val="24"/>
                <w:lang w:eastAsia="ru-RU"/>
              </w:rPr>
            </w:pPr>
          </w:p>
        </w:tc>
        <w:tc>
          <w:tcPr>
            <w:tcW w:w="2088" w:type="dxa"/>
          </w:tcPr>
          <w:p w:rsidR="00592E17" w:rsidRPr="00E2039C" w:rsidRDefault="004770D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592E17" w:rsidRPr="00E2039C" w:rsidRDefault="004770D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592E17" w:rsidRPr="00E2039C" w:rsidRDefault="004770D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592E17" w:rsidRPr="00E2039C" w:rsidRDefault="004770DE"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4770DE" w:rsidRDefault="004770DE" w:rsidP="004770DE">
      <w:pPr>
        <w:ind w:firstLine="567"/>
        <w:jc w:val="both"/>
        <w:rPr>
          <w:rFonts w:eastAsia="Times New Roman"/>
        </w:rPr>
      </w:pPr>
    </w:p>
    <w:p w:rsidR="00592E17" w:rsidRPr="00E2039C" w:rsidRDefault="00592E17" w:rsidP="00592E17">
      <w:pPr>
        <w:pStyle w:val="a3"/>
        <w:spacing w:after="0" w:line="240" w:lineRule="auto"/>
        <w:ind w:left="360"/>
        <w:jc w:val="both"/>
        <w:rPr>
          <w:rFonts w:ascii="Times New Roman" w:eastAsia="Times New Roman" w:hAnsi="Times New Roman"/>
          <w:b/>
          <w:sz w:val="24"/>
          <w:szCs w:val="24"/>
          <w:lang w:eastAsia="ru-RU"/>
        </w:rPr>
      </w:pPr>
    </w:p>
    <w:p w:rsidR="002171DC" w:rsidRPr="00E11912" w:rsidRDefault="002171DC" w:rsidP="002171DC">
      <w:pPr>
        <w:rPr>
          <w:b/>
          <w:i/>
        </w:rPr>
      </w:pPr>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r w:rsidRPr="00E11912">
        <w:rPr>
          <w:b/>
          <w:i/>
        </w:rPr>
        <w:t xml:space="preserve"> </w:t>
      </w:r>
    </w:p>
    <w:p w:rsidR="004770DE" w:rsidRDefault="004770DE" w:rsidP="00D062A8">
      <w:pPr>
        <w:spacing w:line="360" w:lineRule="auto"/>
        <w:ind w:firstLine="567"/>
        <w:jc w:val="both"/>
        <w:rPr>
          <w:sz w:val="28"/>
          <w:szCs w:val="28"/>
        </w:rPr>
      </w:pPr>
      <w:r>
        <w:rPr>
          <w:sz w:val="28"/>
          <w:szCs w:val="28"/>
        </w:rPr>
        <w:t xml:space="preserve">В </w:t>
      </w:r>
      <w:r w:rsidR="00D615A9">
        <w:rPr>
          <w:sz w:val="28"/>
          <w:szCs w:val="28"/>
        </w:rPr>
        <w:t xml:space="preserve">2023 году </w:t>
      </w:r>
      <w:r>
        <w:rPr>
          <w:sz w:val="28"/>
          <w:szCs w:val="28"/>
        </w:rPr>
        <w:t xml:space="preserve">в ЕГЭ по </w:t>
      </w:r>
      <w:r w:rsidR="00427DE5">
        <w:rPr>
          <w:sz w:val="28"/>
          <w:szCs w:val="28"/>
        </w:rPr>
        <w:t>биологии</w:t>
      </w:r>
      <w:r>
        <w:rPr>
          <w:sz w:val="28"/>
          <w:szCs w:val="28"/>
        </w:rPr>
        <w:t xml:space="preserve"> приняли участие </w:t>
      </w:r>
      <w:r w:rsidR="00D615A9">
        <w:rPr>
          <w:sz w:val="28"/>
          <w:szCs w:val="28"/>
        </w:rPr>
        <w:t>24ч</w:t>
      </w:r>
      <w:r>
        <w:rPr>
          <w:sz w:val="28"/>
          <w:szCs w:val="28"/>
        </w:rPr>
        <w:t>ел. (</w:t>
      </w:r>
      <w:r w:rsidR="00D615A9">
        <w:rPr>
          <w:sz w:val="28"/>
          <w:szCs w:val="28"/>
        </w:rPr>
        <w:t>15,8</w:t>
      </w:r>
      <w:r>
        <w:rPr>
          <w:sz w:val="28"/>
          <w:szCs w:val="28"/>
        </w:rPr>
        <w:t>%). В текущем году в целом качество подготовки выпускников</w:t>
      </w:r>
      <w:r w:rsidR="008060A4">
        <w:rPr>
          <w:sz w:val="28"/>
          <w:szCs w:val="28"/>
        </w:rPr>
        <w:t xml:space="preserve"> </w:t>
      </w:r>
      <w:r w:rsidR="00D615A9">
        <w:rPr>
          <w:sz w:val="28"/>
          <w:szCs w:val="28"/>
        </w:rPr>
        <w:t>повысилось</w:t>
      </w:r>
      <w:r>
        <w:rPr>
          <w:sz w:val="28"/>
          <w:szCs w:val="28"/>
        </w:rPr>
        <w:t xml:space="preserve">. Пороговое </w:t>
      </w:r>
      <w:r w:rsidR="00427DE5">
        <w:rPr>
          <w:sz w:val="28"/>
          <w:szCs w:val="28"/>
        </w:rPr>
        <w:t xml:space="preserve">значение </w:t>
      </w:r>
      <w:r w:rsidR="00D615A9">
        <w:rPr>
          <w:sz w:val="28"/>
          <w:szCs w:val="28"/>
        </w:rPr>
        <w:t xml:space="preserve">преодолели все участники в отличие от 2022 и 2021 годов, когда в абсолютном выражении не </w:t>
      </w:r>
      <w:r w:rsidR="00427DE5">
        <w:rPr>
          <w:sz w:val="28"/>
          <w:szCs w:val="28"/>
        </w:rPr>
        <w:t xml:space="preserve">преодолели </w:t>
      </w:r>
      <w:r w:rsidR="008060A4">
        <w:rPr>
          <w:sz w:val="28"/>
          <w:szCs w:val="28"/>
        </w:rPr>
        <w:t>5 чел.</w:t>
      </w:r>
      <w:r w:rsidR="00D615A9">
        <w:rPr>
          <w:sz w:val="28"/>
          <w:szCs w:val="28"/>
        </w:rPr>
        <w:t>, что составили 15,1% и 17,8% соответственно</w:t>
      </w:r>
      <w:r>
        <w:rPr>
          <w:sz w:val="28"/>
          <w:szCs w:val="28"/>
        </w:rPr>
        <w:t xml:space="preserve">.  </w:t>
      </w: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126"/>
        <w:gridCol w:w="1284"/>
        <w:gridCol w:w="1134"/>
        <w:gridCol w:w="1260"/>
      </w:tblGrid>
      <w:tr w:rsidR="00D615A9" w:rsidTr="00D615A9">
        <w:tc>
          <w:tcPr>
            <w:tcW w:w="4820" w:type="dxa"/>
            <w:vMerge w:val="restart"/>
            <w:tcBorders>
              <w:top w:val="single" w:sz="4" w:space="0" w:color="auto"/>
              <w:left w:val="single" w:sz="4" w:space="0" w:color="auto"/>
              <w:right w:val="single" w:sz="4" w:space="0" w:color="auto"/>
            </w:tcBorders>
            <w:vAlign w:val="center"/>
            <w:hideMark/>
          </w:tcPr>
          <w:p w:rsidR="00D615A9" w:rsidRPr="00750C46" w:rsidRDefault="00D615A9" w:rsidP="00734850">
            <w:pPr>
              <w:jc w:val="center"/>
              <w:rPr>
                <w:szCs w:val="28"/>
              </w:rPr>
            </w:pPr>
            <w:r w:rsidRPr="00750C46">
              <w:rPr>
                <w:szCs w:val="28"/>
              </w:rPr>
              <w:t>Доля участников, не преодолевших минимальную границу</w:t>
            </w:r>
          </w:p>
          <w:p w:rsidR="00D615A9" w:rsidRDefault="00D615A9" w:rsidP="00F1294D">
            <w:pPr>
              <w:jc w:val="center"/>
              <w:rPr>
                <w:szCs w:val="28"/>
                <w:lang w:eastAsia="en-US"/>
              </w:rPr>
            </w:pPr>
            <w:r w:rsidRPr="00750C46">
              <w:rPr>
                <w:szCs w:val="28"/>
              </w:rPr>
              <w:t xml:space="preserve">(от количества </w:t>
            </w:r>
            <w:proofErr w:type="gramStart"/>
            <w:r w:rsidRPr="00750C46">
              <w:rPr>
                <w:szCs w:val="28"/>
              </w:rPr>
              <w:t>сдававших</w:t>
            </w:r>
            <w:proofErr w:type="gramEnd"/>
            <w:r>
              <w:rPr>
                <w:szCs w:val="28"/>
              </w:rPr>
              <w:t xml:space="preserve"> </w:t>
            </w:r>
            <w:r w:rsidR="00F1294D">
              <w:rPr>
                <w:szCs w:val="28"/>
              </w:rPr>
              <w:t>биологию</w:t>
            </w:r>
            <w:r w:rsidRPr="00750C46">
              <w:rPr>
                <w:szCs w:val="28"/>
              </w:rPr>
              <w:t>)</w:t>
            </w:r>
          </w:p>
        </w:tc>
        <w:tc>
          <w:tcPr>
            <w:tcW w:w="1126" w:type="dxa"/>
            <w:tcBorders>
              <w:top w:val="single" w:sz="4" w:space="0" w:color="auto"/>
              <w:left w:val="single" w:sz="4" w:space="0" w:color="auto"/>
              <w:right w:val="single" w:sz="4" w:space="0" w:color="auto"/>
            </w:tcBorders>
          </w:tcPr>
          <w:p w:rsidR="00D615A9" w:rsidRPr="00750C46" w:rsidRDefault="00D615A9" w:rsidP="00D0042C">
            <w:pPr>
              <w:spacing w:after="200"/>
              <w:jc w:val="center"/>
              <w:rPr>
                <w:b/>
                <w:bCs/>
              </w:rPr>
            </w:pPr>
            <w:r>
              <w:rPr>
                <w:b/>
                <w:bCs/>
              </w:rPr>
              <w:t>2021</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D615A9" w:rsidRPr="00750C46" w:rsidRDefault="00D615A9" w:rsidP="00D615A9">
            <w:pPr>
              <w:spacing w:after="200"/>
              <w:jc w:val="center"/>
              <w:rPr>
                <w:b/>
                <w:bCs/>
              </w:rPr>
            </w:pPr>
            <w:r>
              <w:rPr>
                <w:b/>
                <w:bCs/>
              </w:rPr>
              <w:t>2022</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615A9" w:rsidRPr="00750C46" w:rsidRDefault="00D615A9" w:rsidP="00734850">
            <w:pPr>
              <w:spacing w:after="200"/>
              <w:jc w:val="center"/>
              <w:rPr>
                <w:b/>
                <w:bCs/>
              </w:rPr>
            </w:pPr>
            <w:r>
              <w:rPr>
                <w:b/>
                <w:bCs/>
              </w:rPr>
              <w:t>2023</w:t>
            </w:r>
          </w:p>
        </w:tc>
        <w:tc>
          <w:tcPr>
            <w:tcW w:w="1260" w:type="dxa"/>
            <w:tcBorders>
              <w:top w:val="single" w:sz="4" w:space="0" w:color="auto"/>
              <w:left w:val="single" w:sz="4" w:space="0" w:color="auto"/>
              <w:bottom w:val="single" w:sz="4" w:space="0" w:color="auto"/>
              <w:right w:val="single" w:sz="4" w:space="0" w:color="auto"/>
            </w:tcBorders>
            <w:hideMark/>
          </w:tcPr>
          <w:p w:rsidR="00D615A9" w:rsidRDefault="00D615A9" w:rsidP="00734850">
            <w:pPr>
              <w:spacing w:after="200"/>
              <w:jc w:val="center"/>
              <w:rPr>
                <w:szCs w:val="28"/>
                <w:lang w:eastAsia="en-US"/>
              </w:rPr>
            </w:pPr>
            <w:r>
              <w:rPr>
                <w:szCs w:val="28"/>
              </w:rPr>
              <w:t>динамика</w:t>
            </w:r>
          </w:p>
        </w:tc>
      </w:tr>
      <w:tr w:rsidR="00D615A9" w:rsidTr="00D615A9">
        <w:tc>
          <w:tcPr>
            <w:tcW w:w="4820" w:type="dxa"/>
            <w:vMerge/>
            <w:tcBorders>
              <w:left w:val="single" w:sz="4" w:space="0" w:color="auto"/>
              <w:bottom w:val="single" w:sz="4" w:space="0" w:color="auto"/>
              <w:right w:val="single" w:sz="4" w:space="0" w:color="auto"/>
            </w:tcBorders>
          </w:tcPr>
          <w:p w:rsidR="00D615A9" w:rsidRDefault="00D615A9" w:rsidP="00734850">
            <w:pPr>
              <w:spacing w:after="200"/>
              <w:jc w:val="center"/>
              <w:rPr>
                <w:szCs w:val="28"/>
                <w:lang w:eastAsia="en-US"/>
              </w:rPr>
            </w:pPr>
          </w:p>
        </w:tc>
        <w:tc>
          <w:tcPr>
            <w:tcW w:w="1126" w:type="dxa"/>
            <w:tcBorders>
              <w:left w:val="single" w:sz="4" w:space="0" w:color="auto"/>
              <w:bottom w:val="single" w:sz="4" w:space="0" w:color="auto"/>
              <w:right w:val="single" w:sz="4" w:space="0" w:color="auto"/>
            </w:tcBorders>
          </w:tcPr>
          <w:p w:rsidR="00D615A9" w:rsidRPr="00750C46" w:rsidRDefault="00D615A9" w:rsidP="00D0042C">
            <w:pPr>
              <w:spacing w:after="200"/>
              <w:jc w:val="center"/>
              <w:rPr>
                <w:lang w:eastAsia="en-US"/>
              </w:rPr>
            </w:pPr>
            <w:r>
              <w:rPr>
                <w:lang w:eastAsia="en-US"/>
              </w:rPr>
              <w:t>17,8%</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tcPr>
          <w:p w:rsidR="00D615A9" w:rsidRPr="00750C46" w:rsidRDefault="00D615A9" w:rsidP="00D0042C">
            <w:pPr>
              <w:spacing w:after="200"/>
              <w:jc w:val="center"/>
              <w:rPr>
                <w:lang w:eastAsia="en-US"/>
              </w:rPr>
            </w:pPr>
            <w:r>
              <w:rPr>
                <w:lang w:eastAsia="en-US"/>
              </w:rPr>
              <w:t>15,2%</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615A9" w:rsidRPr="00750C46" w:rsidRDefault="00D615A9" w:rsidP="00427DE5">
            <w:pPr>
              <w:spacing w:after="200"/>
              <w:jc w:val="center"/>
              <w:rPr>
                <w:lang w:eastAsia="en-US"/>
              </w:rPr>
            </w:pPr>
            <w:r>
              <w:rPr>
                <w:lang w:eastAsia="en-US"/>
              </w:rPr>
              <w:t>0</w:t>
            </w:r>
          </w:p>
        </w:tc>
        <w:tc>
          <w:tcPr>
            <w:tcW w:w="1260" w:type="dxa"/>
            <w:tcBorders>
              <w:top w:val="single" w:sz="4" w:space="0" w:color="auto"/>
              <w:left w:val="single" w:sz="4" w:space="0" w:color="auto"/>
              <w:bottom w:val="single" w:sz="4" w:space="0" w:color="auto"/>
              <w:right w:val="single" w:sz="4" w:space="0" w:color="auto"/>
            </w:tcBorders>
          </w:tcPr>
          <w:p w:rsidR="00D615A9" w:rsidRDefault="00D615A9" w:rsidP="00D615A9">
            <w:pPr>
              <w:spacing w:after="200"/>
              <w:jc w:val="center"/>
              <w:rPr>
                <w:szCs w:val="28"/>
                <w:lang w:eastAsia="en-US"/>
              </w:rPr>
            </w:pPr>
            <w:r>
              <w:rPr>
                <w:szCs w:val="28"/>
                <w:lang w:eastAsia="en-US"/>
              </w:rPr>
              <w:t xml:space="preserve">+15,2  </w:t>
            </w:r>
          </w:p>
        </w:tc>
      </w:tr>
    </w:tbl>
    <w:p w:rsidR="004770DE" w:rsidRPr="0096641E" w:rsidRDefault="004770DE" w:rsidP="004770DE">
      <w:pPr>
        <w:rPr>
          <w:sz w:val="22"/>
        </w:rPr>
      </w:pPr>
    </w:p>
    <w:p w:rsidR="000B6AD7" w:rsidRDefault="000B6AD7" w:rsidP="000B6AD7">
      <w:pPr>
        <w:tabs>
          <w:tab w:val="left" w:pos="567"/>
        </w:tabs>
        <w:spacing w:line="360" w:lineRule="auto"/>
        <w:ind w:firstLine="709"/>
        <w:jc w:val="both"/>
        <w:rPr>
          <w:sz w:val="28"/>
          <w:szCs w:val="28"/>
        </w:rPr>
      </w:pPr>
      <w:r>
        <w:rPr>
          <w:sz w:val="28"/>
          <w:szCs w:val="28"/>
        </w:rPr>
        <w:t>При этом есть 8,3% (2 чел.) участников, которые преодолели с запасом в 1-2 балла границу, э</w:t>
      </w:r>
      <w:r w:rsidRPr="006F2C6E">
        <w:rPr>
          <w:sz w:val="28"/>
          <w:szCs w:val="28"/>
        </w:rPr>
        <w:t>то означает, что количество участников с низким уровнем подготовки по предмету выше и потенциально количество не преодолевших порог могло быть больше</w:t>
      </w:r>
      <w:r w:rsidR="000A6913">
        <w:rPr>
          <w:sz w:val="28"/>
          <w:szCs w:val="28"/>
        </w:rPr>
        <w:t>.</w:t>
      </w:r>
      <w:r>
        <w:rPr>
          <w:sz w:val="28"/>
          <w:szCs w:val="28"/>
        </w:rPr>
        <w:t xml:space="preserve"> </w:t>
      </w:r>
    </w:p>
    <w:p w:rsidR="004770DE" w:rsidRDefault="000B6AD7" w:rsidP="000B6AD7">
      <w:pPr>
        <w:tabs>
          <w:tab w:val="left" w:pos="567"/>
        </w:tabs>
        <w:spacing w:line="360" w:lineRule="auto"/>
        <w:ind w:firstLine="709"/>
        <w:jc w:val="both"/>
        <w:rPr>
          <w:sz w:val="28"/>
          <w:szCs w:val="28"/>
        </w:rPr>
      </w:pPr>
      <w:r>
        <w:rPr>
          <w:sz w:val="28"/>
          <w:szCs w:val="28"/>
        </w:rPr>
        <w:lastRenderedPageBreak/>
        <w:t xml:space="preserve">В 2023 году </w:t>
      </w:r>
      <w:proofErr w:type="gramStart"/>
      <w:r>
        <w:rPr>
          <w:sz w:val="28"/>
          <w:szCs w:val="28"/>
        </w:rPr>
        <w:t>в</w:t>
      </w:r>
      <w:r w:rsidR="00D615A9">
        <w:rPr>
          <w:sz w:val="28"/>
          <w:szCs w:val="28"/>
        </w:rPr>
        <w:t xml:space="preserve">озрос средний </w:t>
      </w:r>
      <w:r w:rsidR="00427DE5">
        <w:rPr>
          <w:sz w:val="28"/>
          <w:szCs w:val="28"/>
        </w:rPr>
        <w:t xml:space="preserve">балл </w:t>
      </w:r>
      <w:r w:rsidR="00D615A9">
        <w:rPr>
          <w:sz w:val="28"/>
          <w:szCs w:val="28"/>
        </w:rPr>
        <w:t>и составили</w:t>
      </w:r>
      <w:proofErr w:type="gramEnd"/>
      <w:r w:rsidR="00D615A9">
        <w:rPr>
          <w:sz w:val="28"/>
          <w:szCs w:val="28"/>
        </w:rPr>
        <w:t xml:space="preserve"> 52,9, что выше</w:t>
      </w:r>
      <w:r w:rsidR="00D062A8">
        <w:rPr>
          <w:sz w:val="28"/>
          <w:szCs w:val="28"/>
        </w:rPr>
        <w:t xml:space="preserve"> прошлого года</w:t>
      </w:r>
      <w:r w:rsidR="00427DE5">
        <w:rPr>
          <w:sz w:val="28"/>
          <w:szCs w:val="28"/>
        </w:rPr>
        <w:t xml:space="preserve"> </w:t>
      </w:r>
      <w:r w:rsidR="00D062A8">
        <w:rPr>
          <w:sz w:val="28"/>
          <w:szCs w:val="28"/>
        </w:rPr>
        <w:t xml:space="preserve"> </w:t>
      </w:r>
      <w:r w:rsidR="00D615A9">
        <w:rPr>
          <w:sz w:val="28"/>
          <w:szCs w:val="28"/>
        </w:rPr>
        <w:t xml:space="preserve">на 2,4 </w:t>
      </w:r>
      <w:r w:rsidR="00D81A54">
        <w:rPr>
          <w:sz w:val="28"/>
          <w:szCs w:val="28"/>
        </w:rPr>
        <w:t>(</w:t>
      </w:r>
      <w:r w:rsidR="00D615A9">
        <w:rPr>
          <w:sz w:val="28"/>
          <w:szCs w:val="28"/>
        </w:rPr>
        <w:t>2022г. - 50,5)</w:t>
      </w:r>
      <w:r w:rsidR="00320278">
        <w:rPr>
          <w:sz w:val="28"/>
          <w:szCs w:val="28"/>
        </w:rPr>
        <w:t>.</w:t>
      </w:r>
    </w:p>
    <w:p w:rsidR="00FB3164" w:rsidRDefault="00D615A9" w:rsidP="004770DE">
      <w:pPr>
        <w:spacing w:line="360" w:lineRule="auto"/>
        <w:ind w:firstLine="567"/>
        <w:jc w:val="both"/>
        <w:rPr>
          <w:sz w:val="28"/>
          <w:szCs w:val="28"/>
        </w:rPr>
      </w:pPr>
      <w:r>
        <w:rPr>
          <w:sz w:val="28"/>
          <w:szCs w:val="28"/>
        </w:rPr>
        <w:t xml:space="preserve">Однако участники, показавшие </w:t>
      </w:r>
      <w:proofErr w:type="spellStart"/>
      <w:r>
        <w:rPr>
          <w:sz w:val="28"/>
          <w:szCs w:val="28"/>
        </w:rPr>
        <w:t>высокобалльные</w:t>
      </w:r>
      <w:proofErr w:type="spellEnd"/>
      <w:r>
        <w:rPr>
          <w:sz w:val="28"/>
          <w:szCs w:val="28"/>
        </w:rPr>
        <w:t xml:space="preserve"> результаты</w:t>
      </w:r>
      <w:r w:rsidR="000B6AD7">
        <w:rPr>
          <w:sz w:val="28"/>
          <w:szCs w:val="28"/>
        </w:rPr>
        <w:t xml:space="preserve"> (81 и более баллов),</w:t>
      </w:r>
      <w:r>
        <w:rPr>
          <w:sz w:val="28"/>
          <w:szCs w:val="28"/>
        </w:rPr>
        <w:t xml:space="preserve"> отсутствуют, в 2022 году доля таких участников составила 9,1%, </w:t>
      </w:r>
      <w:proofErr w:type="spellStart"/>
      <w:r>
        <w:rPr>
          <w:sz w:val="28"/>
          <w:szCs w:val="28"/>
        </w:rPr>
        <w:t>причем</w:t>
      </w:r>
      <w:proofErr w:type="spellEnd"/>
      <w:r>
        <w:rPr>
          <w:sz w:val="28"/>
          <w:szCs w:val="28"/>
        </w:rPr>
        <w:t xml:space="preserve"> одна выпускница набрала максимальные 100 баллов.</w:t>
      </w:r>
    </w:p>
    <w:p w:rsidR="00427DE5" w:rsidRDefault="00427DE5" w:rsidP="004770DE">
      <w:pPr>
        <w:spacing w:line="360" w:lineRule="auto"/>
        <w:ind w:firstLine="567"/>
        <w:jc w:val="both"/>
        <w:rPr>
          <w:sz w:val="28"/>
          <w:szCs w:val="28"/>
        </w:rPr>
      </w:pPr>
      <w:r>
        <w:rPr>
          <w:sz w:val="28"/>
          <w:szCs w:val="28"/>
        </w:rPr>
        <w:t xml:space="preserve">Сравнивая распределение учащихся по группам подготовки следует отметить, </w:t>
      </w:r>
      <w:r w:rsidR="00BF1E48">
        <w:rPr>
          <w:sz w:val="28"/>
          <w:szCs w:val="28"/>
        </w:rPr>
        <w:t xml:space="preserve">что </w:t>
      </w:r>
      <w:r w:rsidR="000F1594">
        <w:rPr>
          <w:sz w:val="28"/>
          <w:szCs w:val="28"/>
        </w:rPr>
        <w:t xml:space="preserve">при </w:t>
      </w:r>
      <w:r w:rsidR="00FB3164">
        <w:rPr>
          <w:sz w:val="28"/>
          <w:szCs w:val="28"/>
        </w:rPr>
        <w:t>уменьшении</w:t>
      </w:r>
      <w:r w:rsidR="000F1594">
        <w:rPr>
          <w:sz w:val="28"/>
          <w:szCs w:val="28"/>
        </w:rPr>
        <w:t xml:space="preserve"> доли участников, не преодолевших порог, возросла доля выпускников в диапазоне от </w:t>
      </w:r>
      <w:proofErr w:type="gramStart"/>
      <w:r w:rsidR="000F1594">
        <w:rPr>
          <w:sz w:val="28"/>
          <w:szCs w:val="28"/>
        </w:rPr>
        <w:t>минимального</w:t>
      </w:r>
      <w:proofErr w:type="gramEnd"/>
      <w:r w:rsidR="000F1594">
        <w:rPr>
          <w:sz w:val="28"/>
          <w:szCs w:val="28"/>
        </w:rPr>
        <w:t xml:space="preserve"> до 60 баллов, </w:t>
      </w:r>
      <w:r w:rsidR="00970978">
        <w:rPr>
          <w:sz w:val="28"/>
          <w:szCs w:val="28"/>
        </w:rPr>
        <w:t xml:space="preserve">и </w:t>
      </w:r>
      <w:r w:rsidR="000F1594">
        <w:rPr>
          <w:sz w:val="28"/>
          <w:szCs w:val="28"/>
        </w:rPr>
        <w:t>тех</w:t>
      </w:r>
      <w:r w:rsidR="00C92DC1">
        <w:rPr>
          <w:sz w:val="28"/>
          <w:szCs w:val="28"/>
        </w:rPr>
        <w:t>,</w:t>
      </w:r>
      <w:r w:rsidR="000F1594">
        <w:rPr>
          <w:sz w:val="28"/>
          <w:szCs w:val="28"/>
        </w:rPr>
        <w:t xml:space="preserve"> кто получи</w:t>
      </w:r>
      <w:r w:rsidR="00CB06AF">
        <w:rPr>
          <w:sz w:val="28"/>
          <w:szCs w:val="28"/>
        </w:rPr>
        <w:t>л</w:t>
      </w:r>
      <w:r w:rsidR="000F1594">
        <w:rPr>
          <w:sz w:val="28"/>
          <w:szCs w:val="28"/>
        </w:rPr>
        <w:t xml:space="preserve"> от 61 до 80 баллов</w:t>
      </w:r>
      <w:r w:rsidR="00CB06AF">
        <w:rPr>
          <w:sz w:val="28"/>
          <w:szCs w:val="28"/>
        </w:rPr>
        <w:t>.</w:t>
      </w:r>
    </w:p>
    <w:tbl>
      <w:tblPr>
        <w:tblW w:w="92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412"/>
        <w:gridCol w:w="1412"/>
        <w:gridCol w:w="1412"/>
        <w:gridCol w:w="1374"/>
      </w:tblGrid>
      <w:tr w:rsidR="00FB3164" w:rsidTr="0064438C">
        <w:tc>
          <w:tcPr>
            <w:tcW w:w="3685" w:type="dxa"/>
          </w:tcPr>
          <w:p w:rsidR="00FB3164" w:rsidRPr="000F1594" w:rsidRDefault="00FB3164" w:rsidP="000F1594">
            <w:pPr>
              <w:jc w:val="center"/>
              <w:rPr>
                <w:szCs w:val="28"/>
              </w:rPr>
            </w:pPr>
          </w:p>
        </w:tc>
        <w:tc>
          <w:tcPr>
            <w:tcW w:w="1412" w:type="dxa"/>
          </w:tcPr>
          <w:p w:rsidR="00FB3164" w:rsidRDefault="00FB3164" w:rsidP="00D0042C">
            <w:pPr>
              <w:jc w:val="center"/>
              <w:rPr>
                <w:szCs w:val="28"/>
              </w:rPr>
            </w:pPr>
            <w:r>
              <w:rPr>
                <w:szCs w:val="28"/>
              </w:rPr>
              <w:t>2021г.</w:t>
            </w:r>
          </w:p>
        </w:tc>
        <w:tc>
          <w:tcPr>
            <w:tcW w:w="1412" w:type="dxa"/>
          </w:tcPr>
          <w:p w:rsidR="00FB3164" w:rsidRPr="000F1594" w:rsidRDefault="00FB3164" w:rsidP="00D0042C">
            <w:pPr>
              <w:jc w:val="center"/>
              <w:rPr>
                <w:szCs w:val="28"/>
              </w:rPr>
            </w:pPr>
            <w:r>
              <w:rPr>
                <w:szCs w:val="28"/>
              </w:rPr>
              <w:t>2022г.</w:t>
            </w:r>
          </w:p>
        </w:tc>
        <w:tc>
          <w:tcPr>
            <w:tcW w:w="1412" w:type="dxa"/>
          </w:tcPr>
          <w:p w:rsidR="00FB3164" w:rsidRPr="000F1594" w:rsidRDefault="00FB3164" w:rsidP="000F1594">
            <w:pPr>
              <w:jc w:val="center"/>
              <w:rPr>
                <w:szCs w:val="28"/>
              </w:rPr>
            </w:pPr>
            <w:r>
              <w:rPr>
                <w:szCs w:val="28"/>
              </w:rPr>
              <w:t>2023г.</w:t>
            </w:r>
          </w:p>
        </w:tc>
        <w:tc>
          <w:tcPr>
            <w:tcW w:w="1374" w:type="dxa"/>
          </w:tcPr>
          <w:p w:rsidR="00FB3164" w:rsidRPr="000F1594" w:rsidRDefault="00FB3164" w:rsidP="000F1594">
            <w:pPr>
              <w:jc w:val="center"/>
              <w:rPr>
                <w:szCs w:val="28"/>
              </w:rPr>
            </w:pPr>
            <w:r>
              <w:rPr>
                <w:szCs w:val="28"/>
              </w:rPr>
              <w:t>динамика</w:t>
            </w:r>
          </w:p>
        </w:tc>
      </w:tr>
      <w:tr w:rsidR="00FB3164" w:rsidTr="0064438C">
        <w:tc>
          <w:tcPr>
            <w:tcW w:w="3685" w:type="dxa"/>
          </w:tcPr>
          <w:p w:rsidR="00FB3164" w:rsidRPr="000F1594" w:rsidRDefault="00FB3164" w:rsidP="000F1594">
            <w:pPr>
              <w:jc w:val="center"/>
              <w:rPr>
                <w:szCs w:val="28"/>
              </w:rPr>
            </w:pPr>
            <w:r w:rsidRPr="000F1594">
              <w:rPr>
                <w:szCs w:val="28"/>
              </w:rPr>
              <w:t xml:space="preserve">от </w:t>
            </w:r>
            <w:proofErr w:type="gramStart"/>
            <w:r w:rsidRPr="000F1594">
              <w:rPr>
                <w:szCs w:val="28"/>
              </w:rPr>
              <w:t>минимального</w:t>
            </w:r>
            <w:proofErr w:type="gramEnd"/>
            <w:r w:rsidRPr="000F1594">
              <w:rPr>
                <w:szCs w:val="28"/>
              </w:rPr>
              <w:t xml:space="preserve"> до 60 баллов</w:t>
            </w:r>
          </w:p>
        </w:tc>
        <w:tc>
          <w:tcPr>
            <w:tcW w:w="1412" w:type="dxa"/>
          </w:tcPr>
          <w:p w:rsidR="00FB3164" w:rsidRPr="000F1594" w:rsidRDefault="00FB3164" w:rsidP="00D0042C">
            <w:pPr>
              <w:jc w:val="center"/>
              <w:rPr>
                <w:szCs w:val="28"/>
              </w:rPr>
            </w:pPr>
            <w:r>
              <w:rPr>
                <w:szCs w:val="28"/>
              </w:rPr>
              <w:t>53,6</w:t>
            </w:r>
          </w:p>
        </w:tc>
        <w:tc>
          <w:tcPr>
            <w:tcW w:w="1412" w:type="dxa"/>
          </w:tcPr>
          <w:p w:rsidR="00FB3164" w:rsidRPr="000F1594" w:rsidRDefault="00FB3164" w:rsidP="00D0042C">
            <w:pPr>
              <w:jc w:val="center"/>
              <w:rPr>
                <w:szCs w:val="28"/>
              </w:rPr>
            </w:pPr>
            <w:r>
              <w:rPr>
                <w:szCs w:val="28"/>
              </w:rPr>
              <w:t>66,7</w:t>
            </w:r>
          </w:p>
        </w:tc>
        <w:tc>
          <w:tcPr>
            <w:tcW w:w="1412" w:type="dxa"/>
          </w:tcPr>
          <w:p w:rsidR="00FB3164" w:rsidRPr="000F1594" w:rsidRDefault="00FB3164" w:rsidP="005216DB">
            <w:pPr>
              <w:jc w:val="center"/>
              <w:rPr>
                <w:szCs w:val="28"/>
              </w:rPr>
            </w:pPr>
            <w:r>
              <w:rPr>
                <w:szCs w:val="28"/>
              </w:rPr>
              <w:t>79,2</w:t>
            </w:r>
          </w:p>
        </w:tc>
        <w:tc>
          <w:tcPr>
            <w:tcW w:w="1374" w:type="dxa"/>
          </w:tcPr>
          <w:p w:rsidR="00FB3164" w:rsidRPr="000F1594" w:rsidRDefault="00FB3164" w:rsidP="000F1594">
            <w:pPr>
              <w:jc w:val="center"/>
              <w:rPr>
                <w:szCs w:val="28"/>
              </w:rPr>
            </w:pPr>
            <w:r>
              <w:rPr>
                <w:szCs w:val="28"/>
              </w:rPr>
              <w:t>+5,8</w:t>
            </w:r>
          </w:p>
        </w:tc>
      </w:tr>
      <w:tr w:rsidR="00FB3164" w:rsidTr="0064438C">
        <w:tc>
          <w:tcPr>
            <w:tcW w:w="3685" w:type="dxa"/>
          </w:tcPr>
          <w:p w:rsidR="00FB3164" w:rsidRPr="000F1594" w:rsidRDefault="00FB3164" w:rsidP="000F1594">
            <w:pPr>
              <w:jc w:val="center"/>
              <w:rPr>
                <w:szCs w:val="28"/>
              </w:rPr>
            </w:pPr>
            <w:r w:rsidRPr="000F1594">
              <w:rPr>
                <w:szCs w:val="28"/>
              </w:rPr>
              <w:t>от 61 до 80 баллов</w:t>
            </w:r>
          </w:p>
        </w:tc>
        <w:tc>
          <w:tcPr>
            <w:tcW w:w="1412" w:type="dxa"/>
          </w:tcPr>
          <w:p w:rsidR="00FB3164" w:rsidRPr="000F1594" w:rsidRDefault="00FB3164" w:rsidP="00D0042C">
            <w:pPr>
              <w:jc w:val="center"/>
              <w:rPr>
                <w:szCs w:val="28"/>
              </w:rPr>
            </w:pPr>
            <w:r>
              <w:rPr>
                <w:szCs w:val="28"/>
              </w:rPr>
              <w:t>28,6</w:t>
            </w:r>
          </w:p>
        </w:tc>
        <w:tc>
          <w:tcPr>
            <w:tcW w:w="1412" w:type="dxa"/>
          </w:tcPr>
          <w:p w:rsidR="00FB3164" w:rsidRPr="000F1594" w:rsidRDefault="00FB3164" w:rsidP="00D0042C">
            <w:pPr>
              <w:jc w:val="center"/>
              <w:rPr>
                <w:szCs w:val="28"/>
              </w:rPr>
            </w:pPr>
            <w:r>
              <w:rPr>
                <w:szCs w:val="28"/>
              </w:rPr>
              <w:t>9,1</w:t>
            </w:r>
          </w:p>
        </w:tc>
        <w:tc>
          <w:tcPr>
            <w:tcW w:w="1412" w:type="dxa"/>
          </w:tcPr>
          <w:p w:rsidR="00FB3164" w:rsidRPr="000F1594" w:rsidRDefault="00FB3164" w:rsidP="005216DB">
            <w:pPr>
              <w:jc w:val="center"/>
              <w:rPr>
                <w:szCs w:val="28"/>
              </w:rPr>
            </w:pPr>
            <w:r>
              <w:rPr>
                <w:szCs w:val="28"/>
              </w:rPr>
              <w:t>20,8</w:t>
            </w:r>
          </w:p>
        </w:tc>
        <w:tc>
          <w:tcPr>
            <w:tcW w:w="1374" w:type="dxa"/>
          </w:tcPr>
          <w:p w:rsidR="00FB3164" w:rsidRPr="000F1594" w:rsidRDefault="00FB3164" w:rsidP="000F1594">
            <w:pPr>
              <w:jc w:val="center"/>
              <w:rPr>
                <w:szCs w:val="28"/>
              </w:rPr>
            </w:pPr>
            <w:r>
              <w:rPr>
                <w:szCs w:val="28"/>
              </w:rPr>
              <w:t>+12,5</w:t>
            </w:r>
          </w:p>
        </w:tc>
      </w:tr>
      <w:tr w:rsidR="00FB3164" w:rsidTr="0064438C">
        <w:tc>
          <w:tcPr>
            <w:tcW w:w="3685" w:type="dxa"/>
          </w:tcPr>
          <w:p w:rsidR="00FB3164" w:rsidRPr="000F1594" w:rsidRDefault="00FB3164" w:rsidP="000F1594">
            <w:pPr>
              <w:jc w:val="center"/>
              <w:rPr>
                <w:szCs w:val="28"/>
              </w:rPr>
            </w:pPr>
            <w:r>
              <w:rPr>
                <w:szCs w:val="28"/>
              </w:rPr>
              <w:t>от 81 до 100 баллов</w:t>
            </w:r>
          </w:p>
        </w:tc>
        <w:tc>
          <w:tcPr>
            <w:tcW w:w="1412" w:type="dxa"/>
          </w:tcPr>
          <w:p w:rsidR="00FB3164" w:rsidRDefault="00FB3164" w:rsidP="00D0042C">
            <w:pPr>
              <w:jc w:val="center"/>
              <w:rPr>
                <w:szCs w:val="28"/>
              </w:rPr>
            </w:pPr>
            <w:r>
              <w:rPr>
                <w:szCs w:val="28"/>
              </w:rPr>
              <w:t>0</w:t>
            </w:r>
          </w:p>
        </w:tc>
        <w:tc>
          <w:tcPr>
            <w:tcW w:w="1412" w:type="dxa"/>
          </w:tcPr>
          <w:p w:rsidR="00FB3164" w:rsidRDefault="00FB3164" w:rsidP="00D0042C">
            <w:pPr>
              <w:jc w:val="center"/>
              <w:rPr>
                <w:szCs w:val="28"/>
              </w:rPr>
            </w:pPr>
            <w:r>
              <w:rPr>
                <w:szCs w:val="28"/>
              </w:rPr>
              <w:t>9,1</w:t>
            </w:r>
          </w:p>
        </w:tc>
        <w:tc>
          <w:tcPr>
            <w:tcW w:w="1412" w:type="dxa"/>
          </w:tcPr>
          <w:p w:rsidR="00FB3164" w:rsidRDefault="00FB3164" w:rsidP="005216DB">
            <w:pPr>
              <w:jc w:val="center"/>
              <w:rPr>
                <w:szCs w:val="28"/>
              </w:rPr>
            </w:pPr>
            <w:r>
              <w:rPr>
                <w:szCs w:val="28"/>
              </w:rPr>
              <w:t>0</w:t>
            </w:r>
          </w:p>
        </w:tc>
        <w:tc>
          <w:tcPr>
            <w:tcW w:w="1374" w:type="dxa"/>
          </w:tcPr>
          <w:p w:rsidR="00FB3164" w:rsidRDefault="00FB3164" w:rsidP="000F1594">
            <w:pPr>
              <w:jc w:val="center"/>
              <w:rPr>
                <w:szCs w:val="28"/>
              </w:rPr>
            </w:pPr>
            <w:r>
              <w:rPr>
                <w:szCs w:val="28"/>
              </w:rPr>
              <w:t>-9,1</w:t>
            </w:r>
          </w:p>
        </w:tc>
      </w:tr>
    </w:tbl>
    <w:p w:rsidR="00F1294D" w:rsidRPr="00F1294D" w:rsidRDefault="00F1294D" w:rsidP="00F1294D">
      <w:pPr>
        <w:ind w:firstLine="567"/>
        <w:jc w:val="both"/>
        <w:rPr>
          <w:szCs w:val="28"/>
        </w:rPr>
      </w:pPr>
    </w:p>
    <w:p w:rsidR="0045610C" w:rsidRDefault="0045610C" w:rsidP="0045610C">
      <w:pPr>
        <w:spacing w:line="360" w:lineRule="auto"/>
        <w:ind w:firstLine="567"/>
        <w:jc w:val="both"/>
        <w:rPr>
          <w:sz w:val="28"/>
          <w:szCs w:val="28"/>
        </w:rPr>
      </w:pPr>
      <w:r>
        <w:rPr>
          <w:sz w:val="28"/>
          <w:szCs w:val="28"/>
        </w:rPr>
        <w:t xml:space="preserve">Наиболее высокие результаты демонстрируют выпускники школ Борского района, а наиболее низкие школы Алексеевского района. Среди школ лучшие результаты демонстрирую ГБОУ СОШ № 2 «ОЦ» с. Борское. Худший результат у ГБОУ СОШ </w:t>
      </w:r>
      <w:r w:rsidR="000D558A">
        <w:rPr>
          <w:sz w:val="28"/>
          <w:szCs w:val="28"/>
        </w:rPr>
        <w:t>№ 3 г. Нефтегорска</w:t>
      </w:r>
      <w:r>
        <w:rPr>
          <w:sz w:val="28"/>
          <w:szCs w:val="28"/>
        </w:rPr>
        <w:t>.</w:t>
      </w:r>
    </w:p>
    <w:tbl>
      <w:tblPr>
        <w:tblW w:w="10272" w:type="dxa"/>
        <w:tblInd w:w="-318" w:type="dxa"/>
        <w:tblLook w:val="04A0" w:firstRow="1" w:lastRow="0" w:firstColumn="1" w:lastColumn="0" w:noHBand="0" w:noVBand="1"/>
      </w:tblPr>
      <w:tblGrid>
        <w:gridCol w:w="3687"/>
        <w:gridCol w:w="664"/>
        <w:gridCol w:w="636"/>
        <w:gridCol w:w="506"/>
        <w:gridCol w:w="745"/>
        <w:gridCol w:w="567"/>
        <w:gridCol w:w="636"/>
        <w:gridCol w:w="497"/>
        <w:gridCol w:w="636"/>
        <w:gridCol w:w="567"/>
        <w:gridCol w:w="709"/>
        <w:gridCol w:w="459"/>
      </w:tblGrid>
      <w:tr w:rsidR="00CC7D2B" w:rsidRPr="00EA068D" w:rsidTr="000D558A">
        <w:trPr>
          <w:cantSplit/>
          <w:trHeight w:val="3313"/>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D2B" w:rsidRPr="00EA068D" w:rsidRDefault="00CC7D2B" w:rsidP="00734850">
            <w:pPr>
              <w:jc w:val="center"/>
              <w:rPr>
                <w:rFonts w:eastAsia="Times New Roman"/>
                <w:b/>
                <w:bCs/>
                <w:color w:val="000000"/>
                <w:sz w:val="22"/>
                <w:szCs w:val="22"/>
              </w:rPr>
            </w:pPr>
            <w:r>
              <w:rPr>
                <w:rFonts w:eastAsia="Times New Roman"/>
                <w:b/>
                <w:bCs/>
                <w:color w:val="000000"/>
                <w:sz w:val="22"/>
                <w:szCs w:val="22"/>
              </w:rPr>
              <w:t>БИОЛОГИЯ</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CC7D2B" w:rsidRPr="00EA068D" w:rsidRDefault="00CC7D2B" w:rsidP="00734850">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08" w:type="dxa"/>
            <w:vMerge w:val="restart"/>
            <w:tcBorders>
              <w:top w:val="single" w:sz="4" w:space="0" w:color="auto"/>
              <w:left w:val="nil"/>
              <w:right w:val="single" w:sz="4" w:space="0" w:color="auto"/>
            </w:tcBorders>
            <w:textDirection w:val="btLr"/>
            <w:vAlign w:val="center"/>
          </w:tcPr>
          <w:p w:rsidR="00CC7D2B" w:rsidRPr="00EA068D" w:rsidRDefault="00CC7D2B" w:rsidP="00734850">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97"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C7D2B" w:rsidRPr="00EA068D" w:rsidRDefault="00CC7D2B" w:rsidP="00734850">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20" w:type="dxa"/>
            <w:vMerge w:val="restart"/>
            <w:tcBorders>
              <w:top w:val="single" w:sz="4" w:space="0" w:color="auto"/>
              <w:left w:val="nil"/>
              <w:right w:val="single" w:sz="4" w:space="0" w:color="auto"/>
            </w:tcBorders>
            <w:textDirection w:val="btLr"/>
            <w:vAlign w:val="center"/>
          </w:tcPr>
          <w:p w:rsidR="00CC7D2B" w:rsidRPr="00EA068D" w:rsidRDefault="00CC7D2B" w:rsidP="00734850">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CC7D2B" w:rsidRPr="00EA068D" w:rsidTr="000D558A">
        <w:trPr>
          <w:trHeight w:val="30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CC7D2B" w:rsidRPr="00EA068D" w:rsidRDefault="00CC7D2B" w:rsidP="00734850">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CC7D2B" w:rsidRPr="00EA068D" w:rsidRDefault="00CC7D2B" w:rsidP="00734850">
            <w:pPr>
              <w:jc w:val="center"/>
              <w:rPr>
                <w:rFonts w:eastAsia="Times New Roman"/>
                <w:b/>
                <w:bCs/>
                <w:color w:val="000000"/>
                <w:sz w:val="22"/>
                <w:szCs w:val="22"/>
              </w:rPr>
            </w:pPr>
          </w:p>
        </w:tc>
        <w:tc>
          <w:tcPr>
            <w:tcW w:w="608" w:type="dxa"/>
            <w:vMerge/>
            <w:tcBorders>
              <w:left w:val="single" w:sz="4" w:space="0" w:color="auto"/>
              <w:bottom w:val="single" w:sz="4" w:space="0" w:color="auto"/>
              <w:right w:val="single" w:sz="4" w:space="0" w:color="auto"/>
            </w:tcBorders>
          </w:tcPr>
          <w:p w:rsidR="00CC7D2B" w:rsidRPr="00EA068D" w:rsidRDefault="00CC7D2B" w:rsidP="00734850">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7D2B" w:rsidRDefault="00CC7D2B">
            <w:pPr>
              <w:jc w:val="center"/>
              <w:rPr>
                <w:color w:val="000000"/>
                <w:sz w:val="22"/>
                <w:szCs w:val="22"/>
              </w:rPr>
            </w:pPr>
            <w:r>
              <w:rPr>
                <w:color w:val="000000"/>
                <w:sz w:val="22"/>
                <w:szCs w:val="22"/>
              </w:rPr>
              <w:t>0-35</w:t>
            </w:r>
          </w:p>
        </w:tc>
        <w:tc>
          <w:tcPr>
            <w:tcW w:w="11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7D2B" w:rsidRDefault="00CC7D2B">
            <w:pPr>
              <w:jc w:val="center"/>
              <w:rPr>
                <w:color w:val="000000"/>
                <w:sz w:val="22"/>
                <w:szCs w:val="22"/>
              </w:rPr>
            </w:pPr>
            <w:r>
              <w:rPr>
                <w:color w:val="000000"/>
                <w:sz w:val="22"/>
                <w:szCs w:val="22"/>
              </w:rPr>
              <w:t>36-60</w:t>
            </w:r>
          </w:p>
        </w:tc>
        <w:tc>
          <w:tcPr>
            <w:tcW w:w="10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7D2B" w:rsidRDefault="00CC7D2B">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7D2B" w:rsidRDefault="00CC7D2B">
            <w:pPr>
              <w:jc w:val="center"/>
              <w:rPr>
                <w:color w:val="000000"/>
                <w:sz w:val="22"/>
                <w:szCs w:val="22"/>
              </w:rPr>
            </w:pPr>
            <w:r>
              <w:rPr>
                <w:color w:val="000000"/>
                <w:sz w:val="22"/>
                <w:szCs w:val="22"/>
              </w:rPr>
              <w:t>81-100</w:t>
            </w:r>
          </w:p>
        </w:tc>
        <w:tc>
          <w:tcPr>
            <w:tcW w:w="520" w:type="dxa"/>
            <w:vMerge/>
            <w:tcBorders>
              <w:left w:val="nil"/>
              <w:bottom w:val="single" w:sz="4" w:space="0" w:color="auto"/>
              <w:right w:val="single" w:sz="4" w:space="0" w:color="auto"/>
            </w:tcBorders>
          </w:tcPr>
          <w:p w:rsidR="00CC7D2B" w:rsidRPr="00EA068D" w:rsidRDefault="00CC7D2B" w:rsidP="00734850">
            <w:pPr>
              <w:jc w:val="center"/>
              <w:rPr>
                <w:rFonts w:eastAsia="Times New Roman"/>
                <w:color w:val="000000"/>
                <w:sz w:val="22"/>
                <w:szCs w:val="22"/>
              </w:rPr>
            </w:pPr>
          </w:p>
        </w:tc>
      </w:tr>
      <w:tr w:rsidR="00F1294D" w:rsidRPr="00EA068D" w:rsidTr="000D558A">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294D" w:rsidRPr="00EA068D" w:rsidRDefault="00F1294D" w:rsidP="00734850">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2</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B429E2" w:rsidP="00734850">
            <w:pPr>
              <w:jc w:val="center"/>
              <w:rPr>
                <w:rFonts w:eastAsia="Times New Roman"/>
              </w:rPr>
            </w:pPr>
            <w:r w:rsidRPr="00454624">
              <w:rPr>
                <w:rFonts w:eastAsia="Times New Roman"/>
              </w:rPr>
              <w:t>48</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2</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100</w:t>
            </w:r>
          </w:p>
        </w:tc>
        <w:tc>
          <w:tcPr>
            <w:tcW w:w="49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t>0</w:t>
            </w:r>
          </w:p>
        </w:tc>
      </w:tr>
      <w:tr w:rsidR="00F1294D" w:rsidRPr="00EA068D" w:rsidTr="000D558A">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EA068D" w:rsidRDefault="00F1294D" w:rsidP="000D558A">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xml:space="preserve">. </w:t>
            </w:r>
            <w:r>
              <w:rPr>
                <w:rFonts w:eastAsia="Times New Roman"/>
                <w:sz w:val="22"/>
                <w:szCs w:val="22"/>
              </w:rPr>
              <w:t>Герасимовка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1</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B429E2" w:rsidP="00BF7A01">
            <w:pPr>
              <w:jc w:val="center"/>
              <w:rPr>
                <w:rFonts w:eastAsia="Times New Roman"/>
              </w:rPr>
            </w:pPr>
            <w:r w:rsidRPr="00454624">
              <w:rPr>
                <w:rFonts w:eastAsia="Times New Roman"/>
              </w:rPr>
              <w:t>54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100</w:t>
            </w:r>
          </w:p>
        </w:tc>
        <w:tc>
          <w:tcPr>
            <w:tcW w:w="49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t>0</w:t>
            </w:r>
          </w:p>
        </w:tc>
      </w:tr>
      <w:tr w:rsidR="00F1294D" w:rsidRPr="00EA068D" w:rsidTr="000D558A">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294D" w:rsidRPr="00EA068D" w:rsidRDefault="00F1294D" w:rsidP="00734850">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t>0</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rPr>
                <w:rFonts w:eastAsia="Times New Roman"/>
              </w:rPr>
            </w:pPr>
            <w:r w:rsidRPr="00454624">
              <w:rPr>
                <w:rFonts w:eastAsia="Times New Roman"/>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49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r>
      <w:tr w:rsidR="00F1294D" w:rsidRPr="00EA068D" w:rsidTr="000D558A">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294D" w:rsidRPr="00EA068D" w:rsidRDefault="00F1294D" w:rsidP="00734850">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7</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B429E2" w:rsidP="00734850">
            <w:pPr>
              <w:jc w:val="center"/>
              <w:rPr>
                <w:rFonts w:eastAsia="Times New Roman"/>
              </w:rPr>
            </w:pPr>
            <w:r w:rsidRPr="00454624">
              <w:rPr>
                <w:rFonts w:eastAsia="Times New Roman"/>
              </w:rPr>
              <w:t>53,9</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4</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57,1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3</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42,9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t>0</w:t>
            </w:r>
          </w:p>
        </w:tc>
      </w:tr>
      <w:tr w:rsidR="00F1294D" w:rsidRPr="00EA068D" w:rsidTr="00B429E2">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294D" w:rsidRPr="00EA068D" w:rsidRDefault="00F1294D" w:rsidP="00734850">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F1294D" w:rsidRPr="00454624" w:rsidRDefault="00F1294D">
            <w:pPr>
              <w:jc w:val="center"/>
            </w:pPr>
            <w:r w:rsidRPr="00454624">
              <w:t>2</w:t>
            </w:r>
          </w:p>
        </w:tc>
        <w:tc>
          <w:tcPr>
            <w:tcW w:w="60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294D" w:rsidRPr="00454624" w:rsidRDefault="00B429E2" w:rsidP="00734850">
            <w:pPr>
              <w:jc w:val="center"/>
              <w:rPr>
                <w:rFonts w:eastAsia="Times New Roman"/>
              </w:rPr>
            </w:pPr>
            <w:r w:rsidRPr="00454624">
              <w:rPr>
                <w:rFonts w:eastAsia="Times New Roman"/>
              </w:rPr>
              <w:t>60,5</w:t>
            </w:r>
          </w:p>
        </w:tc>
        <w:tc>
          <w:tcPr>
            <w:tcW w:w="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294D" w:rsidRPr="00454624" w:rsidRDefault="00F1294D">
            <w:pPr>
              <w:jc w:val="center"/>
            </w:pPr>
            <w:r w:rsidRPr="00454624">
              <w:t>0</w:t>
            </w:r>
          </w:p>
        </w:tc>
        <w:tc>
          <w:tcPr>
            <w:tcW w:w="745"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1</w:t>
            </w:r>
          </w:p>
        </w:tc>
        <w:tc>
          <w:tcPr>
            <w:tcW w:w="60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50</w:t>
            </w:r>
          </w:p>
        </w:tc>
        <w:tc>
          <w:tcPr>
            <w:tcW w:w="49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1</w:t>
            </w:r>
          </w:p>
        </w:tc>
        <w:tc>
          <w:tcPr>
            <w:tcW w:w="60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50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0</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1294D" w:rsidRPr="00454624" w:rsidRDefault="00F1294D">
            <w:pPr>
              <w:jc w:val="center"/>
            </w:pPr>
            <w:r w:rsidRPr="00454624">
              <w:t>0</w:t>
            </w:r>
          </w:p>
        </w:tc>
        <w:tc>
          <w:tcPr>
            <w:tcW w:w="5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294D" w:rsidRPr="00454624" w:rsidRDefault="00F1294D" w:rsidP="00D0042C">
            <w:pPr>
              <w:jc w:val="center"/>
            </w:pPr>
            <w:r w:rsidRPr="00454624">
              <w:t>0</w:t>
            </w:r>
          </w:p>
        </w:tc>
      </w:tr>
      <w:tr w:rsidR="00F1294D" w:rsidRPr="00EA068D" w:rsidTr="000D558A">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294D" w:rsidRPr="00EA068D" w:rsidRDefault="00F1294D" w:rsidP="00BF7A01">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Pr>
                <w:rFonts w:eastAsia="Times New Roman"/>
                <w:sz w:val="22"/>
                <w:szCs w:val="22"/>
              </w:rPr>
              <w:t>с</w:t>
            </w:r>
            <w:proofErr w:type="gramEnd"/>
            <w:r>
              <w:rPr>
                <w:rFonts w:eastAsia="Times New Roman"/>
                <w:sz w:val="22"/>
                <w:szCs w:val="22"/>
              </w:rPr>
              <w:t>. Петровка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t>0</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rPr>
                <w:rFonts w:eastAsia="Times New Roman"/>
              </w:rPr>
            </w:pPr>
            <w:r w:rsidRPr="00454624">
              <w:rPr>
                <w:rFonts w:eastAsia="Times New Roman"/>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r>
      <w:tr w:rsidR="00F1294D" w:rsidRPr="00EA068D" w:rsidTr="000D558A">
        <w:trPr>
          <w:trHeight w:val="211"/>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94D" w:rsidRPr="00EA068D" w:rsidRDefault="00F1294D" w:rsidP="00734850">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pPr>
            <w:r w:rsidRPr="00454624">
              <w:t>3</w:t>
            </w:r>
          </w:p>
        </w:tc>
        <w:tc>
          <w:tcPr>
            <w:tcW w:w="608" w:type="dxa"/>
            <w:tcBorders>
              <w:top w:val="single" w:sz="4" w:space="0" w:color="auto"/>
              <w:left w:val="nil"/>
              <w:bottom w:val="single" w:sz="4" w:space="0" w:color="auto"/>
              <w:right w:val="single" w:sz="4" w:space="0" w:color="auto"/>
            </w:tcBorders>
            <w:shd w:val="clear" w:color="auto" w:fill="auto"/>
            <w:vAlign w:val="center"/>
          </w:tcPr>
          <w:p w:rsidR="00F1294D" w:rsidRPr="00454624" w:rsidRDefault="00B429E2" w:rsidP="00734850">
            <w:pPr>
              <w:jc w:val="center"/>
              <w:rPr>
                <w:rFonts w:eastAsia="Times New Roman"/>
              </w:rPr>
            </w:pPr>
            <w:r w:rsidRPr="00454624">
              <w:rPr>
                <w:rFonts w:eastAsia="Times New Roman"/>
              </w:rPr>
              <w:t>54,7</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1294D" w:rsidRPr="00454624" w:rsidRDefault="00F1294D">
            <w:pPr>
              <w:jc w:val="center"/>
            </w:pPr>
            <w:r w:rsidRPr="00454624">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2</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66,7</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1</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33,3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pPr>
            <w:r w:rsidRPr="00454624">
              <w:t>0</w:t>
            </w:r>
          </w:p>
        </w:tc>
        <w:tc>
          <w:tcPr>
            <w:tcW w:w="520" w:type="dxa"/>
            <w:tcBorders>
              <w:top w:val="single" w:sz="4" w:space="0" w:color="auto"/>
              <w:left w:val="nil"/>
              <w:bottom w:val="single" w:sz="4" w:space="0" w:color="auto"/>
              <w:right w:val="single" w:sz="4" w:space="0" w:color="auto"/>
            </w:tcBorders>
            <w:shd w:val="clear" w:color="auto" w:fill="auto"/>
            <w:vAlign w:val="center"/>
          </w:tcPr>
          <w:p w:rsidR="00F1294D" w:rsidRPr="00454624" w:rsidRDefault="00F1294D" w:rsidP="00D0042C">
            <w:pPr>
              <w:jc w:val="center"/>
            </w:pPr>
            <w:r w:rsidRPr="00454624">
              <w:t>0</w:t>
            </w:r>
          </w:p>
        </w:tc>
      </w:tr>
      <w:tr w:rsidR="00F1294D" w:rsidRPr="00EA068D" w:rsidTr="000D558A">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1294D" w:rsidRPr="00EA068D" w:rsidRDefault="00F1294D" w:rsidP="00734850">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3</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B429E2" w:rsidP="00734850">
            <w:pPr>
              <w:jc w:val="center"/>
              <w:rPr>
                <w:rFonts w:eastAsia="Times New Roman"/>
              </w:rPr>
            </w:pPr>
            <w:r w:rsidRPr="00454624">
              <w:rPr>
                <w:rFonts w:eastAsia="Times New Roman"/>
              </w:rPr>
              <w:t>55,7</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pPr>
              <w:jc w:val="center"/>
            </w:pPr>
            <w:r w:rsidRPr="00454624">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3</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100</w:t>
            </w:r>
          </w:p>
        </w:tc>
        <w:tc>
          <w:tcPr>
            <w:tcW w:w="49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rPr>
                <w:color w:val="000000"/>
              </w:rPr>
            </w:pPr>
            <w:r w:rsidRPr="00454624">
              <w:rPr>
                <w:color w:val="000000"/>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pPr>
              <w:jc w:val="center"/>
            </w:pPr>
            <w:r w:rsidRPr="00454624">
              <w:t>0</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t>0</w:t>
            </w:r>
          </w:p>
        </w:tc>
      </w:tr>
      <w:tr w:rsidR="00F1294D" w:rsidRPr="00EA068D" w:rsidTr="00B429E2">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F1294D" w:rsidRPr="00EA068D" w:rsidRDefault="00F1294D" w:rsidP="00734850">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pPr>
            <w:r w:rsidRPr="00454624">
              <w:t>4</w:t>
            </w:r>
          </w:p>
        </w:tc>
        <w:tc>
          <w:tcPr>
            <w:tcW w:w="608"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F1294D" w:rsidRPr="00454624" w:rsidRDefault="00B429E2" w:rsidP="00734850">
            <w:pPr>
              <w:jc w:val="center"/>
              <w:rPr>
                <w:rFonts w:eastAsia="Times New Roman"/>
              </w:rPr>
            </w:pPr>
            <w:r w:rsidRPr="00454624">
              <w:rPr>
                <w:rFonts w:eastAsia="Times New Roman"/>
              </w:rPr>
              <w:t>47,8</w:t>
            </w:r>
          </w:p>
        </w:tc>
        <w:tc>
          <w:tcPr>
            <w:tcW w:w="50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1294D" w:rsidRPr="00454624" w:rsidRDefault="00F1294D">
            <w:pPr>
              <w:jc w:val="center"/>
            </w:pPr>
            <w:r w:rsidRPr="00454624">
              <w:t>0</w:t>
            </w:r>
          </w:p>
        </w:tc>
        <w:tc>
          <w:tcPr>
            <w:tcW w:w="745"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rPr>
                <w:color w:val="000000"/>
              </w:rPr>
            </w:pPr>
            <w:r w:rsidRPr="00454624">
              <w:rPr>
                <w:color w:val="000000"/>
              </w:rPr>
              <w:t>4</w:t>
            </w:r>
          </w:p>
        </w:tc>
        <w:tc>
          <w:tcPr>
            <w:tcW w:w="601"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rPr>
                <w:color w:val="000000"/>
              </w:rPr>
            </w:pPr>
            <w:r w:rsidRPr="00454624">
              <w:rPr>
                <w:color w:val="000000"/>
              </w:rPr>
              <w:t>100</w:t>
            </w:r>
          </w:p>
        </w:tc>
        <w:tc>
          <w:tcPr>
            <w:tcW w:w="497"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rPr>
                <w:color w:val="000000"/>
              </w:rPr>
            </w:pPr>
            <w:r w:rsidRPr="00454624">
              <w:rPr>
                <w:color w:val="000000"/>
              </w:rPr>
              <w:t>0</w:t>
            </w:r>
          </w:p>
        </w:tc>
        <w:tc>
          <w:tcPr>
            <w:tcW w:w="601"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rPr>
                <w:color w:val="000000"/>
              </w:rPr>
            </w:pPr>
            <w:r w:rsidRPr="00454624">
              <w:rPr>
                <w:color w:val="000000"/>
              </w:rPr>
              <w:t>0</w:t>
            </w:r>
          </w:p>
        </w:tc>
        <w:tc>
          <w:tcPr>
            <w:tcW w:w="709"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F1294D" w:rsidRPr="00454624" w:rsidRDefault="00F1294D">
            <w:pPr>
              <w:jc w:val="center"/>
            </w:pPr>
            <w:r w:rsidRPr="00454624">
              <w:t>0</w:t>
            </w:r>
          </w:p>
        </w:tc>
        <w:tc>
          <w:tcPr>
            <w:tcW w:w="520"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F1294D" w:rsidRPr="00454624" w:rsidRDefault="00F1294D" w:rsidP="00D0042C">
            <w:pPr>
              <w:jc w:val="center"/>
            </w:pPr>
            <w:r w:rsidRPr="00454624">
              <w:t>0</w:t>
            </w:r>
          </w:p>
        </w:tc>
      </w:tr>
      <w:tr w:rsidR="00F1294D" w:rsidRPr="00EA068D" w:rsidTr="000D558A">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1294D" w:rsidRPr="00EA068D" w:rsidRDefault="00F1294D" w:rsidP="00734850">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t>0</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rPr>
                <w:rFonts w:eastAsia="Times New Roman"/>
              </w:rPr>
            </w:pPr>
            <w:r w:rsidRPr="00454624">
              <w:rPr>
                <w:rFonts w:eastAsia="Times New Roman"/>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49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r>
      <w:tr w:rsidR="00F1294D" w:rsidRPr="00EA068D" w:rsidTr="000D558A">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294D" w:rsidRDefault="00F1294D" w:rsidP="00BF7A01">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t>0</w:t>
            </w:r>
          </w:p>
        </w:tc>
        <w:tc>
          <w:tcPr>
            <w:tcW w:w="608"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rPr>
                <w:rFonts w:eastAsia="Times New Roman"/>
              </w:rPr>
            </w:pPr>
            <w:r w:rsidRPr="00454624">
              <w:rPr>
                <w:rFonts w:eastAsia="Times New Roman"/>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49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F1294D" w:rsidRPr="00454624" w:rsidRDefault="00F1294D" w:rsidP="00D0042C">
            <w:pPr>
              <w:jc w:val="center"/>
            </w:pPr>
            <w:r w:rsidRPr="00454624">
              <w:rPr>
                <w:rFonts w:eastAsia="Times New Roman"/>
              </w:rPr>
              <w:t>---</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tcPr>
          <w:p w:rsidR="00F1294D" w:rsidRPr="00454624" w:rsidRDefault="00F1294D" w:rsidP="00D0042C">
            <w:pPr>
              <w:jc w:val="center"/>
            </w:pPr>
            <w:r w:rsidRPr="00454624">
              <w:rPr>
                <w:rFonts w:eastAsia="Times New Roman"/>
              </w:rPr>
              <w:t>---</w:t>
            </w:r>
          </w:p>
        </w:tc>
      </w:tr>
      <w:tr w:rsidR="00F1294D" w:rsidRPr="00EA068D" w:rsidTr="000D558A">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F1294D" w:rsidRPr="00454624" w:rsidRDefault="00F1294D" w:rsidP="00734850">
            <w:pPr>
              <w:rPr>
                <w:rFonts w:eastAsia="Times New Roman"/>
                <w:szCs w:val="22"/>
              </w:rPr>
            </w:pPr>
            <w:r w:rsidRPr="00454624">
              <w:rPr>
                <w:rFonts w:eastAsia="Times New Roman"/>
                <w:szCs w:val="22"/>
              </w:rPr>
              <w:t xml:space="preserve">ГБОУ СОШ </w:t>
            </w:r>
            <w:proofErr w:type="gramStart"/>
            <w:r w:rsidRPr="00454624">
              <w:rPr>
                <w:rFonts w:eastAsia="Times New Roman"/>
                <w:szCs w:val="22"/>
              </w:rPr>
              <w:t>с</w:t>
            </w:r>
            <w:proofErr w:type="gramEnd"/>
            <w:r w:rsidRPr="00454624">
              <w:rPr>
                <w:rFonts w:eastAsia="Times New Roman"/>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F1294D" w:rsidRPr="00454624" w:rsidRDefault="00F1294D" w:rsidP="00D0042C">
            <w:pPr>
              <w:jc w:val="center"/>
            </w:pPr>
            <w:r w:rsidRPr="00454624">
              <w:t>0</w:t>
            </w:r>
          </w:p>
        </w:tc>
        <w:tc>
          <w:tcPr>
            <w:tcW w:w="608" w:type="dxa"/>
            <w:tcBorders>
              <w:top w:val="single" w:sz="4" w:space="0" w:color="auto"/>
              <w:left w:val="nil"/>
              <w:bottom w:val="single" w:sz="4" w:space="0" w:color="auto"/>
              <w:right w:val="single" w:sz="4" w:space="0" w:color="auto"/>
            </w:tcBorders>
            <w:shd w:val="clear" w:color="auto" w:fill="auto"/>
            <w:vAlign w:val="center"/>
          </w:tcPr>
          <w:p w:rsidR="00F1294D" w:rsidRPr="00454624" w:rsidRDefault="00F1294D" w:rsidP="00D0042C">
            <w:pPr>
              <w:jc w:val="center"/>
              <w:rPr>
                <w:rFonts w:eastAsia="Times New Roman"/>
              </w:rPr>
            </w:pPr>
            <w:r w:rsidRPr="00454624">
              <w:rPr>
                <w:rFonts w:eastAsia="Times New Roman"/>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1294D" w:rsidRPr="00454624" w:rsidRDefault="00F1294D" w:rsidP="00D0042C">
            <w:pPr>
              <w:jc w:val="center"/>
            </w:pPr>
            <w:r w:rsidRPr="00454624">
              <w:rPr>
                <w:rFonts w:eastAsia="Times New Roman"/>
              </w:rPr>
              <w:t>---</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rsidP="00D0042C">
            <w:pPr>
              <w:jc w:val="center"/>
            </w:pPr>
            <w:r w:rsidRPr="00454624">
              <w:rPr>
                <w:rFonts w:eastAsia="Times New Roman"/>
              </w:rPr>
              <w:t>---</w:t>
            </w:r>
          </w:p>
        </w:tc>
        <w:tc>
          <w:tcPr>
            <w:tcW w:w="520" w:type="dxa"/>
            <w:tcBorders>
              <w:top w:val="single" w:sz="4" w:space="0" w:color="auto"/>
              <w:left w:val="nil"/>
              <w:bottom w:val="single" w:sz="4" w:space="0" w:color="auto"/>
              <w:right w:val="single" w:sz="4" w:space="0" w:color="auto"/>
            </w:tcBorders>
            <w:vAlign w:val="center"/>
          </w:tcPr>
          <w:p w:rsidR="00F1294D" w:rsidRPr="00454624" w:rsidRDefault="00F1294D" w:rsidP="00D0042C">
            <w:pPr>
              <w:jc w:val="center"/>
            </w:pPr>
            <w:r w:rsidRPr="00454624">
              <w:rPr>
                <w:rFonts w:eastAsia="Times New Roman"/>
              </w:rPr>
              <w:t>---</w:t>
            </w:r>
          </w:p>
        </w:tc>
      </w:tr>
      <w:tr w:rsidR="00F1294D" w:rsidRPr="00EA068D" w:rsidTr="000D558A">
        <w:trPr>
          <w:trHeight w:val="300"/>
        </w:trPr>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F1294D" w:rsidRPr="00454624" w:rsidRDefault="00F1294D" w:rsidP="00734850">
            <w:pPr>
              <w:rPr>
                <w:rFonts w:eastAsia="Times New Roman"/>
                <w:szCs w:val="22"/>
              </w:rPr>
            </w:pPr>
            <w:r w:rsidRPr="00454624">
              <w:rPr>
                <w:rFonts w:eastAsia="Times New Roman"/>
                <w:szCs w:val="22"/>
              </w:rPr>
              <w:lastRenderedPageBreak/>
              <w:t xml:space="preserve">ГБОУ СОШ </w:t>
            </w:r>
            <w:proofErr w:type="gramStart"/>
            <w:r w:rsidRPr="00454624">
              <w:rPr>
                <w:rFonts w:eastAsia="Times New Roman"/>
                <w:szCs w:val="22"/>
              </w:rPr>
              <w:t>с</w:t>
            </w:r>
            <w:proofErr w:type="gramEnd"/>
            <w:r w:rsidRPr="00454624">
              <w:rPr>
                <w:rFonts w:eastAsia="Times New Roman"/>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F1294D" w:rsidRPr="00454624" w:rsidRDefault="00F1294D">
            <w:pPr>
              <w:jc w:val="center"/>
            </w:pPr>
            <w:r w:rsidRPr="00454624">
              <w:t>2</w:t>
            </w:r>
          </w:p>
        </w:tc>
        <w:tc>
          <w:tcPr>
            <w:tcW w:w="608" w:type="dxa"/>
            <w:tcBorders>
              <w:top w:val="single" w:sz="4" w:space="0" w:color="auto"/>
              <w:left w:val="nil"/>
              <w:bottom w:val="single" w:sz="4" w:space="0" w:color="auto"/>
              <w:right w:val="single" w:sz="4" w:space="0" w:color="auto"/>
            </w:tcBorders>
            <w:shd w:val="clear" w:color="auto" w:fill="auto"/>
            <w:vAlign w:val="center"/>
          </w:tcPr>
          <w:p w:rsidR="00F1294D" w:rsidRPr="00454624" w:rsidRDefault="00B429E2" w:rsidP="00734850">
            <w:pPr>
              <w:jc w:val="center"/>
              <w:rPr>
                <w:rFonts w:eastAsia="Times New Roman"/>
              </w:rPr>
            </w:pPr>
            <w:r w:rsidRPr="00454624">
              <w:rPr>
                <w:rFonts w:eastAsia="Times New Roman"/>
              </w:rPr>
              <w:t>49,5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1294D" w:rsidRPr="00454624" w:rsidRDefault="00F1294D">
            <w:pPr>
              <w:jc w:val="center"/>
            </w:pPr>
            <w:r w:rsidRPr="00454624">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2</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100</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rPr>
                <w:color w:val="000000"/>
              </w:rPr>
            </w:pPr>
            <w:r w:rsidRPr="00454624">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294D" w:rsidRPr="00454624" w:rsidRDefault="00F1294D">
            <w:pPr>
              <w:jc w:val="center"/>
            </w:pPr>
            <w:r w:rsidRPr="00454624">
              <w:t>0</w:t>
            </w:r>
          </w:p>
        </w:tc>
        <w:tc>
          <w:tcPr>
            <w:tcW w:w="520" w:type="dxa"/>
            <w:tcBorders>
              <w:top w:val="single" w:sz="4" w:space="0" w:color="auto"/>
              <w:left w:val="nil"/>
              <w:bottom w:val="single" w:sz="4" w:space="0" w:color="auto"/>
              <w:right w:val="single" w:sz="4" w:space="0" w:color="auto"/>
            </w:tcBorders>
            <w:vAlign w:val="center"/>
          </w:tcPr>
          <w:p w:rsidR="00F1294D" w:rsidRPr="00454624" w:rsidRDefault="00F1294D" w:rsidP="00D0042C">
            <w:pPr>
              <w:jc w:val="center"/>
            </w:pPr>
            <w:r w:rsidRPr="00454624">
              <w:t>0</w:t>
            </w:r>
          </w:p>
        </w:tc>
      </w:tr>
      <w:tr w:rsidR="00F1294D" w:rsidRPr="00E76F05" w:rsidTr="00B429E2">
        <w:trPr>
          <w:trHeight w:val="300"/>
        </w:trPr>
        <w:tc>
          <w:tcPr>
            <w:tcW w:w="368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1294D" w:rsidRPr="00927546" w:rsidRDefault="00F1294D" w:rsidP="00B429E2">
            <w:pPr>
              <w:jc w:val="center"/>
              <w:rPr>
                <w:rFonts w:eastAsia="Times New Roman"/>
                <w:b/>
                <w:color w:val="000000"/>
                <w:sz w:val="22"/>
                <w:szCs w:val="22"/>
              </w:rPr>
            </w:pPr>
            <w:r w:rsidRPr="00454624">
              <w:rPr>
                <w:rFonts w:eastAsia="Times New Roman"/>
                <w:b/>
                <w:color w:val="000000"/>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24</w:t>
            </w:r>
          </w:p>
        </w:tc>
        <w:tc>
          <w:tcPr>
            <w:tcW w:w="608" w:type="dxa"/>
            <w:tcBorders>
              <w:top w:val="single" w:sz="4" w:space="0" w:color="auto"/>
              <w:left w:val="nil"/>
              <w:bottom w:val="single" w:sz="4" w:space="0" w:color="auto"/>
              <w:right w:val="single" w:sz="4" w:space="0" w:color="auto"/>
            </w:tcBorders>
            <w:shd w:val="clear" w:color="000000" w:fill="auto"/>
            <w:vAlign w:val="center"/>
          </w:tcPr>
          <w:p w:rsidR="00F1294D" w:rsidRPr="00454624" w:rsidRDefault="00B429E2" w:rsidP="00B429E2">
            <w:pPr>
              <w:jc w:val="center"/>
              <w:rPr>
                <w:rFonts w:eastAsia="Times New Roman"/>
                <w:b/>
              </w:rPr>
            </w:pPr>
            <w:r w:rsidRPr="00454624">
              <w:rPr>
                <w:rFonts w:eastAsia="Times New Roman"/>
                <w:b/>
              </w:rPr>
              <w:t>52,9</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F1294D" w:rsidRPr="00454624" w:rsidRDefault="00F1294D" w:rsidP="00B429E2">
            <w:pPr>
              <w:jc w:val="center"/>
              <w:rPr>
                <w:b/>
                <w:bCs/>
              </w:rPr>
            </w:pPr>
            <w:r w:rsidRPr="00454624">
              <w:rPr>
                <w:b/>
                <w:bCs/>
              </w:rPr>
              <w:t>0</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19</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79,2</w:t>
            </w:r>
          </w:p>
        </w:tc>
        <w:tc>
          <w:tcPr>
            <w:tcW w:w="497"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5</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20,8</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color w:val="000000"/>
              </w:rPr>
            </w:pPr>
            <w:r w:rsidRPr="00454624">
              <w:rPr>
                <w:b/>
                <w:bCs/>
                <w:color w:val="000000"/>
              </w:rPr>
              <w:t>0</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F1294D" w:rsidRPr="00454624" w:rsidRDefault="00F1294D" w:rsidP="00B429E2">
            <w:pPr>
              <w:jc w:val="center"/>
              <w:rPr>
                <w:b/>
                <w:bCs/>
              </w:rPr>
            </w:pPr>
            <w:r w:rsidRPr="00454624">
              <w:rPr>
                <w:b/>
                <w:bCs/>
              </w:rPr>
              <w:t>0</w:t>
            </w:r>
          </w:p>
        </w:tc>
        <w:tc>
          <w:tcPr>
            <w:tcW w:w="520" w:type="dxa"/>
            <w:tcBorders>
              <w:top w:val="single" w:sz="4" w:space="0" w:color="auto"/>
              <w:left w:val="nil"/>
              <w:bottom w:val="single" w:sz="4" w:space="0" w:color="auto"/>
              <w:right w:val="single" w:sz="4" w:space="0" w:color="auto"/>
            </w:tcBorders>
            <w:shd w:val="clear" w:color="000000" w:fill="auto"/>
            <w:vAlign w:val="center"/>
          </w:tcPr>
          <w:p w:rsidR="00F1294D" w:rsidRPr="00454624" w:rsidRDefault="00F1294D" w:rsidP="00B429E2">
            <w:pPr>
              <w:jc w:val="center"/>
              <w:rPr>
                <w:b/>
                <w:bCs/>
              </w:rPr>
            </w:pPr>
            <w:r w:rsidRPr="00454624">
              <w:rPr>
                <w:b/>
                <w:bCs/>
              </w:rPr>
              <w:t>0</w:t>
            </w:r>
          </w:p>
        </w:tc>
      </w:tr>
    </w:tbl>
    <w:p w:rsidR="001755A1" w:rsidRDefault="001755A1" w:rsidP="00425F58">
      <w:pPr>
        <w:pStyle w:val="2"/>
        <w:jc w:val="center"/>
        <w:rPr>
          <w:rFonts w:ascii="Times New Roman" w:hAnsi="Times New Roman"/>
          <w:bCs w:val="0"/>
          <w:color w:val="auto"/>
          <w:sz w:val="28"/>
          <w:szCs w:val="28"/>
        </w:rPr>
      </w:pPr>
    </w:p>
    <w:p w:rsidR="001F5A61" w:rsidRPr="001F5A61" w:rsidRDefault="001F5A61" w:rsidP="001F5A61"/>
    <w:p w:rsidR="00425F58" w:rsidRPr="005A31BD" w:rsidRDefault="00425F58" w:rsidP="00425F58">
      <w:pPr>
        <w:pStyle w:val="2"/>
        <w:jc w:val="center"/>
        <w:rPr>
          <w:bCs w:val="0"/>
          <w:sz w:val="28"/>
          <w:szCs w:val="28"/>
        </w:rPr>
      </w:pPr>
      <w:r>
        <w:rPr>
          <w:rFonts w:ascii="Times New Roman" w:hAnsi="Times New Roman"/>
          <w:bCs w:val="0"/>
          <w:color w:val="auto"/>
          <w:sz w:val="28"/>
          <w:szCs w:val="28"/>
        </w:rPr>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FB62E4" w:rsidRPr="006022FD" w:rsidRDefault="00FB62E4" w:rsidP="006022FD">
      <w:pPr>
        <w:pStyle w:val="3"/>
        <w:numPr>
          <w:ilvl w:val="1"/>
          <w:numId w:val="4"/>
        </w:numPr>
        <w:tabs>
          <w:tab w:val="left" w:pos="0"/>
        </w:tabs>
        <w:ind w:left="0" w:firstLine="567"/>
        <w:rPr>
          <w:rFonts w:ascii="Times New Roman" w:hAnsi="Times New Roman"/>
          <w:color w:val="auto"/>
          <w:sz w:val="28"/>
          <w:szCs w:val="28"/>
        </w:rPr>
      </w:pPr>
      <w:r w:rsidRPr="006022FD">
        <w:rPr>
          <w:rFonts w:ascii="Times New Roman" w:hAnsi="Times New Roman"/>
          <w:color w:val="auto"/>
          <w:sz w:val="28"/>
          <w:szCs w:val="28"/>
        </w:rPr>
        <w:t>Краткая характеристика КИМ по учебному предмету</w:t>
      </w:r>
    </w:p>
    <w:p w:rsidR="00FB62E4" w:rsidRPr="006022FD" w:rsidRDefault="00FB62E4" w:rsidP="00FB62E4">
      <w:pPr>
        <w:ind w:firstLine="567"/>
        <w:contextualSpacing/>
        <w:jc w:val="both"/>
        <w:rPr>
          <w:iCs/>
          <w:sz w:val="28"/>
          <w:szCs w:val="28"/>
        </w:rPr>
      </w:pPr>
    </w:p>
    <w:p w:rsidR="00FB62E4" w:rsidRPr="006022FD" w:rsidRDefault="00FB62E4" w:rsidP="006022FD">
      <w:pPr>
        <w:spacing w:line="360" w:lineRule="auto"/>
        <w:ind w:firstLine="567"/>
        <w:contextualSpacing/>
        <w:jc w:val="both"/>
        <w:rPr>
          <w:iCs/>
          <w:sz w:val="28"/>
          <w:szCs w:val="28"/>
        </w:rPr>
      </w:pPr>
      <w:r w:rsidRPr="006022FD">
        <w:rPr>
          <w:iCs/>
          <w:sz w:val="28"/>
          <w:szCs w:val="28"/>
        </w:rPr>
        <w:t>В 2023 году экзамен по биологии претерпел значительные изменения, но большинство из них в структуре и в формате. Существенных качественных изменений не произошло. Как и в прошлом году, на выполнение экзаменационной работы о биологии отводится </w:t>
      </w:r>
      <w:r w:rsidRPr="006022FD">
        <w:rPr>
          <w:b/>
          <w:bCs/>
          <w:iCs/>
          <w:sz w:val="28"/>
          <w:szCs w:val="28"/>
        </w:rPr>
        <w:t>235 минут</w:t>
      </w:r>
      <w:r w:rsidRPr="006022FD">
        <w:rPr>
          <w:iCs/>
          <w:sz w:val="28"/>
          <w:szCs w:val="28"/>
        </w:rPr>
        <w:t>.</w:t>
      </w:r>
    </w:p>
    <w:p w:rsidR="00FB62E4" w:rsidRPr="006022FD" w:rsidRDefault="00FB62E4" w:rsidP="006022FD">
      <w:pPr>
        <w:spacing w:line="360" w:lineRule="auto"/>
        <w:ind w:firstLine="567"/>
        <w:contextualSpacing/>
        <w:jc w:val="both"/>
        <w:rPr>
          <w:iCs/>
          <w:sz w:val="28"/>
          <w:szCs w:val="28"/>
        </w:rPr>
      </w:pPr>
      <w:r w:rsidRPr="006022FD">
        <w:rPr>
          <w:iCs/>
          <w:sz w:val="28"/>
          <w:szCs w:val="28"/>
        </w:rPr>
        <w:t>Количество заданий в экзамене увеличилось: в первой части добавлено одно задание. Соответственно, </w:t>
      </w:r>
      <w:r w:rsidRPr="006022FD">
        <w:rPr>
          <w:b/>
          <w:bCs/>
          <w:iCs/>
          <w:sz w:val="28"/>
          <w:szCs w:val="28"/>
        </w:rPr>
        <w:t>общее число заданий выросло с 28 до 29</w:t>
      </w:r>
      <w:r w:rsidRPr="006022FD">
        <w:rPr>
          <w:iCs/>
          <w:sz w:val="28"/>
          <w:szCs w:val="28"/>
        </w:rPr>
        <w:t>. </w:t>
      </w:r>
    </w:p>
    <w:p w:rsidR="00FB62E4" w:rsidRPr="006022FD" w:rsidRDefault="00FB62E4" w:rsidP="006022FD">
      <w:pPr>
        <w:spacing w:line="360" w:lineRule="auto"/>
        <w:ind w:firstLine="567"/>
        <w:contextualSpacing/>
        <w:jc w:val="both"/>
        <w:rPr>
          <w:iCs/>
          <w:sz w:val="28"/>
          <w:szCs w:val="28"/>
        </w:rPr>
      </w:pPr>
      <w:r w:rsidRPr="006022FD">
        <w:rPr>
          <w:iCs/>
          <w:sz w:val="28"/>
          <w:szCs w:val="28"/>
        </w:rPr>
        <w:t>Максимальный первичный балл за выполнение экзаменационной работы </w:t>
      </w:r>
      <w:r w:rsidRPr="006022FD">
        <w:rPr>
          <w:b/>
          <w:bCs/>
          <w:iCs/>
          <w:sz w:val="28"/>
          <w:szCs w:val="28"/>
        </w:rPr>
        <w:t>снижен с 59 до 58</w:t>
      </w:r>
      <w:r w:rsidRPr="006022FD">
        <w:rPr>
          <w:iCs/>
          <w:sz w:val="28"/>
          <w:szCs w:val="28"/>
        </w:rPr>
        <w:t xml:space="preserve">. </w:t>
      </w:r>
    </w:p>
    <w:p w:rsidR="00FB62E4" w:rsidRPr="006022FD" w:rsidRDefault="00FB62E4" w:rsidP="006022FD">
      <w:pPr>
        <w:spacing w:line="360" w:lineRule="auto"/>
        <w:ind w:firstLine="567"/>
        <w:contextualSpacing/>
        <w:jc w:val="both"/>
        <w:rPr>
          <w:iCs/>
          <w:sz w:val="28"/>
          <w:szCs w:val="28"/>
        </w:rPr>
      </w:pPr>
      <w:r w:rsidRPr="006022FD">
        <w:rPr>
          <w:iCs/>
          <w:sz w:val="28"/>
          <w:szCs w:val="28"/>
        </w:rPr>
        <w:t>В экзамен по биологии входят 29 заданий, из них 23 задания с кратким ответом и семь с развёрнутым ответом. Задания отличаются друг от друга по уровню сложности и формату. Всего за экзамен вы можете получить 58 первичных баллов, которые в дальнейшем переводятся в 100 вторичных. Причём за первую часть можно получить максимум 38 первичных баллов (66 вторичных), а за вторую 21 первичных (34 вторичных).</w:t>
      </w:r>
    </w:p>
    <w:p w:rsidR="00FB62E4" w:rsidRPr="006022FD" w:rsidRDefault="00FB62E4" w:rsidP="006022FD">
      <w:pPr>
        <w:spacing w:line="360" w:lineRule="auto"/>
        <w:ind w:firstLine="567"/>
        <w:contextualSpacing/>
        <w:jc w:val="both"/>
        <w:rPr>
          <w:iCs/>
          <w:sz w:val="28"/>
          <w:szCs w:val="28"/>
        </w:rPr>
      </w:pPr>
      <w:r w:rsidRPr="006022FD">
        <w:rPr>
          <w:iCs/>
          <w:sz w:val="28"/>
          <w:szCs w:val="28"/>
        </w:rPr>
        <w:t xml:space="preserve">Первая часть включает в себя 22 задания. Из них 14 заданий базового уровня и 8 заданий повышенного уровня сложности. </w:t>
      </w:r>
    </w:p>
    <w:p w:rsidR="00FB62E4" w:rsidRPr="006022FD" w:rsidRDefault="00FB62E4" w:rsidP="006022FD">
      <w:pPr>
        <w:spacing w:line="360" w:lineRule="auto"/>
        <w:ind w:firstLine="567"/>
        <w:contextualSpacing/>
        <w:jc w:val="both"/>
        <w:rPr>
          <w:iCs/>
          <w:sz w:val="28"/>
          <w:szCs w:val="28"/>
        </w:rPr>
      </w:pPr>
      <w:r w:rsidRPr="006022FD">
        <w:rPr>
          <w:iCs/>
          <w:sz w:val="28"/>
          <w:szCs w:val="28"/>
        </w:rPr>
        <w:t xml:space="preserve">Вторая часть ЕГЭ по биологии 2023 — это задания с развёрнутым ответом, который нужно самостоятельно сформулировать и записать. </w:t>
      </w:r>
    </w:p>
    <w:p w:rsidR="00FB62E4" w:rsidRDefault="00FB62E4" w:rsidP="006022FD">
      <w:pPr>
        <w:shd w:val="clear" w:color="auto" w:fill="FFFFFF"/>
        <w:ind w:firstLine="567"/>
        <w:jc w:val="both"/>
        <w:rPr>
          <w:rFonts w:eastAsia="Times New Roman"/>
          <w:b/>
          <w:bCs/>
          <w:iCs/>
          <w:color w:val="000000"/>
          <w:sz w:val="28"/>
          <w:szCs w:val="28"/>
          <w:bdr w:val="none" w:sz="0" w:space="0" w:color="auto" w:frame="1"/>
        </w:rPr>
      </w:pPr>
      <w:proofErr w:type="gramStart"/>
      <w:r w:rsidRPr="006022FD">
        <w:rPr>
          <w:rFonts w:eastAsia="Times New Roman"/>
          <w:b/>
          <w:bCs/>
          <w:iCs/>
          <w:color w:val="000000"/>
          <w:sz w:val="28"/>
          <w:szCs w:val="28"/>
          <w:bdr w:val="none" w:sz="0" w:space="0" w:color="auto" w:frame="1"/>
        </w:rPr>
        <w:t>Изменения в КИМ 2023 года в сравнении с КИМ 2022 года:</w:t>
      </w:r>
      <w:proofErr w:type="gramEnd"/>
    </w:p>
    <w:p w:rsidR="006022FD" w:rsidRPr="006022FD" w:rsidRDefault="006022FD" w:rsidP="00FB62E4">
      <w:pPr>
        <w:shd w:val="clear" w:color="auto" w:fill="FFFFFF"/>
        <w:ind w:firstLine="709"/>
        <w:jc w:val="both"/>
        <w:rPr>
          <w:rFonts w:eastAsia="Times New Roman"/>
          <w:iCs/>
          <w:color w:val="000000"/>
          <w:szCs w:val="28"/>
        </w:rPr>
      </w:pPr>
    </w:p>
    <w:p w:rsidR="00FB62E4" w:rsidRPr="006022FD" w:rsidRDefault="00FB62E4" w:rsidP="006022FD">
      <w:pPr>
        <w:shd w:val="clear" w:color="auto" w:fill="FFFFFF"/>
        <w:spacing w:line="360" w:lineRule="auto"/>
        <w:ind w:firstLine="567"/>
        <w:jc w:val="both"/>
        <w:rPr>
          <w:rFonts w:eastAsia="Times New Roman"/>
          <w:iCs/>
          <w:color w:val="000000"/>
          <w:sz w:val="28"/>
          <w:szCs w:val="28"/>
        </w:rPr>
      </w:pPr>
      <w:r w:rsidRPr="006022FD">
        <w:rPr>
          <w:rFonts w:eastAsia="Times New Roman"/>
          <w:iCs/>
          <w:color w:val="000000"/>
          <w:sz w:val="28"/>
          <w:szCs w:val="28"/>
        </w:rPr>
        <w:t>1) В первой части КИМ добавлено одно задание. Соответственно с 28 до 29 увеличилось общее число заданий КИМ.</w:t>
      </w:r>
    </w:p>
    <w:p w:rsidR="00FB62E4" w:rsidRPr="006022FD" w:rsidRDefault="00FB62E4" w:rsidP="006022FD">
      <w:pPr>
        <w:shd w:val="clear" w:color="auto" w:fill="FFFFFF"/>
        <w:spacing w:line="360" w:lineRule="auto"/>
        <w:ind w:firstLine="567"/>
        <w:jc w:val="both"/>
        <w:rPr>
          <w:rFonts w:eastAsia="Times New Roman"/>
          <w:iCs/>
          <w:color w:val="000000"/>
          <w:sz w:val="28"/>
          <w:szCs w:val="28"/>
        </w:rPr>
      </w:pPr>
      <w:r w:rsidRPr="006022FD">
        <w:rPr>
          <w:rFonts w:eastAsia="Times New Roman"/>
          <w:iCs/>
          <w:color w:val="000000"/>
          <w:sz w:val="28"/>
          <w:szCs w:val="28"/>
        </w:rPr>
        <w:t xml:space="preserve">2) Задания содержательного блока «Система и многообразие органического мира» первой части экзаменационной работы представлены единым вариативным модулем (задания 9-12), состоящим из комбинации двух </w:t>
      </w:r>
      <w:r w:rsidRPr="006022FD">
        <w:rPr>
          <w:rFonts w:eastAsia="Times New Roman"/>
          <w:iCs/>
          <w:color w:val="000000"/>
          <w:sz w:val="28"/>
          <w:szCs w:val="28"/>
        </w:rPr>
        <w:lastRenderedPageBreak/>
        <w:t>тематических разделов: «Многообразие растений и грибов» (два задания) «Многообразие животных» (два задания).</w:t>
      </w:r>
    </w:p>
    <w:p w:rsidR="00FB62E4" w:rsidRPr="006022FD" w:rsidRDefault="00FB62E4" w:rsidP="006022FD">
      <w:pPr>
        <w:shd w:val="clear" w:color="auto" w:fill="FFFFFF"/>
        <w:spacing w:line="360" w:lineRule="auto"/>
        <w:ind w:firstLine="567"/>
        <w:jc w:val="both"/>
        <w:rPr>
          <w:rFonts w:eastAsia="Times New Roman"/>
          <w:iCs/>
          <w:color w:val="000000"/>
          <w:sz w:val="28"/>
          <w:szCs w:val="28"/>
        </w:rPr>
      </w:pPr>
      <w:r w:rsidRPr="006022FD">
        <w:rPr>
          <w:rFonts w:eastAsia="Times New Roman"/>
          <w:iCs/>
          <w:color w:val="000000"/>
          <w:sz w:val="28"/>
          <w:szCs w:val="28"/>
        </w:rPr>
        <w:t>3) Задания содержательного блока «Организм человека и его здоровье» в первой части экзаменационной работы собраны в единый модуль, состоящий из 4 заданий (задания 13-16).</w:t>
      </w:r>
    </w:p>
    <w:p w:rsidR="00FB62E4" w:rsidRPr="006022FD" w:rsidRDefault="00FB62E4" w:rsidP="006022FD">
      <w:pPr>
        <w:shd w:val="clear" w:color="auto" w:fill="FFFFFF"/>
        <w:spacing w:line="360" w:lineRule="auto"/>
        <w:ind w:firstLine="567"/>
        <w:jc w:val="both"/>
        <w:rPr>
          <w:rFonts w:eastAsia="Times New Roman"/>
          <w:iCs/>
          <w:color w:val="000000"/>
          <w:sz w:val="28"/>
          <w:szCs w:val="28"/>
        </w:rPr>
      </w:pPr>
      <w:r w:rsidRPr="006022FD">
        <w:rPr>
          <w:rFonts w:eastAsia="Times New Roman"/>
          <w:iCs/>
          <w:color w:val="000000"/>
          <w:sz w:val="28"/>
          <w:szCs w:val="28"/>
        </w:rPr>
        <w:t>4) Задания с кратким ответом, проверяющие знания бактерий и вирусов, будут представлены в заданиях блока «Клетка и организм - биологические системы» (задания 5-8).</w:t>
      </w:r>
    </w:p>
    <w:p w:rsidR="00FB62E4" w:rsidRPr="006022FD" w:rsidRDefault="00FB62E4" w:rsidP="006022FD">
      <w:pPr>
        <w:shd w:val="clear" w:color="auto" w:fill="FFFFFF"/>
        <w:spacing w:line="360" w:lineRule="auto"/>
        <w:ind w:firstLine="567"/>
        <w:jc w:val="both"/>
        <w:rPr>
          <w:rFonts w:eastAsia="Times New Roman"/>
          <w:iCs/>
          <w:color w:val="000000"/>
          <w:sz w:val="28"/>
          <w:szCs w:val="28"/>
        </w:rPr>
      </w:pPr>
      <w:r w:rsidRPr="006022FD">
        <w:rPr>
          <w:rFonts w:eastAsia="Times New Roman"/>
          <w:iCs/>
          <w:color w:val="000000"/>
          <w:sz w:val="28"/>
          <w:szCs w:val="28"/>
        </w:rPr>
        <w:t xml:space="preserve">5) Из второй части работы исключена линия 24 на анализ биологической информации. </w:t>
      </w:r>
      <w:proofErr w:type="gramStart"/>
      <w:r w:rsidRPr="006022FD">
        <w:rPr>
          <w:rFonts w:eastAsia="Times New Roman"/>
          <w:iCs/>
          <w:color w:val="000000"/>
          <w:sz w:val="28"/>
          <w:szCs w:val="28"/>
        </w:rPr>
        <w:t>Собран</w:t>
      </w:r>
      <w:proofErr w:type="gramEnd"/>
      <w:r w:rsidRPr="006022FD">
        <w:rPr>
          <w:rFonts w:eastAsia="Times New Roman"/>
          <w:iCs/>
          <w:color w:val="000000"/>
          <w:sz w:val="28"/>
          <w:szCs w:val="28"/>
        </w:rPr>
        <w:t xml:space="preserve"> мини-модуль из двух линий заданий (задания 23 и 24), направленных на проверку </w:t>
      </w:r>
      <w:proofErr w:type="spellStart"/>
      <w:r w:rsidRPr="006022FD">
        <w:rPr>
          <w:rFonts w:eastAsia="Times New Roman"/>
          <w:iCs/>
          <w:color w:val="000000"/>
          <w:sz w:val="28"/>
          <w:szCs w:val="28"/>
        </w:rPr>
        <w:t>сформированности</w:t>
      </w:r>
      <w:proofErr w:type="spellEnd"/>
      <w:r w:rsidRPr="006022FD">
        <w:rPr>
          <w:rFonts w:eastAsia="Times New Roman"/>
          <w:iCs/>
          <w:color w:val="000000"/>
          <w:sz w:val="28"/>
          <w:szCs w:val="28"/>
        </w:rPr>
        <w:t xml:space="preserve"> методологических умений и навыков.</w:t>
      </w:r>
    </w:p>
    <w:p w:rsidR="00FB62E4" w:rsidRPr="006022FD" w:rsidRDefault="00FB62E4" w:rsidP="00FB62E4">
      <w:pPr>
        <w:spacing w:line="360" w:lineRule="auto"/>
        <w:ind w:firstLine="709"/>
        <w:contextualSpacing/>
        <w:jc w:val="both"/>
        <w:rPr>
          <w:iCs/>
          <w:sz w:val="28"/>
          <w:szCs w:val="28"/>
        </w:rPr>
      </w:pPr>
      <w:r w:rsidRPr="006022FD">
        <w:rPr>
          <w:iCs/>
          <w:sz w:val="28"/>
          <w:szCs w:val="28"/>
        </w:rPr>
        <w:t>Экзаменационная работа состоит из шести содержательных блоков, представленных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биологии. Содержание блоков направлено на проверку знания: основных положений биологических теорий, законов, правил, закономерностей, научных гипотез; строения и признаков биологических объектов; сущности биологических процессов и явлений; особенностей строения, жизнедеятельности организма человека; гигиенических норм и правил здорового образа жизни.</w:t>
      </w:r>
    </w:p>
    <w:p w:rsidR="00FB62E4" w:rsidRPr="006022FD" w:rsidRDefault="00FB62E4" w:rsidP="006022FD">
      <w:pPr>
        <w:spacing w:line="360" w:lineRule="auto"/>
        <w:ind w:firstLine="567"/>
        <w:contextualSpacing/>
        <w:jc w:val="both"/>
        <w:rPr>
          <w:iCs/>
          <w:sz w:val="28"/>
          <w:szCs w:val="28"/>
        </w:rPr>
      </w:pPr>
      <w:proofErr w:type="gramStart"/>
      <w:r w:rsidRPr="006022FD">
        <w:rPr>
          <w:iCs/>
          <w:sz w:val="28"/>
          <w:szCs w:val="28"/>
        </w:rPr>
        <w:t xml:space="preserve">В экзаменационной работе контролируется также </w:t>
      </w:r>
      <w:proofErr w:type="spellStart"/>
      <w:r w:rsidRPr="006022FD">
        <w:rPr>
          <w:iCs/>
          <w:sz w:val="28"/>
          <w:szCs w:val="28"/>
        </w:rPr>
        <w:t>сформированность</w:t>
      </w:r>
      <w:proofErr w:type="spellEnd"/>
      <w:r w:rsidRPr="006022FD">
        <w:rPr>
          <w:iCs/>
          <w:sz w:val="28"/>
          <w:szCs w:val="28"/>
        </w:rPr>
        <w:t xml:space="preserve"> у выпускников различных </w:t>
      </w:r>
      <w:proofErr w:type="spellStart"/>
      <w:r w:rsidRPr="006022FD">
        <w:rPr>
          <w:iCs/>
          <w:sz w:val="28"/>
          <w:szCs w:val="28"/>
        </w:rPr>
        <w:t>общеучебных</w:t>
      </w:r>
      <w:proofErr w:type="spellEnd"/>
      <w:r w:rsidRPr="006022FD">
        <w:rPr>
          <w:iCs/>
          <w:sz w:val="28"/>
          <w:szCs w:val="28"/>
        </w:rPr>
        <w:t xml:space="preserve"> умений и способов действий, а именно: использовать биологическую терминологию; распознавать объекты</w:t>
      </w:r>
      <w:r w:rsidRPr="006022FD">
        <w:rPr>
          <w:sz w:val="28"/>
          <w:szCs w:val="28"/>
        </w:rPr>
        <w:t xml:space="preserve"> </w:t>
      </w:r>
      <w:r w:rsidRPr="006022FD">
        <w:rPr>
          <w:iCs/>
          <w:sz w:val="28"/>
          <w:szCs w:val="28"/>
        </w:rPr>
        <w:t>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решать  качественные и количественные биологические задачи;</w:t>
      </w:r>
      <w:proofErr w:type="gramEnd"/>
      <w:r w:rsidRPr="006022FD">
        <w:rPr>
          <w:iCs/>
          <w:sz w:val="28"/>
          <w:szCs w:val="28"/>
        </w:rPr>
        <w:t xml:space="preserve"> использовать теоретические знания</w:t>
      </w:r>
    </w:p>
    <w:p w:rsidR="00FB62E4" w:rsidRPr="006022FD" w:rsidRDefault="00FB62E4" w:rsidP="00FB62E4">
      <w:pPr>
        <w:spacing w:line="360" w:lineRule="auto"/>
        <w:contextualSpacing/>
        <w:jc w:val="both"/>
        <w:rPr>
          <w:iCs/>
          <w:sz w:val="28"/>
          <w:szCs w:val="28"/>
        </w:rPr>
      </w:pPr>
      <w:r w:rsidRPr="006022FD">
        <w:rPr>
          <w:iCs/>
          <w:sz w:val="28"/>
          <w:szCs w:val="28"/>
        </w:rPr>
        <w:t xml:space="preserve">в практической деятельности и повседневной жизни; анализировать эксперимент и объяснять его результаты. </w:t>
      </w:r>
    </w:p>
    <w:p w:rsidR="00FB62E4" w:rsidRPr="006022FD" w:rsidRDefault="00FB62E4" w:rsidP="006022FD">
      <w:pPr>
        <w:spacing w:line="360" w:lineRule="auto"/>
        <w:ind w:firstLine="567"/>
        <w:contextualSpacing/>
        <w:jc w:val="both"/>
        <w:rPr>
          <w:iCs/>
          <w:sz w:val="28"/>
          <w:szCs w:val="28"/>
        </w:rPr>
      </w:pPr>
      <w:r w:rsidRPr="006022FD">
        <w:rPr>
          <w:iCs/>
          <w:sz w:val="28"/>
          <w:szCs w:val="28"/>
        </w:rPr>
        <w:lastRenderedPageBreak/>
        <w:t xml:space="preserve">Первый блок «Биология как наука. Методы научного познания» контролирует материал о достижениях биологии, методах исследования, об основных уровнях организации живой природы. </w:t>
      </w:r>
    </w:p>
    <w:p w:rsidR="00FB62E4" w:rsidRPr="006022FD" w:rsidRDefault="00FB62E4" w:rsidP="006022FD">
      <w:pPr>
        <w:spacing w:line="360" w:lineRule="auto"/>
        <w:ind w:firstLine="567"/>
        <w:contextualSpacing/>
        <w:jc w:val="both"/>
        <w:rPr>
          <w:iCs/>
          <w:sz w:val="28"/>
          <w:szCs w:val="28"/>
        </w:rPr>
      </w:pPr>
      <w:r w:rsidRPr="006022FD">
        <w:rPr>
          <w:iCs/>
          <w:sz w:val="28"/>
          <w:szCs w:val="28"/>
        </w:rPr>
        <w:t>Второй  блок «Клетка  и  организм – биологические  системы» содержит  задания,  проверяющие  знания  о  строении,  жизнедеятельности, многообразии  клеток  и  вирусах,  о  закономерностях  наследственности и изменчивости, об онтогенезе и воспроизведении организмов, о селекции организмов и биотехнологии; умения устанавливать взаимосвязь строения и  функций  органоидов  клетки,  распознавать  и  сравнивать  клетки  разных организмов,  процессы,  протекающие  в  них,  а  также  выявляет  уровень овладения умениями применять биологические знания при решении задач по генетике.</w:t>
      </w:r>
    </w:p>
    <w:p w:rsidR="00FB62E4" w:rsidRPr="006022FD" w:rsidRDefault="00FB62E4" w:rsidP="006022FD">
      <w:pPr>
        <w:spacing w:line="360" w:lineRule="auto"/>
        <w:ind w:firstLine="567"/>
        <w:contextualSpacing/>
        <w:jc w:val="both"/>
        <w:rPr>
          <w:iCs/>
          <w:sz w:val="28"/>
          <w:szCs w:val="28"/>
        </w:rPr>
      </w:pPr>
      <w:r w:rsidRPr="006022FD">
        <w:rPr>
          <w:iCs/>
          <w:sz w:val="28"/>
          <w:szCs w:val="28"/>
        </w:rPr>
        <w:t xml:space="preserve">В третьем блоке «Система и многообразие органического мира» проверяются знания о многообразии, строении, жизнедеятельности и размножении организмов различных царств живой природы; умения сравнивать организмы, характеризовать и определять их принадлежность к определённому систематическому таксону. </w:t>
      </w:r>
    </w:p>
    <w:p w:rsidR="00FB62E4" w:rsidRPr="006022FD" w:rsidRDefault="00FB62E4" w:rsidP="006022FD">
      <w:pPr>
        <w:spacing w:line="360" w:lineRule="auto"/>
        <w:ind w:firstLine="567"/>
        <w:contextualSpacing/>
        <w:jc w:val="both"/>
        <w:rPr>
          <w:iCs/>
          <w:sz w:val="28"/>
          <w:szCs w:val="28"/>
        </w:rPr>
      </w:pPr>
      <w:r w:rsidRPr="006022FD">
        <w:rPr>
          <w:iCs/>
          <w:sz w:val="28"/>
          <w:szCs w:val="28"/>
        </w:rPr>
        <w:t xml:space="preserve">Четвёртый блок «Организм человека и его здоровье» направлен на определение уровня освоения системы знаний о строении и жизнедеятельности организма человека. </w:t>
      </w:r>
    </w:p>
    <w:p w:rsidR="00FB62E4" w:rsidRPr="006022FD" w:rsidRDefault="00FB62E4" w:rsidP="006022FD">
      <w:pPr>
        <w:spacing w:line="360" w:lineRule="auto"/>
        <w:ind w:firstLine="567"/>
        <w:contextualSpacing/>
        <w:jc w:val="both"/>
        <w:rPr>
          <w:iCs/>
          <w:sz w:val="28"/>
          <w:szCs w:val="28"/>
        </w:rPr>
      </w:pPr>
      <w:r w:rsidRPr="006022FD">
        <w:rPr>
          <w:iCs/>
          <w:sz w:val="28"/>
          <w:szCs w:val="28"/>
        </w:rPr>
        <w:t xml:space="preserve">В пятый блок «Эволюция живой природы» включены задания, направленные на контроль знаний о виде, движущих силах, направлениях и результатах эволюции органического мира; умений объяснять основные ароморфозы в эволюции растительного и животного  мира,  устанавливать взаимосвязь движущих сил и результатов эволюции. </w:t>
      </w:r>
    </w:p>
    <w:p w:rsidR="00FB62E4" w:rsidRPr="006022FD" w:rsidRDefault="00FB62E4" w:rsidP="006022FD">
      <w:pPr>
        <w:spacing w:line="360" w:lineRule="auto"/>
        <w:ind w:firstLine="567"/>
        <w:contextualSpacing/>
        <w:jc w:val="both"/>
        <w:rPr>
          <w:iCs/>
          <w:sz w:val="28"/>
          <w:szCs w:val="28"/>
        </w:rPr>
      </w:pPr>
      <w:r w:rsidRPr="006022FD">
        <w:rPr>
          <w:iCs/>
          <w:sz w:val="28"/>
          <w:szCs w:val="28"/>
        </w:rPr>
        <w:t>Шестой блок «Экосистемы и присущие  им  закономерности» содержит  задания,  направленные  на  проверку  знаний  об  экологических закономерностях, о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w:t>
      </w:r>
    </w:p>
    <w:p w:rsidR="00FB62E4" w:rsidRPr="006022FD" w:rsidRDefault="00EE5374" w:rsidP="00FB62E4">
      <w:pPr>
        <w:pStyle w:val="3"/>
        <w:numPr>
          <w:ilvl w:val="1"/>
          <w:numId w:val="4"/>
        </w:numPr>
        <w:tabs>
          <w:tab w:val="left" w:pos="567"/>
        </w:tabs>
        <w:ind w:left="426" w:hanging="426"/>
        <w:jc w:val="center"/>
        <w:rPr>
          <w:rFonts w:ascii="Times New Roman" w:hAnsi="Times New Roman"/>
          <w:color w:val="auto"/>
          <w:sz w:val="28"/>
          <w:szCs w:val="28"/>
        </w:rPr>
      </w:pPr>
      <w:r>
        <w:rPr>
          <w:rFonts w:ascii="Times New Roman" w:hAnsi="Times New Roman"/>
          <w:color w:val="auto"/>
          <w:sz w:val="28"/>
          <w:szCs w:val="28"/>
        </w:rPr>
        <w:lastRenderedPageBreak/>
        <w:t xml:space="preserve"> </w:t>
      </w:r>
      <w:r w:rsidR="00FB62E4" w:rsidRPr="006022FD">
        <w:rPr>
          <w:rFonts w:ascii="Times New Roman" w:hAnsi="Times New Roman"/>
          <w:color w:val="auto"/>
          <w:sz w:val="28"/>
          <w:szCs w:val="28"/>
        </w:rPr>
        <w:t>Анализ выполнения заданий КИМ</w:t>
      </w:r>
    </w:p>
    <w:p w:rsidR="00FB62E4" w:rsidRPr="00AD5CD7" w:rsidRDefault="00FB62E4" w:rsidP="00AD5CD7">
      <w:pPr>
        <w:pStyle w:val="3"/>
        <w:numPr>
          <w:ilvl w:val="2"/>
          <w:numId w:val="4"/>
        </w:numPr>
        <w:ind w:left="0" w:firstLine="567"/>
        <w:jc w:val="both"/>
        <w:rPr>
          <w:rFonts w:ascii="Times New Roman" w:hAnsi="Times New Roman"/>
          <w:bCs w:val="0"/>
          <w:color w:val="auto"/>
          <w:sz w:val="28"/>
        </w:rPr>
      </w:pPr>
      <w:r w:rsidRPr="00AD5CD7">
        <w:rPr>
          <w:rFonts w:ascii="Times New Roman" w:hAnsi="Times New Roman"/>
          <w:bCs w:val="0"/>
          <w:color w:val="auto"/>
          <w:sz w:val="28"/>
        </w:rPr>
        <w:t>Статистический анализ выполнения заданий КИМ в 2023 году</w:t>
      </w:r>
    </w:p>
    <w:p w:rsidR="00FB62E4" w:rsidRPr="006022FD" w:rsidRDefault="00FB62E4" w:rsidP="006022FD">
      <w:pPr>
        <w:ind w:firstLine="720"/>
        <w:contextualSpacing/>
        <w:jc w:val="both"/>
        <w:rPr>
          <w:b/>
          <w:i/>
          <w:iCs/>
        </w:rPr>
      </w:pPr>
    </w:p>
    <w:tbl>
      <w:tblPr>
        <w:tblW w:w="5238" w:type="pct"/>
        <w:tblInd w:w="-85" w:type="dxa"/>
        <w:tblLayout w:type="fixed"/>
        <w:tblCellMar>
          <w:left w:w="57" w:type="dxa"/>
          <w:right w:w="57" w:type="dxa"/>
        </w:tblCellMar>
        <w:tblLook w:val="0000" w:firstRow="0" w:lastRow="0" w:firstColumn="0" w:lastColumn="0" w:noHBand="0" w:noVBand="0"/>
      </w:tblPr>
      <w:tblGrid>
        <w:gridCol w:w="850"/>
        <w:gridCol w:w="3056"/>
        <w:gridCol w:w="1056"/>
        <w:gridCol w:w="848"/>
        <w:gridCol w:w="1246"/>
        <w:gridCol w:w="1371"/>
        <w:gridCol w:w="883"/>
        <w:gridCol w:w="905"/>
      </w:tblGrid>
      <w:tr w:rsidR="006022FD" w:rsidRPr="00A759B4" w:rsidTr="006022FD">
        <w:trPr>
          <w:cantSplit/>
          <w:trHeight w:val="313"/>
          <w:tblHeader/>
        </w:trPr>
        <w:tc>
          <w:tcPr>
            <w:tcW w:w="416" w:type="pct"/>
            <w:vMerge w:val="restart"/>
            <w:tcBorders>
              <w:top w:val="single" w:sz="8" w:space="0" w:color="000000"/>
              <w:left w:val="single" w:sz="8" w:space="0" w:color="000000"/>
              <w:right w:val="single" w:sz="8" w:space="0" w:color="000000"/>
            </w:tcBorders>
            <w:vAlign w:val="center"/>
          </w:tcPr>
          <w:p w:rsidR="00FB62E4" w:rsidRPr="006022FD" w:rsidRDefault="00FB62E4" w:rsidP="00D0042C">
            <w:pPr>
              <w:autoSpaceDE w:val="0"/>
              <w:autoSpaceDN w:val="0"/>
              <w:adjustRightInd w:val="0"/>
              <w:jc w:val="center"/>
              <w:rPr>
                <w:sz w:val="20"/>
                <w:szCs w:val="22"/>
              </w:rPr>
            </w:pPr>
            <w:r w:rsidRPr="006022FD">
              <w:rPr>
                <w:bCs/>
                <w:sz w:val="20"/>
                <w:szCs w:val="22"/>
              </w:rPr>
              <w:t>Номер</w:t>
            </w:r>
          </w:p>
          <w:p w:rsidR="00FB62E4" w:rsidRPr="006022FD" w:rsidRDefault="00FB62E4" w:rsidP="00D0042C">
            <w:pPr>
              <w:autoSpaceDE w:val="0"/>
              <w:autoSpaceDN w:val="0"/>
              <w:adjustRightInd w:val="0"/>
              <w:jc w:val="center"/>
              <w:rPr>
                <w:sz w:val="20"/>
                <w:szCs w:val="22"/>
              </w:rPr>
            </w:pPr>
            <w:r w:rsidRPr="006022FD">
              <w:rPr>
                <w:bCs/>
                <w:sz w:val="20"/>
                <w:szCs w:val="22"/>
              </w:rPr>
              <w:t xml:space="preserve">задания </w:t>
            </w:r>
            <w:proofErr w:type="gramStart"/>
            <w:r w:rsidRPr="006022FD">
              <w:rPr>
                <w:bCs/>
                <w:sz w:val="20"/>
                <w:szCs w:val="22"/>
              </w:rPr>
              <w:t>в</w:t>
            </w:r>
            <w:proofErr w:type="gramEnd"/>
            <w:r w:rsidRPr="006022FD">
              <w:rPr>
                <w:bCs/>
                <w:sz w:val="20"/>
                <w:szCs w:val="22"/>
              </w:rPr>
              <w:t xml:space="preserve"> КИМ</w:t>
            </w:r>
          </w:p>
        </w:tc>
        <w:tc>
          <w:tcPr>
            <w:tcW w:w="1496" w:type="pct"/>
            <w:vMerge w:val="restart"/>
            <w:tcBorders>
              <w:top w:val="single" w:sz="8" w:space="0" w:color="000000"/>
              <w:left w:val="single" w:sz="8" w:space="0" w:color="000000"/>
              <w:right w:val="single" w:sz="8" w:space="0" w:color="000000"/>
            </w:tcBorders>
            <w:vAlign w:val="center"/>
          </w:tcPr>
          <w:p w:rsidR="00FB62E4" w:rsidRPr="006022FD" w:rsidRDefault="00FB62E4" w:rsidP="006022FD">
            <w:pPr>
              <w:autoSpaceDE w:val="0"/>
              <w:autoSpaceDN w:val="0"/>
              <w:adjustRightInd w:val="0"/>
              <w:jc w:val="center"/>
              <w:rPr>
                <w:sz w:val="20"/>
                <w:szCs w:val="22"/>
              </w:rPr>
            </w:pPr>
            <w:r w:rsidRPr="006022FD">
              <w:rPr>
                <w:bCs/>
                <w:sz w:val="20"/>
                <w:szCs w:val="22"/>
              </w:rPr>
              <w:t>Проверяемые элементы содержания / умения</w:t>
            </w:r>
          </w:p>
        </w:tc>
        <w:tc>
          <w:tcPr>
            <w:tcW w:w="517" w:type="pct"/>
            <w:vMerge w:val="restart"/>
            <w:tcBorders>
              <w:top w:val="single" w:sz="8" w:space="0" w:color="000000"/>
              <w:left w:val="single" w:sz="8" w:space="0" w:color="000000"/>
              <w:right w:val="single" w:sz="8" w:space="0" w:color="000000"/>
            </w:tcBorders>
            <w:vAlign w:val="center"/>
          </w:tcPr>
          <w:p w:rsidR="00FB62E4" w:rsidRPr="006022FD" w:rsidRDefault="00FB62E4" w:rsidP="00D0042C">
            <w:pPr>
              <w:autoSpaceDE w:val="0"/>
              <w:autoSpaceDN w:val="0"/>
              <w:adjustRightInd w:val="0"/>
              <w:jc w:val="center"/>
              <w:rPr>
                <w:sz w:val="20"/>
                <w:szCs w:val="22"/>
              </w:rPr>
            </w:pPr>
            <w:r w:rsidRPr="006022FD">
              <w:rPr>
                <w:bCs/>
                <w:sz w:val="20"/>
                <w:szCs w:val="22"/>
              </w:rPr>
              <w:t>Уровень сложности задания</w:t>
            </w:r>
          </w:p>
          <w:p w:rsidR="00FB62E4" w:rsidRPr="006022FD" w:rsidRDefault="00FB62E4" w:rsidP="00D0042C">
            <w:pPr>
              <w:autoSpaceDE w:val="0"/>
              <w:autoSpaceDN w:val="0"/>
              <w:adjustRightInd w:val="0"/>
              <w:jc w:val="center"/>
              <w:rPr>
                <w:sz w:val="20"/>
                <w:szCs w:val="22"/>
              </w:rPr>
            </w:pPr>
          </w:p>
        </w:tc>
        <w:tc>
          <w:tcPr>
            <w:tcW w:w="2571" w:type="pct"/>
            <w:gridSpan w:val="5"/>
            <w:tcBorders>
              <w:top w:val="single" w:sz="8" w:space="0" w:color="000000"/>
              <w:left w:val="single" w:sz="8" w:space="0" w:color="000000"/>
              <w:right w:val="single" w:sz="8" w:space="0" w:color="000000"/>
            </w:tcBorders>
          </w:tcPr>
          <w:p w:rsidR="00FB62E4" w:rsidRPr="00A759B4" w:rsidRDefault="00FB62E4" w:rsidP="006022FD">
            <w:pPr>
              <w:jc w:val="center"/>
              <w:rPr>
                <w:bCs/>
                <w:sz w:val="22"/>
                <w:szCs w:val="22"/>
              </w:rPr>
            </w:pPr>
            <w:r w:rsidRPr="00A759B4">
              <w:rPr>
                <w:sz w:val="22"/>
                <w:szCs w:val="22"/>
              </w:rPr>
              <w:t xml:space="preserve">Процент выполнения задания </w:t>
            </w:r>
            <w:r w:rsidRPr="00A759B4">
              <w:rPr>
                <w:sz w:val="22"/>
                <w:szCs w:val="22"/>
              </w:rPr>
              <w:br/>
              <w:t xml:space="preserve">в </w:t>
            </w:r>
            <w:r>
              <w:rPr>
                <w:sz w:val="22"/>
                <w:szCs w:val="22"/>
              </w:rPr>
              <w:t>Юго-Восточном управлении</w:t>
            </w:r>
          </w:p>
        </w:tc>
      </w:tr>
      <w:tr w:rsidR="006022FD" w:rsidRPr="006020BB" w:rsidTr="006022FD">
        <w:trPr>
          <w:cantSplit/>
          <w:trHeight w:val="635"/>
          <w:tblHeader/>
        </w:trPr>
        <w:tc>
          <w:tcPr>
            <w:tcW w:w="416" w:type="pct"/>
            <w:vMerge/>
            <w:tcBorders>
              <w:left w:val="single" w:sz="8" w:space="0" w:color="000000"/>
              <w:bottom w:val="single" w:sz="8" w:space="0" w:color="000000"/>
              <w:right w:val="single" w:sz="8" w:space="0" w:color="000000"/>
            </w:tcBorders>
            <w:vAlign w:val="center"/>
          </w:tcPr>
          <w:p w:rsidR="00FB62E4" w:rsidRPr="006020BB" w:rsidRDefault="00FB62E4" w:rsidP="00D0042C">
            <w:pPr>
              <w:autoSpaceDE w:val="0"/>
              <w:autoSpaceDN w:val="0"/>
              <w:adjustRightInd w:val="0"/>
              <w:jc w:val="center"/>
              <w:rPr>
                <w:bCs/>
                <w:sz w:val="20"/>
                <w:szCs w:val="20"/>
              </w:rPr>
            </w:pPr>
          </w:p>
        </w:tc>
        <w:tc>
          <w:tcPr>
            <w:tcW w:w="1496" w:type="pct"/>
            <w:vMerge/>
            <w:tcBorders>
              <w:left w:val="single" w:sz="8" w:space="0" w:color="000000"/>
              <w:bottom w:val="single" w:sz="8" w:space="0" w:color="000000"/>
              <w:right w:val="single" w:sz="8" w:space="0" w:color="000000"/>
            </w:tcBorders>
            <w:vAlign w:val="center"/>
          </w:tcPr>
          <w:p w:rsidR="00FB62E4" w:rsidRPr="00035BE0" w:rsidRDefault="00FB62E4" w:rsidP="00D0042C">
            <w:pPr>
              <w:autoSpaceDE w:val="0"/>
              <w:autoSpaceDN w:val="0"/>
              <w:adjustRightInd w:val="0"/>
              <w:rPr>
                <w:bCs/>
                <w:sz w:val="22"/>
                <w:szCs w:val="22"/>
              </w:rPr>
            </w:pPr>
          </w:p>
        </w:tc>
        <w:tc>
          <w:tcPr>
            <w:tcW w:w="517" w:type="pct"/>
            <w:vMerge/>
            <w:tcBorders>
              <w:left w:val="single" w:sz="8" w:space="0" w:color="000000"/>
              <w:bottom w:val="single" w:sz="8" w:space="0" w:color="000000"/>
              <w:right w:val="single" w:sz="8" w:space="0" w:color="000000"/>
            </w:tcBorders>
            <w:vAlign w:val="center"/>
          </w:tcPr>
          <w:p w:rsidR="00FB62E4" w:rsidRPr="006020BB" w:rsidRDefault="00FB62E4" w:rsidP="00D0042C">
            <w:pPr>
              <w:autoSpaceDE w:val="0"/>
              <w:autoSpaceDN w:val="0"/>
              <w:adjustRightInd w:val="0"/>
              <w:jc w:val="center"/>
              <w:rPr>
                <w:bCs/>
                <w:sz w:val="20"/>
                <w:szCs w:val="20"/>
              </w:rPr>
            </w:pP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jc w:val="center"/>
              <w:rPr>
                <w:sz w:val="18"/>
                <w:szCs w:val="16"/>
              </w:rPr>
            </w:pPr>
            <w:r w:rsidRPr="006022FD">
              <w:rPr>
                <w:sz w:val="18"/>
                <w:szCs w:val="16"/>
              </w:rPr>
              <w:t>средний</w:t>
            </w:r>
          </w:p>
        </w:tc>
        <w:tc>
          <w:tcPr>
            <w:tcW w:w="610" w:type="pct"/>
            <w:tcBorders>
              <w:top w:val="single" w:sz="8" w:space="0" w:color="000000"/>
              <w:left w:val="single" w:sz="8" w:space="0" w:color="000000"/>
              <w:bottom w:val="single" w:sz="8" w:space="0" w:color="000000"/>
              <w:right w:val="single" w:sz="8" w:space="0" w:color="000000"/>
            </w:tcBorders>
          </w:tcPr>
          <w:p w:rsidR="00FB62E4" w:rsidRPr="006022FD" w:rsidRDefault="00FB62E4" w:rsidP="00D0042C">
            <w:pPr>
              <w:autoSpaceDE w:val="0"/>
              <w:autoSpaceDN w:val="0"/>
              <w:adjustRightInd w:val="0"/>
              <w:jc w:val="center"/>
              <w:rPr>
                <w:bCs/>
                <w:sz w:val="18"/>
                <w:szCs w:val="16"/>
              </w:rPr>
            </w:pPr>
            <w:r w:rsidRPr="006022FD">
              <w:rPr>
                <w:bCs/>
                <w:sz w:val="18"/>
                <w:szCs w:val="16"/>
              </w:rPr>
              <w:t xml:space="preserve">в группе не </w:t>
            </w:r>
            <w:proofErr w:type="gramStart"/>
            <w:r w:rsidRPr="006022FD">
              <w:rPr>
                <w:bCs/>
                <w:sz w:val="18"/>
                <w:szCs w:val="16"/>
              </w:rPr>
              <w:t>преодолевших</w:t>
            </w:r>
            <w:proofErr w:type="gramEnd"/>
            <w:r w:rsidRPr="006022FD">
              <w:rPr>
                <w:bCs/>
                <w:sz w:val="18"/>
                <w:szCs w:val="16"/>
              </w:rPr>
              <w:t xml:space="preserve"> минимальный балл</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jc w:val="center"/>
              <w:rPr>
                <w:bCs/>
                <w:sz w:val="18"/>
                <w:szCs w:val="16"/>
              </w:rPr>
            </w:pPr>
            <w:r w:rsidRPr="006022FD">
              <w:rPr>
                <w:bCs/>
                <w:sz w:val="18"/>
                <w:szCs w:val="16"/>
              </w:rPr>
              <w:t xml:space="preserve">в группе от </w:t>
            </w:r>
            <w:proofErr w:type="gramStart"/>
            <w:r w:rsidRPr="006022FD">
              <w:rPr>
                <w:bCs/>
                <w:sz w:val="18"/>
                <w:szCs w:val="16"/>
              </w:rPr>
              <w:t>минимального</w:t>
            </w:r>
            <w:proofErr w:type="gramEnd"/>
            <w:r w:rsidRPr="006022FD">
              <w:rPr>
                <w:bCs/>
                <w:sz w:val="18"/>
                <w:szCs w:val="16"/>
              </w:rPr>
              <w:t xml:space="preserve"> до 60 </w:t>
            </w:r>
            <w:proofErr w:type="spellStart"/>
            <w:r w:rsidRPr="006022FD">
              <w:rPr>
                <w:bCs/>
                <w:sz w:val="18"/>
                <w:szCs w:val="16"/>
              </w:rPr>
              <w:t>т.б</w:t>
            </w:r>
            <w:proofErr w:type="spellEnd"/>
            <w:r w:rsidRPr="006022FD">
              <w:rPr>
                <w:bCs/>
                <w:sz w:val="18"/>
                <w:szCs w:val="16"/>
              </w:rPr>
              <w:t>.</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jc w:val="center"/>
              <w:rPr>
                <w:bCs/>
                <w:sz w:val="18"/>
                <w:szCs w:val="16"/>
              </w:rPr>
            </w:pPr>
            <w:r w:rsidRPr="006022FD">
              <w:rPr>
                <w:bCs/>
                <w:sz w:val="18"/>
                <w:szCs w:val="16"/>
              </w:rPr>
              <w:t xml:space="preserve">в группе от 61 до 80 </w:t>
            </w:r>
            <w:proofErr w:type="spellStart"/>
            <w:proofErr w:type="gramStart"/>
            <w:r w:rsidRPr="006022FD">
              <w:rPr>
                <w:bCs/>
                <w:sz w:val="18"/>
                <w:szCs w:val="16"/>
              </w:rPr>
              <w:t>т.б</w:t>
            </w:r>
            <w:proofErr w:type="spellEnd"/>
            <w:proofErr w:type="gramEnd"/>
            <w:r w:rsidRPr="006022FD">
              <w:rPr>
                <w:bCs/>
                <w:sz w:val="18"/>
                <w:szCs w:val="16"/>
              </w:rPr>
              <w:t>.</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jc w:val="center"/>
              <w:rPr>
                <w:bCs/>
                <w:sz w:val="18"/>
                <w:szCs w:val="16"/>
              </w:rPr>
            </w:pPr>
            <w:r w:rsidRPr="006022FD">
              <w:rPr>
                <w:bCs/>
                <w:sz w:val="18"/>
                <w:szCs w:val="16"/>
              </w:rPr>
              <w:t xml:space="preserve">в группе </w:t>
            </w:r>
            <w:r w:rsidRPr="006022FD">
              <w:rPr>
                <w:bCs/>
                <w:sz w:val="18"/>
                <w:szCs w:val="16"/>
              </w:rPr>
              <w:br/>
              <w:t xml:space="preserve">от 81 до 100 </w:t>
            </w:r>
            <w:proofErr w:type="spellStart"/>
            <w:proofErr w:type="gramStart"/>
            <w:r w:rsidRPr="006022FD">
              <w:rPr>
                <w:bCs/>
                <w:sz w:val="18"/>
                <w:szCs w:val="16"/>
              </w:rPr>
              <w:t>т.б</w:t>
            </w:r>
            <w:proofErr w:type="spellEnd"/>
            <w:proofErr w:type="gramEnd"/>
            <w:r w:rsidRPr="006022FD">
              <w:rPr>
                <w:bCs/>
                <w:sz w:val="18"/>
                <w:szCs w:val="16"/>
              </w:rPr>
              <w:t>.</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6022FD">
            <w:pPr>
              <w:autoSpaceDE w:val="0"/>
              <w:autoSpaceDN w:val="0"/>
              <w:adjustRightInd w:val="0"/>
              <w:jc w:val="center"/>
              <w:rPr>
                <w:sz w:val="22"/>
                <w:szCs w:val="20"/>
              </w:rPr>
            </w:pPr>
            <w:r w:rsidRPr="006022FD">
              <w:rPr>
                <w:sz w:val="22"/>
                <w:szCs w:val="20"/>
              </w:rPr>
              <w:t>1</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035BE0" w:rsidRDefault="00FB62E4" w:rsidP="006022FD">
            <w:pPr>
              <w:widowControl w:val="0"/>
              <w:autoSpaceDE w:val="0"/>
              <w:autoSpaceDN w:val="0"/>
              <w:spacing w:before="2" w:line="261" w:lineRule="auto"/>
              <w:ind w:right="63"/>
              <w:rPr>
                <w:rFonts w:eastAsia="Times New Roman"/>
                <w:sz w:val="22"/>
                <w:szCs w:val="22"/>
                <w:lang w:eastAsia="en-US"/>
              </w:rPr>
            </w:pPr>
            <w:r>
              <w:rPr>
                <w:rFonts w:eastAsia="Times New Roman"/>
                <w:w w:val="105"/>
                <w:sz w:val="22"/>
                <w:szCs w:val="22"/>
                <w:lang w:eastAsia="en-US"/>
              </w:rPr>
              <w:t xml:space="preserve">Биология как наука. </w:t>
            </w:r>
            <w:r w:rsidRPr="00035BE0">
              <w:rPr>
                <w:rFonts w:eastAsia="Times New Roman"/>
                <w:w w:val="105"/>
                <w:sz w:val="22"/>
                <w:szCs w:val="22"/>
                <w:lang w:eastAsia="en-US"/>
              </w:rPr>
              <w:t>Методы научного познания. Ур</w:t>
            </w:r>
            <w:r>
              <w:rPr>
                <w:rFonts w:eastAsia="Times New Roman"/>
                <w:w w:val="105"/>
                <w:sz w:val="22"/>
                <w:szCs w:val="22"/>
                <w:lang w:eastAsia="en-US"/>
              </w:rPr>
              <w:t>овни организации и признаки жи</w:t>
            </w:r>
            <w:r w:rsidRPr="00035BE0">
              <w:rPr>
                <w:rFonts w:eastAsia="Times New Roman"/>
                <w:w w:val="105"/>
                <w:sz w:val="22"/>
                <w:szCs w:val="22"/>
                <w:lang w:eastAsia="en-US"/>
              </w:rPr>
              <w:t>вого.</w:t>
            </w:r>
          </w:p>
          <w:p w:rsidR="00FB62E4" w:rsidRPr="00035BE0" w:rsidRDefault="00FB62E4" w:rsidP="006022FD">
            <w:pPr>
              <w:widowControl w:val="0"/>
              <w:tabs>
                <w:tab w:val="left" w:pos="1067"/>
                <w:tab w:val="left" w:pos="1582"/>
              </w:tabs>
              <w:autoSpaceDE w:val="0"/>
              <w:autoSpaceDN w:val="0"/>
              <w:spacing w:line="182" w:lineRule="exact"/>
              <w:rPr>
                <w:rFonts w:eastAsia="Times New Roman"/>
                <w:i/>
                <w:sz w:val="22"/>
                <w:szCs w:val="22"/>
                <w:lang w:eastAsia="en-US"/>
              </w:rPr>
            </w:pPr>
            <w:r>
              <w:rPr>
                <w:rFonts w:eastAsia="Times New Roman"/>
                <w:i/>
                <w:w w:val="105"/>
                <w:sz w:val="22"/>
                <w:szCs w:val="22"/>
                <w:lang w:eastAsia="en-US"/>
              </w:rPr>
              <w:t>Работа</w:t>
            </w:r>
            <w:r>
              <w:rPr>
                <w:rFonts w:eastAsia="Times New Roman"/>
                <w:i/>
                <w:w w:val="105"/>
                <w:sz w:val="22"/>
                <w:szCs w:val="22"/>
                <w:lang w:eastAsia="en-US"/>
              </w:rPr>
              <w:tab/>
              <w:t xml:space="preserve">с </w:t>
            </w:r>
            <w:r w:rsidRPr="00035BE0">
              <w:rPr>
                <w:rFonts w:eastAsia="Times New Roman"/>
                <w:i/>
                <w:w w:val="105"/>
                <w:sz w:val="22"/>
                <w:szCs w:val="22"/>
                <w:lang w:eastAsia="en-US"/>
              </w:rPr>
              <w:t>таблицей</w:t>
            </w:r>
          </w:p>
          <w:p w:rsidR="00FB62E4" w:rsidRPr="00035BE0" w:rsidRDefault="00FB62E4" w:rsidP="006022FD">
            <w:pPr>
              <w:autoSpaceDE w:val="0"/>
              <w:autoSpaceDN w:val="0"/>
              <w:adjustRightInd w:val="0"/>
              <w:rPr>
                <w:sz w:val="22"/>
                <w:szCs w:val="22"/>
              </w:rPr>
            </w:pPr>
            <w:r>
              <w:rPr>
                <w:rFonts w:eastAsia="Times New Roman"/>
                <w:i/>
                <w:w w:val="105"/>
                <w:sz w:val="22"/>
                <w:szCs w:val="22"/>
                <w:lang w:eastAsia="en-US"/>
              </w:rPr>
              <w:t xml:space="preserve">(с рисунком и без </w:t>
            </w:r>
            <w:r w:rsidRPr="00035BE0">
              <w:rPr>
                <w:rFonts w:eastAsia="Times New Roman"/>
                <w:i/>
                <w:w w:val="105"/>
                <w:sz w:val="22"/>
                <w:szCs w:val="22"/>
                <w:lang w:eastAsia="en-US"/>
              </w:rPr>
              <w:t>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68,42</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100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035BE0" w:rsidRDefault="00FB62E4" w:rsidP="006022FD">
            <w:pPr>
              <w:widowControl w:val="0"/>
              <w:autoSpaceDE w:val="0"/>
              <w:autoSpaceDN w:val="0"/>
              <w:spacing w:before="2" w:line="261" w:lineRule="auto"/>
              <w:ind w:right="63"/>
              <w:rPr>
                <w:rFonts w:eastAsia="Times New Roman"/>
                <w:sz w:val="22"/>
                <w:szCs w:val="22"/>
                <w:lang w:eastAsia="en-US"/>
              </w:rPr>
            </w:pPr>
            <w:r>
              <w:rPr>
                <w:rFonts w:eastAsia="Times New Roman"/>
                <w:w w:val="105"/>
                <w:sz w:val="22"/>
                <w:szCs w:val="22"/>
                <w:lang w:eastAsia="en-US"/>
              </w:rPr>
              <w:t xml:space="preserve">Предсказание </w:t>
            </w:r>
            <w:r w:rsidRPr="00035BE0">
              <w:rPr>
                <w:rFonts w:eastAsia="Times New Roman"/>
                <w:w w:val="105"/>
                <w:sz w:val="22"/>
                <w:szCs w:val="22"/>
                <w:lang w:eastAsia="en-US"/>
              </w:rPr>
              <w:t xml:space="preserve">результатов эксперимента, исходя из </w:t>
            </w:r>
            <w:r>
              <w:rPr>
                <w:rFonts w:eastAsia="Times New Roman"/>
                <w:spacing w:val="-4"/>
                <w:w w:val="105"/>
                <w:sz w:val="22"/>
                <w:szCs w:val="22"/>
                <w:lang w:eastAsia="en-US"/>
              </w:rPr>
              <w:t>зна</w:t>
            </w:r>
            <w:r w:rsidRPr="00035BE0">
              <w:rPr>
                <w:rFonts w:eastAsia="Times New Roman"/>
                <w:w w:val="105"/>
                <w:sz w:val="22"/>
                <w:szCs w:val="22"/>
                <w:lang w:eastAsia="en-US"/>
              </w:rPr>
              <w:t>ний о физиологии клеток и</w:t>
            </w:r>
            <w:r w:rsidRPr="00035BE0">
              <w:rPr>
                <w:rFonts w:eastAsia="Times New Roman"/>
                <w:spacing w:val="-26"/>
                <w:w w:val="105"/>
                <w:sz w:val="22"/>
                <w:szCs w:val="22"/>
                <w:lang w:eastAsia="en-US"/>
              </w:rPr>
              <w:t xml:space="preserve"> </w:t>
            </w:r>
            <w:r>
              <w:rPr>
                <w:rFonts w:eastAsia="Times New Roman"/>
                <w:spacing w:val="-4"/>
                <w:w w:val="105"/>
                <w:sz w:val="22"/>
                <w:szCs w:val="22"/>
                <w:lang w:eastAsia="en-US"/>
              </w:rPr>
              <w:t>ор</w:t>
            </w:r>
            <w:r w:rsidRPr="00035BE0">
              <w:rPr>
                <w:rFonts w:eastAsia="Times New Roman"/>
                <w:w w:val="105"/>
                <w:sz w:val="22"/>
                <w:szCs w:val="22"/>
                <w:lang w:eastAsia="en-US"/>
              </w:rPr>
              <w:t>ганизмов.</w:t>
            </w:r>
          </w:p>
          <w:p w:rsidR="00FB62E4" w:rsidRPr="00035BE0" w:rsidRDefault="00FB62E4" w:rsidP="006022FD">
            <w:pPr>
              <w:autoSpaceDE w:val="0"/>
              <w:autoSpaceDN w:val="0"/>
              <w:adjustRightInd w:val="0"/>
              <w:rPr>
                <w:sz w:val="22"/>
                <w:szCs w:val="22"/>
              </w:rPr>
            </w:pPr>
            <w:r w:rsidRPr="00035BE0">
              <w:rPr>
                <w:rFonts w:eastAsia="Times New Roman"/>
                <w:i/>
                <w:w w:val="105"/>
                <w:sz w:val="22"/>
                <w:szCs w:val="22"/>
                <w:lang w:eastAsia="en-US"/>
              </w:rPr>
              <w:t>Множественный выбор</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58,33</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60,53</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50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3</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B62E4" w:rsidRDefault="00FB62E4" w:rsidP="006022FD">
            <w:pPr>
              <w:pStyle w:val="TableParagraph"/>
              <w:tabs>
                <w:tab w:val="left" w:pos="1904"/>
              </w:tabs>
              <w:jc w:val="left"/>
              <w:rPr>
                <w:lang w:val="ru-RU"/>
              </w:rPr>
            </w:pPr>
            <w:r w:rsidRPr="00FB62E4">
              <w:rPr>
                <w:w w:val="105"/>
                <w:lang w:val="ru-RU"/>
              </w:rPr>
              <w:t>Генетическая      информация в клетке. Хромосомный</w:t>
            </w:r>
            <w:r w:rsidRPr="00FB62E4">
              <w:rPr>
                <w:spacing w:val="-31"/>
                <w:w w:val="105"/>
                <w:lang w:val="ru-RU"/>
              </w:rPr>
              <w:t xml:space="preserve"> </w:t>
            </w:r>
            <w:r w:rsidRPr="00FB62E4">
              <w:rPr>
                <w:w w:val="105"/>
                <w:lang w:val="ru-RU"/>
              </w:rPr>
              <w:t xml:space="preserve">набор. Экологические </w:t>
            </w:r>
            <w:r w:rsidRPr="00FB62E4">
              <w:rPr>
                <w:spacing w:val="-4"/>
                <w:w w:val="105"/>
                <w:lang w:val="ru-RU"/>
              </w:rPr>
              <w:t>зако</w:t>
            </w:r>
            <w:r w:rsidRPr="00FB62E4">
              <w:rPr>
                <w:w w:val="105"/>
                <w:lang w:val="ru-RU"/>
              </w:rPr>
              <w:t>номерности. Физиология</w:t>
            </w:r>
            <w:r w:rsidRPr="00FB62E4">
              <w:rPr>
                <w:spacing w:val="-29"/>
                <w:w w:val="105"/>
                <w:lang w:val="ru-RU"/>
              </w:rPr>
              <w:t xml:space="preserve"> </w:t>
            </w:r>
            <w:r w:rsidRPr="00FB62E4">
              <w:rPr>
                <w:w w:val="105"/>
                <w:lang w:val="ru-RU"/>
              </w:rPr>
              <w:t>организмов.</w:t>
            </w:r>
          </w:p>
          <w:p w:rsidR="00FB62E4" w:rsidRPr="00FB62E4" w:rsidRDefault="00FB62E4" w:rsidP="006022FD">
            <w:pPr>
              <w:pStyle w:val="TableParagraph"/>
              <w:jc w:val="left"/>
              <w:rPr>
                <w:i/>
                <w:lang w:val="ru-RU"/>
              </w:rPr>
            </w:pPr>
            <w:r w:rsidRPr="00FB62E4">
              <w:rPr>
                <w:i/>
                <w:w w:val="105"/>
                <w:lang w:val="ru-RU"/>
              </w:rPr>
              <w:t>Решение биологических расчётных задач</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45,83</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42,11</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4</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6022FD">
            <w:pPr>
              <w:widowControl w:val="0"/>
              <w:autoSpaceDE w:val="0"/>
              <w:autoSpaceDN w:val="0"/>
              <w:spacing w:before="2" w:line="261" w:lineRule="auto"/>
              <w:ind w:right="60"/>
              <w:rPr>
                <w:rFonts w:eastAsia="Times New Roman"/>
                <w:sz w:val="22"/>
                <w:szCs w:val="22"/>
                <w:lang w:eastAsia="en-US"/>
              </w:rPr>
            </w:pPr>
            <w:r w:rsidRPr="00A759B4">
              <w:rPr>
                <w:rFonts w:eastAsia="Times New Roman"/>
                <w:w w:val="105"/>
                <w:sz w:val="22"/>
                <w:szCs w:val="22"/>
                <w:lang w:eastAsia="en-US"/>
              </w:rPr>
              <w:t>Мон</w:t>
            </w:r>
            <w:proofErr w:type="gramStart"/>
            <w:r w:rsidRPr="00A759B4">
              <w:rPr>
                <w:rFonts w:eastAsia="Times New Roman"/>
                <w:w w:val="105"/>
                <w:sz w:val="22"/>
                <w:szCs w:val="22"/>
                <w:lang w:eastAsia="en-US"/>
              </w:rPr>
              <w:t>о-</w:t>
            </w:r>
            <w:proofErr w:type="gramEnd"/>
            <w:r w:rsidRPr="00A759B4">
              <w:rPr>
                <w:rFonts w:eastAsia="Times New Roman"/>
                <w:w w:val="105"/>
                <w:sz w:val="22"/>
                <w:szCs w:val="22"/>
                <w:lang w:eastAsia="en-US"/>
              </w:rPr>
              <w:t xml:space="preserve"> и </w:t>
            </w:r>
            <w:proofErr w:type="spellStart"/>
            <w:r w:rsidRPr="00A759B4">
              <w:rPr>
                <w:rFonts w:eastAsia="Times New Roman"/>
                <w:w w:val="105"/>
                <w:sz w:val="22"/>
                <w:szCs w:val="22"/>
                <w:lang w:eastAsia="en-US"/>
              </w:rPr>
              <w:t>дигибридное</w:t>
            </w:r>
            <w:proofErr w:type="spellEnd"/>
            <w:r w:rsidRPr="00A759B4">
              <w:rPr>
                <w:rFonts w:eastAsia="Times New Roman"/>
                <w:w w:val="105"/>
                <w:sz w:val="22"/>
                <w:szCs w:val="22"/>
                <w:lang w:eastAsia="en-US"/>
              </w:rPr>
              <w:t xml:space="preserve"> ана</w:t>
            </w:r>
            <w:r w:rsidRPr="0074569D">
              <w:rPr>
                <w:rFonts w:eastAsia="Times New Roman"/>
                <w:w w:val="105"/>
                <w:sz w:val="22"/>
                <w:szCs w:val="22"/>
                <w:lang w:eastAsia="en-US"/>
              </w:rPr>
              <w:t>лизирующее скрещивание.</w:t>
            </w:r>
          </w:p>
          <w:p w:rsidR="00FB62E4" w:rsidRPr="0074569D" w:rsidRDefault="00FB62E4" w:rsidP="006022FD">
            <w:pPr>
              <w:widowControl w:val="0"/>
              <w:autoSpaceDE w:val="0"/>
              <w:autoSpaceDN w:val="0"/>
              <w:spacing w:before="2" w:line="261" w:lineRule="auto"/>
              <w:ind w:right="60"/>
              <w:rPr>
                <w:rFonts w:eastAsia="Times New Roman"/>
                <w:lang w:eastAsia="en-US"/>
              </w:rPr>
            </w:pPr>
            <w:r w:rsidRPr="00A759B4">
              <w:rPr>
                <w:rFonts w:eastAsia="Times New Roman"/>
                <w:i/>
                <w:w w:val="105"/>
                <w:sz w:val="22"/>
                <w:szCs w:val="22"/>
                <w:lang w:eastAsia="en-US"/>
              </w:rPr>
              <w:t>Решение биологической задачи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73,68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5</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Default="00FB62E4" w:rsidP="006022FD">
            <w:pPr>
              <w:autoSpaceDE w:val="0"/>
              <w:autoSpaceDN w:val="0"/>
              <w:adjustRightInd w:val="0"/>
              <w:rPr>
                <w:sz w:val="22"/>
                <w:szCs w:val="22"/>
              </w:rPr>
            </w:pPr>
            <w:r w:rsidRPr="00A759B4">
              <w:rPr>
                <w:sz w:val="22"/>
                <w:szCs w:val="22"/>
              </w:rPr>
              <w:t>Клетка как биологическая система. Организм как биологическая система.</w:t>
            </w:r>
          </w:p>
          <w:p w:rsidR="00FB62E4" w:rsidRPr="00035BE0" w:rsidRDefault="00FB62E4" w:rsidP="006022FD">
            <w:pPr>
              <w:autoSpaceDE w:val="0"/>
              <w:autoSpaceDN w:val="0"/>
              <w:adjustRightInd w:val="0"/>
              <w:rPr>
                <w:sz w:val="22"/>
                <w:szCs w:val="22"/>
              </w:rPr>
            </w:pPr>
            <w:r w:rsidRPr="00A759B4">
              <w:rPr>
                <w:i/>
                <w:sz w:val="22"/>
                <w:szCs w:val="22"/>
              </w:rPr>
              <w:t>Задание с рисунком</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54,17</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42,11</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100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6</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6022FD">
            <w:pPr>
              <w:autoSpaceDE w:val="0"/>
              <w:autoSpaceDN w:val="0"/>
              <w:adjustRightInd w:val="0"/>
              <w:rPr>
                <w:sz w:val="22"/>
                <w:szCs w:val="22"/>
              </w:rPr>
            </w:pPr>
            <w:r w:rsidRPr="00A759B4">
              <w:rPr>
                <w:sz w:val="22"/>
                <w:szCs w:val="22"/>
              </w:rPr>
              <w:t>Клетка как биологическая система. Организм как биологическая система.</w:t>
            </w:r>
          </w:p>
          <w:p w:rsidR="00FB62E4" w:rsidRPr="00A759B4" w:rsidRDefault="00FB62E4" w:rsidP="006022FD">
            <w:pPr>
              <w:autoSpaceDE w:val="0"/>
              <w:autoSpaceDN w:val="0"/>
              <w:adjustRightInd w:val="0"/>
              <w:rPr>
                <w:i/>
                <w:sz w:val="22"/>
                <w:szCs w:val="22"/>
              </w:rPr>
            </w:pPr>
            <w:r w:rsidRPr="00A759B4">
              <w:rPr>
                <w:i/>
                <w:sz w:val="22"/>
                <w:szCs w:val="22"/>
              </w:rPr>
              <w:t>Установление соответствия</w:t>
            </w:r>
            <w:r>
              <w:rPr>
                <w:i/>
                <w:sz w:val="22"/>
                <w:szCs w:val="22"/>
              </w:rPr>
              <w:t xml:space="preserve"> </w:t>
            </w:r>
            <w:r w:rsidRPr="00A759B4">
              <w:rPr>
                <w:i/>
                <w:sz w:val="22"/>
                <w:szCs w:val="22"/>
              </w:rPr>
              <w:t>(с рисунком)</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35,42</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23,68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7</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6022FD">
            <w:pPr>
              <w:autoSpaceDE w:val="0"/>
              <w:autoSpaceDN w:val="0"/>
              <w:adjustRightInd w:val="0"/>
              <w:rPr>
                <w:sz w:val="22"/>
                <w:szCs w:val="22"/>
              </w:rPr>
            </w:pPr>
            <w:r w:rsidRPr="00A759B4">
              <w:rPr>
                <w:sz w:val="22"/>
                <w:szCs w:val="22"/>
              </w:rPr>
              <w:t>Клетка как биологическая система. Организм как биологическая система.</w:t>
            </w:r>
          </w:p>
          <w:p w:rsidR="00FB62E4" w:rsidRPr="00A759B4" w:rsidRDefault="00FB62E4" w:rsidP="006022FD">
            <w:pPr>
              <w:autoSpaceDE w:val="0"/>
              <w:autoSpaceDN w:val="0"/>
              <w:adjustRightInd w:val="0"/>
              <w:rPr>
                <w:sz w:val="22"/>
                <w:szCs w:val="22"/>
              </w:rPr>
            </w:pPr>
            <w:r w:rsidRPr="00A759B4">
              <w:rPr>
                <w:sz w:val="22"/>
                <w:szCs w:val="22"/>
              </w:rPr>
              <w:t>Селекция. Биотехнология.</w:t>
            </w:r>
          </w:p>
          <w:p w:rsidR="00FB62E4" w:rsidRPr="00A759B4" w:rsidRDefault="00FB62E4" w:rsidP="006022FD">
            <w:pPr>
              <w:autoSpaceDE w:val="0"/>
              <w:autoSpaceDN w:val="0"/>
              <w:adjustRightInd w:val="0"/>
              <w:rPr>
                <w:i/>
                <w:sz w:val="22"/>
                <w:szCs w:val="22"/>
              </w:rPr>
            </w:pPr>
            <w:r w:rsidRPr="00A759B4">
              <w:rPr>
                <w:i/>
                <w:sz w:val="22"/>
                <w:szCs w:val="22"/>
              </w:rPr>
              <w:t>Множественный выбор</w:t>
            </w:r>
          </w:p>
          <w:p w:rsidR="00FB62E4" w:rsidRPr="00035BE0" w:rsidRDefault="00FB62E4" w:rsidP="006022FD">
            <w:pPr>
              <w:autoSpaceDE w:val="0"/>
              <w:autoSpaceDN w:val="0"/>
              <w:adjustRightInd w:val="0"/>
              <w:rPr>
                <w:sz w:val="22"/>
                <w:szCs w:val="22"/>
              </w:rPr>
            </w:pPr>
            <w:r w:rsidRPr="00A759B4">
              <w:rPr>
                <w:i/>
                <w:sz w:val="22"/>
                <w:szCs w:val="22"/>
              </w:rPr>
              <w:t>(с рисунком и 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66,67</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60,53</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90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0BB" w:rsidRDefault="00FB62E4" w:rsidP="00D0042C">
            <w:pPr>
              <w:autoSpaceDE w:val="0"/>
              <w:autoSpaceDN w:val="0"/>
              <w:adjustRightInd w:val="0"/>
              <w:ind w:firstLine="67"/>
              <w:jc w:val="center"/>
              <w:rPr>
                <w:sz w:val="20"/>
                <w:szCs w:val="20"/>
              </w:rPr>
            </w:pPr>
            <w:r>
              <w:rPr>
                <w:sz w:val="20"/>
                <w:szCs w:val="20"/>
              </w:rPr>
              <w:t>8</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sidRPr="00A759B4">
              <w:rPr>
                <w:sz w:val="22"/>
                <w:szCs w:val="22"/>
              </w:rPr>
              <w:t>Клетка как биологическая система. Организм как биологическая система.</w:t>
            </w:r>
          </w:p>
          <w:p w:rsidR="00FB62E4" w:rsidRPr="00035BE0" w:rsidRDefault="00FB62E4" w:rsidP="00D0042C">
            <w:pPr>
              <w:autoSpaceDE w:val="0"/>
              <w:autoSpaceDN w:val="0"/>
              <w:adjustRightInd w:val="0"/>
              <w:rPr>
                <w:sz w:val="22"/>
                <w:szCs w:val="22"/>
              </w:rPr>
            </w:pPr>
            <w:r w:rsidRPr="00A759B4">
              <w:rPr>
                <w:sz w:val="22"/>
                <w:szCs w:val="22"/>
              </w:rPr>
              <w:t>Селекция. Биотехнология.</w:t>
            </w:r>
            <w:r>
              <w:rPr>
                <w:sz w:val="22"/>
                <w:szCs w:val="22"/>
              </w:rPr>
              <w:t xml:space="preserve"> </w:t>
            </w:r>
            <w:r>
              <w:rPr>
                <w:i/>
                <w:sz w:val="22"/>
                <w:szCs w:val="22"/>
              </w:rPr>
              <w:t>Установление последователь</w:t>
            </w:r>
            <w:r w:rsidRPr="00A759B4">
              <w:rPr>
                <w:i/>
                <w:sz w:val="22"/>
                <w:szCs w:val="22"/>
              </w:rPr>
              <w:t>ности (без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62,5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57,89</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0BB" w:rsidRDefault="00FB62E4" w:rsidP="00D0042C">
            <w:pPr>
              <w:autoSpaceDE w:val="0"/>
              <w:autoSpaceDN w:val="0"/>
              <w:adjustRightInd w:val="0"/>
              <w:ind w:firstLine="67"/>
              <w:jc w:val="center"/>
              <w:rPr>
                <w:sz w:val="20"/>
                <w:szCs w:val="20"/>
              </w:rPr>
            </w:pPr>
            <w:r>
              <w:rPr>
                <w:sz w:val="20"/>
                <w:szCs w:val="20"/>
              </w:rPr>
              <w:t>9</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Default="00FB62E4" w:rsidP="00D0042C">
            <w:pPr>
              <w:autoSpaceDE w:val="0"/>
              <w:autoSpaceDN w:val="0"/>
              <w:adjustRightInd w:val="0"/>
              <w:rPr>
                <w:sz w:val="22"/>
                <w:szCs w:val="22"/>
              </w:rPr>
            </w:pPr>
            <w:r>
              <w:rPr>
                <w:sz w:val="22"/>
                <w:szCs w:val="22"/>
              </w:rPr>
              <w:t xml:space="preserve">Многообразие </w:t>
            </w:r>
            <w:r w:rsidRPr="00A759B4">
              <w:rPr>
                <w:sz w:val="22"/>
                <w:szCs w:val="22"/>
              </w:rPr>
              <w:t>организмов. Грибы, Растения.</w:t>
            </w:r>
            <w:r>
              <w:rPr>
                <w:sz w:val="22"/>
                <w:szCs w:val="22"/>
              </w:rPr>
              <w:t xml:space="preserve"> </w:t>
            </w:r>
            <w:r w:rsidRPr="00A759B4">
              <w:rPr>
                <w:sz w:val="22"/>
                <w:szCs w:val="22"/>
              </w:rPr>
              <w:t>Животные.</w:t>
            </w:r>
          </w:p>
          <w:p w:rsidR="00FB62E4" w:rsidRPr="00035BE0" w:rsidRDefault="00FB62E4" w:rsidP="00D0042C">
            <w:pPr>
              <w:autoSpaceDE w:val="0"/>
              <w:autoSpaceDN w:val="0"/>
              <w:adjustRightInd w:val="0"/>
              <w:rPr>
                <w:sz w:val="22"/>
                <w:szCs w:val="22"/>
              </w:rPr>
            </w:pPr>
            <w:r w:rsidRPr="00A759B4">
              <w:rPr>
                <w:i/>
                <w:sz w:val="22"/>
                <w:szCs w:val="22"/>
              </w:rPr>
              <w:t>Задание с рисунком</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95,83</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94,74</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100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lastRenderedPageBreak/>
              <w:t>10</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Pr>
                <w:sz w:val="22"/>
                <w:szCs w:val="22"/>
              </w:rPr>
              <w:t xml:space="preserve">Многообразие </w:t>
            </w:r>
            <w:r w:rsidRPr="00A759B4">
              <w:rPr>
                <w:sz w:val="22"/>
                <w:szCs w:val="22"/>
              </w:rPr>
              <w:t>организмов. Грибы, Растения. Животные.</w:t>
            </w:r>
          </w:p>
          <w:p w:rsidR="00FB62E4" w:rsidRPr="00035BE0" w:rsidRDefault="00FB62E4" w:rsidP="00D0042C">
            <w:pPr>
              <w:autoSpaceDE w:val="0"/>
              <w:autoSpaceDN w:val="0"/>
              <w:adjustRightInd w:val="0"/>
              <w:rPr>
                <w:sz w:val="22"/>
                <w:szCs w:val="22"/>
              </w:rPr>
            </w:pPr>
            <w:r w:rsidRPr="00A759B4">
              <w:rPr>
                <w:i/>
                <w:sz w:val="22"/>
                <w:szCs w:val="22"/>
              </w:rPr>
              <w:t>Установление соответствия</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43,75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31,58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90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11</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Pr>
                <w:sz w:val="22"/>
                <w:szCs w:val="22"/>
              </w:rPr>
              <w:t xml:space="preserve">Многообразие </w:t>
            </w:r>
            <w:r w:rsidRPr="00A759B4">
              <w:rPr>
                <w:sz w:val="22"/>
                <w:szCs w:val="22"/>
              </w:rPr>
              <w:t>организмов. Грибы. Растения. Животные.</w:t>
            </w:r>
          </w:p>
          <w:p w:rsidR="00FB62E4" w:rsidRPr="00A759B4" w:rsidRDefault="00FB62E4" w:rsidP="00D0042C">
            <w:pPr>
              <w:autoSpaceDE w:val="0"/>
              <w:autoSpaceDN w:val="0"/>
              <w:adjustRightInd w:val="0"/>
              <w:rPr>
                <w:i/>
                <w:sz w:val="22"/>
                <w:szCs w:val="22"/>
              </w:rPr>
            </w:pPr>
            <w:r w:rsidRPr="00A759B4">
              <w:rPr>
                <w:i/>
                <w:sz w:val="22"/>
                <w:szCs w:val="22"/>
              </w:rPr>
              <w:t>Множественный выбор</w:t>
            </w:r>
          </w:p>
          <w:p w:rsidR="00FB62E4" w:rsidRPr="00035BE0" w:rsidRDefault="00FB62E4" w:rsidP="00D0042C">
            <w:pPr>
              <w:autoSpaceDE w:val="0"/>
              <w:autoSpaceDN w:val="0"/>
              <w:adjustRightInd w:val="0"/>
              <w:rPr>
                <w:sz w:val="22"/>
                <w:szCs w:val="22"/>
              </w:rPr>
            </w:pPr>
            <w:r w:rsidRPr="00A759B4">
              <w:rPr>
                <w:i/>
                <w:sz w:val="22"/>
                <w:szCs w:val="22"/>
              </w:rPr>
              <w:t>(с рисунком и 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50</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42,11</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12</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sidRPr="00A759B4">
              <w:rPr>
                <w:sz w:val="22"/>
                <w:szCs w:val="22"/>
              </w:rPr>
              <w:t>Мн</w:t>
            </w:r>
            <w:r>
              <w:rPr>
                <w:sz w:val="22"/>
                <w:szCs w:val="22"/>
              </w:rPr>
              <w:t>огообразие организмов. Основные систематические категории, их соподчинён</w:t>
            </w:r>
            <w:r w:rsidRPr="00A759B4">
              <w:rPr>
                <w:sz w:val="22"/>
                <w:szCs w:val="22"/>
              </w:rPr>
              <w:t>ность.</w:t>
            </w:r>
          </w:p>
          <w:p w:rsidR="00FB62E4" w:rsidRPr="00035BE0" w:rsidRDefault="00FB62E4" w:rsidP="00D0042C">
            <w:pPr>
              <w:autoSpaceDE w:val="0"/>
              <w:autoSpaceDN w:val="0"/>
              <w:adjustRightInd w:val="0"/>
              <w:rPr>
                <w:sz w:val="22"/>
                <w:szCs w:val="22"/>
              </w:rPr>
            </w:pPr>
            <w:r>
              <w:rPr>
                <w:i/>
                <w:sz w:val="22"/>
                <w:szCs w:val="22"/>
              </w:rPr>
              <w:t>Установление последователь</w:t>
            </w:r>
            <w:r w:rsidRPr="00A759B4">
              <w:rPr>
                <w:i/>
                <w:sz w:val="22"/>
                <w:szCs w:val="22"/>
              </w:rPr>
              <w:t>ности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91,67</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89,47</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100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13</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sidRPr="00A759B4">
              <w:rPr>
                <w:sz w:val="22"/>
                <w:szCs w:val="22"/>
              </w:rPr>
              <w:t>Организм человека.</w:t>
            </w:r>
          </w:p>
          <w:p w:rsidR="00FB62E4" w:rsidRPr="00035BE0" w:rsidRDefault="00FB62E4" w:rsidP="00D0042C">
            <w:pPr>
              <w:autoSpaceDE w:val="0"/>
              <w:autoSpaceDN w:val="0"/>
              <w:adjustRightInd w:val="0"/>
              <w:rPr>
                <w:sz w:val="22"/>
                <w:szCs w:val="22"/>
              </w:rPr>
            </w:pPr>
            <w:r w:rsidRPr="00A759B4">
              <w:rPr>
                <w:i/>
                <w:sz w:val="22"/>
                <w:szCs w:val="22"/>
              </w:rPr>
              <w:t>Задание с рисунком</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70,83</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73,68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14</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sidRPr="00A759B4">
              <w:rPr>
                <w:sz w:val="22"/>
                <w:szCs w:val="22"/>
              </w:rPr>
              <w:t>Организм человека.</w:t>
            </w:r>
          </w:p>
          <w:p w:rsidR="00FB62E4" w:rsidRPr="00035BE0" w:rsidRDefault="00FB62E4" w:rsidP="00D0042C">
            <w:pPr>
              <w:autoSpaceDE w:val="0"/>
              <w:autoSpaceDN w:val="0"/>
              <w:adjustRightInd w:val="0"/>
              <w:rPr>
                <w:sz w:val="22"/>
                <w:szCs w:val="22"/>
              </w:rPr>
            </w:pPr>
            <w:r w:rsidRPr="00A759B4">
              <w:rPr>
                <w:i/>
                <w:sz w:val="22"/>
                <w:szCs w:val="22"/>
              </w:rPr>
              <w:t>Установление соответствия</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35,42</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26,32</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70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15</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A759B4" w:rsidRDefault="00FB62E4" w:rsidP="00D0042C">
            <w:pPr>
              <w:autoSpaceDE w:val="0"/>
              <w:autoSpaceDN w:val="0"/>
              <w:adjustRightInd w:val="0"/>
              <w:rPr>
                <w:sz w:val="22"/>
                <w:szCs w:val="22"/>
              </w:rPr>
            </w:pPr>
            <w:r w:rsidRPr="00A759B4">
              <w:rPr>
                <w:sz w:val="22"/>
                <w:szCs w:val="22"/>
              </w:rPr>
              <w:t>Организм человека.</w:t>
            </w:r>
          </w:p>
          <w:p w:rsidR="00FB62E4" w:rsidRPr="00A759B4" w:rsidRDefault="00FB62E4" w:rsidP="00D0042C">
            <w:pPr>
              <w:autoSpaceDE w:val="0"/>
              <w:autoSpaceDN w:val="0"/>
              <w:adjustRightInd w:val="0"/>
              <w:rPr>
                <w:i/>
                <w:sz w:val="22"/>
                <w:szCs w:val="22"/>
              </w:rPr>
            </w:pPr>
            <w:r w:rsidRPr="00A759B4">
              <w:rPr>
                <w:i/>
                <w:sz w:val="22"/>
                <w:szCs w:val="22"/>
              </w:rPr>
              <w:t>Множественный выбор</w:t>
            </w:r>
          </w:p>
          <w:p w:rsidR="00FB62E4" w:rsidRPr="00035BE0" w:rsidRDefault="00FB62E4" w:rsidP="00D0042C">
            <w:pPr>
              <w:autoSpaceDE w:val="0"/>
              <w:autoSpaceDN w:val="0"/>
              <w:adjustRightInd w:val="0"/>
              <w:rPr>
                <w:sz w:val="22"/>
                <w:szCs w:val="22"/>
              </w:rPr>
            </w:pPr>
            <w:r w:rsidRPr="00A759B4">
              <w:rPr>
                <w:i/>
                <w:sz w:val="22"/>
                <w:szCs w:val="22"/>
              </w:rPr>
              <w:t>(с рисунком и 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77,08</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73,68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90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16</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sidRPr="00F92B89">
              <w:rPr>
                <w:sz w:val="22"/>
                <w:szCs w:val="22"/>
              </w:rPr>
              <w:t>Организм человека.</w:t>
            </w:r>
          </w:p>
          <w:p w:rsidR="00FB62E4" w:rsidRPr="00035BE0" w:rsidRDefault="00FB62E4" w:rsidP="00D0042C">
            <w:pPr>
              <w:autoSpaceDE w:val="0"/>
              <w:autoSpaceDN w:val="0"/>
              <w:adjustRightInd w:val="0"/>
              <w:rPr>
                <w:sz w:val="22"/>
                <w:szCs w:val="22"/>
              </w:rPr>
            </w:pPr>
            <w:r>
              <w:rPr>
                <w:i/>
                <w:sz w:val="22"/>
                <w:szCs w:val="22"/>
              </w:rPr>
              <w:t>Установление последователь</w:t>
            </w:r>
            <w:r w:rsidRPr="00F92B89">
              <w:rPr>
                <w:i/>
                <w:sz w:val="22"/>
                <w:szCs w:val="22"/>
              </w:rPr>
              <w:t>ности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68,75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65,79</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17</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sidRPr="00F92B89">
              <w:rPr>
                <w:sz w:val="22"/>
                <w:szCs w:val="22"/>
              </w:rPr>
              <w:t>Эволюция живой природы.</w:t>
            </w:r>
          </w:p>
          <w:p w:rsidR="00FB62E4" w:rsidRPr="00F92B89" w:rsidRDefault="00FB62E4" w:rsidP="00D0042C">
            <w:pPr>
              <w:autoSpaceDE w:val="0"/>
              <w:autoSpaceDN w:val="0"/>
              <w:adjustRightInd w:val="0"/>
              <w:rPr>
                <w:i/>
                <w:sz w:val="22"/>
                <w:szCs w:val="22"/>
              </w:rPr>
            </w:pPr>
            <w:r w:rsidRPr="00F92B89">
              <w:rPr>
                <w:i/>
                <w:sz w:val="22"/>
                <w:szCs w:val="22"/>
              </w:rPr>
              <w:t>Множественный выбор</w:t>
            </w:r>
          </w:p>
          <w:p w:rsidR="00FB62E4" w:rsidRPr="00035BE0" w:rsidRDefault="00FB62E4" w:rsidP="00D0042C">
            <w:pPr>
              <w:autoSpaceDE w:val="0"/>
              <w:autoSpaceDN w:val="0"/>
              <w:adjustRightInd w:val="0"/>
              <w:rPr>
                <w:sz w:val="22"/>
                <w:szCs w:val="22"/>
              </w:rPr>
            </w:pPr>
            <w:r w:rsidRPr="00F92B89">
              <w:rPr>
                <w:i/>
                <w:sz w:val="22"/>
                <w:szCs w:val="22"/>
              </w:rPr>
              <w:t>(работа с текстом)</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68,75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68,42</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70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18</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sidRPr="00F92B89">
              <w:rPr>
                <w:sz w:val="22"/>
                <w:szCs w:val="22"/>
              </w:rPr>
              <w:t>Экосистемы и присущие им</w:t>
            </w:r>
          </w:p>
          <w:p w:rsidR="00FB62E4" w:rsidRPr="00F92B89" w:rsidRDefault="00FB62E4" w:rsidP="00D0042C">
            <w:pPr>
              <w:autoSpaceDE w:val="0"/>
              <w:autoSpaceDN w:val="0"/>
              <w:adjustRightInd w:val="0"/>
              <w:rPr>
                <w:sz w:val="22"/>
                <w:szCs w:val="22"/>
              </w:rPr>
            </w:pPr>
            <w:r w:rsidRPr="00F92B89">
              <w:rPr>
                <w:sz w:val="22"/>
                <w:szCs w:val="22"/>
              </w:rPr>
              <w:t>закономерности. Биосфера.</w:t>
            </w:r>
          </w:p>
          <w:p w:rsidR="00FB62E4" w:rsidRPr="00F92B89" w:rsidRDefault="00FB62E4" w:rsidP="00D0042C">
            <w:pPr>
              <w:autoSpaceDE w:val="0"/>
              <w:autoSpaceDN w:val="0"/>
              <w:adjustRightInd w:val="0"/>
              <w:rPr>
                <w:i/>
                <w:sz w:val="22"/>
                <w:szCs w:val="22"/>
              </w:rPr>
            </w:pPr>
            <w:r w:rsidRPr="00F92B89">
              <w:rPr>
                <w:i/>
                <w:sz w:val="22"/>
                <w:szCs w:val="22"/>
              </w:rPr>
              <w:t>Множественный выбор (без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64,58</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57,89</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90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19</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sidRPr="00F92B89">
              <w:rPr>
                <w:sz w:val="22"/>
                <w:szCs w:val="22"/>
              </w:rPr>
              <w:t>Эволюция живой природы.</w:t>
            </w:r>
          </w:p>
          <w:p w:rsidR="00FB62E4" w:rsidRPr="00F92B89" w:rsidRDefault="00FB62E4" w:rsidP="00D0042C">
            <w:pPr>
              <w:autoSpaceDE w:val="0"/>
              <w:autoSpaceDN w:val="0"/>
              <w:adjustRightInd w:val="0"/>
              <w:rPr>
                <w:sz w:val="22"/>
                <w:szCs w:val="22"/>
              </w:rPr>
            </w:pPr>
            <w:r>
              <w:rPr>
                <w:sz w:val="22"/>
                <w:szCs w:val="22"/>
              </w:rPr>
              <w:t xml:space="preserve">Происхождение </w:t>
            </w:r>
            <w:r w:rsidRPr="00F92B89">
              <w:rPr>
                <w:sz w:val="22"/>
                <w:szCs w:val="22"/>
              </w:rPr>
              <w:t>человека.</w:t>
            </w:r>
          </w:p>
          <w:p w:rsidR="00FB62E4" w:rsidRPr="00F92B89" w:rsidRDefault="00FB62E4" w:rsidP="00D0042C">
            <w:pPr>
              <w:autoSpaceDE w:val="0"/>
              <w:autoSpaceDN w:val="0"/>
              <w:adjustRightInd w:val="0"/>
              <w:rPr>
                <w:sz w:val="22"/>
                <w:szCs w:val="22"/>
              </w:rPr>
            </w:pPr>
            <w:r w:rsidRPr="00F92B89">
              <w:rPr>
                <w:sz w:val="22"/>
                <w:szCs w:val="22"/>
              </w:rPr>
              <w:t>Экосистемы и присущие им</w:t>
            </w:r>
          </w:p>
          <w:p w:rsidR="00FB62E4" w:rsidRPr="00035BE0" w:rsidRDefault="00FB62E4" w:rsidP="00D0042C">
            <w:pPr>
              <w:autoSpaceDE w:val="0"/>
              <w:autoSpaceDN w:val="0"/>
              <w:adjustRightInd w:val="0"/>
              <w:rPr>
                <w:sz w:val="22"/>
                <w:szCs w:val="22"/>
              </w:rPr>
            </w:pPr>
            <w:r>
              <w:rPr>
                <w:sz w:val="22"/>
                <w:szCs w:val="22"/>
              </w:rPr>
              <w:t xml:space="preserve">закономерности. Биосфера. </w:t>
            </w:r>
            <w:r>
              <w:rPr>
                <w:i/>
                <w:sz w:val="22"/>
                <w:szCs w:val="22"/>
              </w:rPr>
              <w:t xml:space="preserve">Установление </w:t>
            </w:r>
            <w:r w:rsidRPr="00F92B89">
              <w:rPr>
                <w:i/>
                <w:sz w:val="22"/>
                <w:szCs w:val="22"/>
              </w:rPr>
              <w:t>соответствия</w:t>
            </w:r>
            <w:r>
              <w:rPr>
                <w:sz w:val="22"/>
                <w:szCs w:val="22"/>
              </w:rPr>
              <w:t xml:space="preserve"> </w:t>
            </w:r>
            <w:r w:rsidRPr="00F92B89">
              <w:rPr>
                <w:i/>
                <w:sz w:val="22"/>
                <w:szCs w:val="22"/>
              </w:rPr>
              <w:t>(без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37,5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39,47</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30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20</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sidRPr="00F92B89">
              <w:rPr>
                <w:sz w:val="22"/>
                <w:szCs w:val="22"/>
              </w:rPr>
              <w:t>Эволюция живой природы.</w:t>
            </w:r>
          </w:p>
          <w:p w:rsidR="00FB62E4" w:rsidRPr="00F92B89" w:rsidRDefault="00FB62E4" w:rsidP="00D0042C">
            <w:pPr>
              <w:autoSpaceDE w:val="0"/>
              <w:autoSpaceDN w:val="0"/>
              <w:adjustRightInd w:val="0"/>
              <w:rPr>
                <w:sz w:val="22"/>
                <w:szCs w:val="22"/>
              </w:rPr>
            </w:pPr>
            <w:r>
              <w:rPr>
                <w:sz w:val="22"/>
                <w:szCs w:val="22"/>
              </w:rPr>
              <w:t xml:space="preserve">Происхождение </w:t>
            </w:r>
            <w:r w:rsidRPr="00F92B89">
              <w:rPr>
                <w:sz w:val="22"/>
                <w:szCs w:val="22"/>
              </w:rPr>
              <w:t>человека.</w:t>
            </w:r>
          </w:p>
          <w:p w:rsidR="00FB62E4" w:rsidRPr="00F92B89" w:rsidRDefault="00FB62E4" w:rsidP="00D0042C">
            <w:pPr>
              <w:autoSpaceDE w:val="0"/>
              <w:autoSpaceDN w:val="0"/>
              <w:adjustRightInd w:val="0"/>
              <w:rPr>
                <w:sz w:val="22"/>
                <w:szCs w:val="22"/>
              </w:rPr>
            </w:pPr>
            <w:r w:rsidRPr="00F92B89">
              <w:rPr>
                <w:sz w:val="22"/>
                <w:szCs w:val="22"/>
              </w:rPr>
              <w:t>Экосистемы и присущие им</w:t>
            </w:r>
          </w:p>
          <w:p w:rsidR="00FB62E4" w:rsidRPr="00F92B89" w:rsidRDefault="00FB62E4" w:rsidP="00D0042C">
            <w:pPr>
              <w:autoSpaceDE w:val="0"/>
              <w:autoSpaceDN w:val="0"/>
              <w:adjustRightInd w:val="0"/>
              <w:rPr>
                <w:sz w:val="22"/>
                <w:szCs w:val="22"/>
              </w:rPr>
            </w:pPr>
            <w:r>
              <w:rPr>
                <w:sz w:val="22"/>
                <w:szCs w:val="22"/>
              </w:rPr>
              <w:t xml:space="preserve">закономерности. </w:t>
            </w:r>
            <w:r w:rsidRPr="00F92B89">
              <w:rPr>
                <w:sz w:val="22"/>
                <w:szCs w:val="22"/>
              </w:rPr>
              <w:t>Биосфера.</w:t>
            </w:r>
          </w:p>
          <w:p w:rsidR="00FB62E4" w:rsidRPr="00F92B89" w:rsidRDefault="00FB62E4" w:rsidP="00D0042C">
            <w:pPr>
              <w:autoSpaceDE w:val="0"/>
              <w:autoSpaceDN w:val="0"/>
              <w:adjustRightInd w:val="0"/>
              <w:rPr>
                <w:i/>
                <w:sz w:val="22"/>
                <w:szCs w:val="22"/>
              </w:rPr>
            </w:pPr>
            <w:r w:rsidRPr="00F92B89">
              <w:rPr>
                <w:i/>
                <w:sz w:val="22"/>
                <w:szCs w:val="22"/>
              </w:rPr>
              <w:t>Установление последовательности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56,25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47,37</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90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21</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Pr>
                <w:sz w:val="22"/>
                <w:szCs w:val="22"/>
              </w:rPr>
              <w:t>Общебиологические законо</w:t>
            </w:r>
            <w:r w:rsidRPr="00F92B89">
              <w:rPr>
                <w:sz w:val="22"/>
                <w:szCs w:val="22"/>
              </w:rPr>
              <w:t>мерности.</w:t>
            </w:r>
          </w:p>
          <w:p w:rsidR="00FB62E4" w:rsidRPr="00F92B89" w:rsidRDefault="00FB62E4" w:rsidP="00D0042C">
            <w:pPr>
              <w:autoSpaceDE w:val="0"/>
              <w:autoSpaceDN w:val="0"/>
              <w:adjustRightInd w:val="0"/>
              <w:rPr>
                <w:sz w:val="22"/>
                <w:szCs w:val="22"/>
              </w:rPr>
            </w:pPr>
            <w:r w:rsidRPr="00F92B89">
              <w:rPr>
                <w:sz w:val="22"/>
                <w:szCs w:val="22"/>
              </w:rPr>
              <w:t>Человек и его здоровье.</w:t>
            </w:r>
          </w:p>
          <w:p w:rsidR="00FB62E4" w:rsidRPr="00F92B89" w:rsidRDefault="00FB62E4" w:rsidP="00D0042C">
            <w:pPr>
              <w:autoSpaceDE w:val="0"/>
              <w:autoSpaceDN w:val="0"/>
              <w:adjustRightInd w:val="0"/>
              <w:rPr>
                <w:i/>
                <w:sz w:val="22"/>
                <w:szCs w:val="22"/>
              </w:rPr>
            </w:pPr>
            <w:r w:rsidRPr="00F92B89">
              <w:rPr>
                <w:i/>
                <w:sz w:val="22"/>
                <w:szCs w:val="22"/>
              </w:rPr>
              <w:t>Работа с таблицей</w:t>
            </w:r>
          </w:p>
          <w:p w:rsidR="00FB62E4" w:rsidRPr="00035BE0" w:rsidRDefault="00FB62E4" w:rsidP="00D0042C">
            <w:pPr>
              <w:autoSpaceDE w:val="0"/>
              <w:autoSpaceDN w:val="0"/>
              <w:adjustRightInd w:val="0"/>
              <w:rPr>
                <w:sz w:val="22"/>
                <w:szCs w:val="22"/>
              </w:rPr>
            </w:pPr>
            <w:r w:rsidRPr="00F92B89">
              <w:rPr>
                <w:i/>
                <w:sz w:val="22"/>
                <w:szCs w:val="22"/>
              </w:rPr>
              <w:t>(с рисунком и без рисунка)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47,92</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36,84</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70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22</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sidRPr="00F92B89">
              <w:rPr>
                <w:sz w:val="22"/>
                <w:szCs w:val="22"/>
              </w:rPr>
              <w:t>Анализ экспертных данных,</w:t>
            </w:r>
          </w:p>
          <w:p w:rsidR="00FB62E4" w:rsidRPr="00035BE0" w:rsidRDefault="00FB62E4" w:rsidP="00D0042C">
            <w:pPr>
              <w:autoSpaceDE w:val="0"/>
              <w:autoSpaceDN w:val="0"/>
              <w:adjustRightInd w:val="0"/>
              <w:rPr>
                <w:sz w:val="22"/>
                <w:szCs w:val="22"/>
              </w:rPr>
            </w:pPr>
            <w:r>
              <w:rPr>
                <w:sz w:val="22"/>
                <w:szCs w:val="22"/>
              </w:rPr>
              <w:t xml:space="preserve">в табличной или </w:t>
            </w:r>
            <w:r w:rsidRPr="00F92B89">
              <w:rPr>
                <w:sz w:val="22"/>
                <w:szCs w:val="22"/>
              </w:rPr>
              <w:t>графической</w:t>
            </w:r>
            <w:r>
              <w:rPr>
                <w:sz w:val="22"/>
                <w:szCs w:val="22"/>
              </w:rPr>
              <w:t xml:space="preserve"> </w:t>
            </w:r>
            <w:r w:rsidRPr="00F92B89">
              <w:rPr>
                <w:sz w:val="22"/>
                <w:szCs w:val="22"/>
              </w:rPr>
              <w:t>форме</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Б</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87,5</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89,47</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80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lastRenderedPageBreak/>
              <w:t>23</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Pr>
                <w:sz w:val="22"/>
                <w:szCs w:val="22"/>
              </w:rPr>
              <w:t xml:space="preserve">Применение </w:t>
            </w:r>
            <w:proofErr w:type="gramStart"/>
            <w:r w:rsidRPr="00F92B89">
              <w:rPr>
                <w:sz w:val="22"/>
                <w:szCs w:val="22"/>
              </w:rPr>
              <w:t>биологических</w:t>
            </w:r>
            <w:proofErr w:type="gramEnd"/>
          </w:p>
          <w:p w:rsidR="00FB62E4" w:rsidRPr="00035BE0" w:rsidRDefault="00FB62E4" w:rsidP="00D0042C">
            <w:pPr>
              <w:autoSpaceDE w:val="0"/>
              <w:autoSpaceDN w:val="0"/>
              <w:adjustRightInd w:val="0"/>
              <w:rPr>
                <w:sz w:val="22"/>
                <w:szCs w:val="22"/>
              </w:rPr>
            </w:pPr>
            <w:r>
              <w:rPr>
                <w:sz w:val="22"/>
                <w:szCs w:val="22"/>
              </w:rPr>
              <w:t xml:space="preserve">знаний в практических ситуациях, анализ экспериментальных данных </w:t>
            </w:r>
            <w:r w:rsidRPr="00F92B89">
              <w:rPr>
                <w:sz w:val="22"/>
                <w:szCs w:val="22"/>
              </w:rPr>
              <w:t>(методология эксперимента)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proofErr w:type="gramStart"/>
            <w:r w:rsidRPr="00DF2F2F">
              <w:rPr>
                <w:sz w:val="22"/>
                <w:szCs w:val="22"/>
              </w:rPr>
              <w:t>П</w:t>
            </w:r>
            <w:proofErr w:type="gramEnd"/>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50</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49,12</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53,33</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24</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Pr>
                <w:sz w:val="22"/>
                <w:szCs w:val="22"/>
              </w:rPr>
              <w:t xml:space="preserve">Применение </w:t>
            </w:r>
            <w:proofErr w:type="gramStart"/>
            <w:r w:rsidRPr="00F92B89">
              <w:rPr>
                <w:sz w:val="22"/>
                <w:szCs w:val="22"/>
              </w:rPr>
              <w:t>биологических</w:t>
            </w:r>
            <w:proofErr w:type="gramEnd"/>
          </w:p>
          <w:p w:rsidR="00FB62E4" w:rsidRPr="00035BE0" w:rsidRDefault="00FB62E4" w:rsidP="00D0042C">
            <w:pPr>
              <w:autoSpaceDE w:val="0"/>
              <w:autoSpaceDN w:val="0"/>
              <w:adjustRightInd w:val="0"/>
              <w:rPr>
                <w:sz w:val="22"/>
                <w:szCs w:val="22"/>
              </w:rPr>
            </w:pPr>
            <w:r>
              <w:rPr>
                <w:sz w:val="22"/>
                <w:szCs w:val="22"/>
              </w:rPr>
              <w:t>знаний в практических ситуациях, анализ экспериментальных данных (выводы по результатам эксперимента и про</w:t>
            </w:r>
            <w:r w:rsidRPr="00F92B89">
              <w:rPr>
                <w:sz w:val="22"/>
                <w:szCs w:val="22"/>
              </w:rPr>
              <w:t>гнозы)</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В</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15,28</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14,04</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20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25</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035BE0" w:rsidRDefault="00FB62E4" w:rsidP="00D0042C">
            <w:pPr>
              <w:autoSpaceDE w:val="0"/>
              <w:autoSpaceDN w:val="0"/>
              <w:adjustRightInd w:val="0"/>
              <w:rPr>
                <w:sz w:val="22"/>
                <w:szCs w:val="22"/>
              </w:rPr>
            </w:pPr>
            <w:r>
              <w:rPr>
                <w:sz w:val="22"/>
                <w:szCs w:val="22"/>
              </w:rPr>
              <w:t>Задание с изображением био</w:t>
            </w:r>
            <w:r w:rsidRPr="00F92B89">
              <w:rPr>
                <w:sz w:val="22"/>
                <w:szCs w:val="22"/>
              </w:rPr>
              <w:t>логического объекта</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В</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18,06</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12,28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26</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F92B89" w:rsidRDefault="00FB62E4" w:rsidP="00D0042C">
            <w:pPr>
              <w:autoSpaceDE w:val="0"/>
              <w:autoSpaceDN w:val="0"/>
              <w:adjustRightInd w:val="0"/>
              <w:rPr>
                <w:sz w:val="22"/>
                <w:szCs w:val="22"/>
              </w:rPr>
            </w:pPr>
            <w:r>
              <w:rPr>
                <w:sz w:val="22"/>
                <w:szCs w:val="22"/>
              </w:rPr>
              <w:t xml:space="preserve">Обобщение и </w:t>
            </w:r>
            <w:r w:rsidRPr="00F92B89">
              <w:rPr>
                <w:sz w:val="22"/>
                <w:szCs w:val="22"/>
              </w:rPr>
              <w:t>применение</w:t>
            </w:r>
          </w:p>
          <w:p w:rsidR="00FB62E4" w:rsidRPr="00035BE0" w:rsidRDefault="00FB62E4" w:rsidP="00D0042C">
            <w:pPr>
              <w:autoSpaceDE w:val="0"/>
              <w:autoSpaceDN w:val="0"/>
              <w:adjustRightInd w:val="0"/>
              <w:rPr>
                <w:sz w:val="22"/>
                <w:szCs w:val="22"/>
              </w:rPr>
            </w:pPr>
            <w:r>
              <w:rPr>
                <w:sz w:val="22"/>
                <w:szCs w:val="22"/>
              </w:rPr>
              <w:t>знаний о человеке и много</w:t>
            </w:r>
            <w:r w:rsidRPr="00F92B89">
              <w:rPr>
                <w:sz w:val="22"/>
                <w:szCs w:val="22"/>
              </w:rPr>
              <w:t>образии организмов</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В</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16,67</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12,28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33,33</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27</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rPr>
                <w:sz w:val="22"/>
                <w:szCs w:val="22"/>
              </w:rPr>
            </w:pPr>
            <w:r>
              <w:rPr>
                <w:sz w:val="22"/>
                <w:szCs w:val="22"/>
              </w:rPr>
              <w:t>Обобщение и применение знаний</w:t>
            </w:r>
            <w:r>
              <w:rPr>
                <w:sz w:val="22"/>
                <w:szCs w:val="22"/>
              </w:rPr>
              <w:tab/>
              <w:t xml:space="preserve">по общей </w:t>
            </w:r>
            <w:r w:rsidRPr="00DF2F2F">
              <w:rPr>
                <w:sz w:val="22"/>
                <w:szCs w:val="22"/>
              </w:rPr>
              <w:t>биологии</w:t>
            </w:r>
          </w:p>
          <w:p w:rsidR="00FB62E4" w:rsidRPr="00035BE0" w:rsidRDefault="00FB62E4" w:rsidP="00D0042C">
            <w:pPr>
              <w:autoSpaceDE w:val="0"/>
              <w:autoSpaceDN w:val="0"/>
              <w:adjustRightInd w:val="0"/>
              <w:rPr>
                <w:sz w:val="22"/>
                <w:szCs w:val="22"/>
              </w:rPr>
            </w:pPr>
            <w:r>
              <w:rPr>
                <w:sz w:val="22"/>
                <w:szCs w:val="22"/>
              </w:rPr>
              <w:t xml:space="preserve">(клетке, организму, </w:t>
            </w:r>
            <w:r w:rsidRPr="00DF2F2F">
              <w:rPr>
                <w:sz w:val="22"/>
                <w:szCs w:val="22"/>
              </w:rPr>
              <w:t>эволюции</w:t>
            </w:r>
            <w:r>
              <w:rPr>
                <w:sz w:val="22"/>
                <w:szCs w:val="22"/>
              </w:rPr>
              <w:t xml:space="preserve"> органического мира и эко</w:t>
            </w:r>
            <w:r w:rsidRPr="00DF2F2F">
              <w:rPr>
                <w:sz w:val="22"/>
                <w:szCs w:val="22"/>
              </w:rPr>
              <w:t>логических закономерностях)</w:t>
            </w:r>
            <w:r>
              <w:rPr>
                <w:sz w:val="22"/>
                <w:szCs w:val="22"/>
              </w:rPr>
              <w:t xml:space="preserve"> </w:t>
            </w:r>
            <w:r w:rsidRPr="00DF2F2F">
              <w:rPr>
                <w:sz w:val="22"/>
                <w:szCs w:val="22"/>
              </w:rPr>
              <w:t>в новой ситуации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В</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34,72</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31,58</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53,33</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28</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035BE0" w:rsidRDefault="00FB62E4" w:rsidP="00D0042C">
            <w:pPr>
              <w:autoSpaceDE w:val="0"/>
              <w:autoSpaceDN w:val="0"/>
              <w:adjustRightInd w:val="0"/>
              <w:rPr>
                <w:sz w:val="22"/>
                <w:szCs w:val="22"/>
              </w:rPr>
            </w:pPr>
            <w:r>
              <w:rPr>
                <w:sz w:val="22"/>
                <w:szCs w:val="22"/>
              </w:rPr>
              <w:t xml:space="preserve">Решение задач по </w:t>
            </w:r>
            <w:r w:rsidRPr="00DF2F2F">
              <w:rPr>
                <w:sz w:val="22"/>
                <w:szCs w:val="22"/>
              </w:rPr>
              <w:t>цитологии</w:t>
            </w:r>
            <w:r>
              <w:rPr>
                <w:sz w:val="22"/>
                <w:szCs w:val="22"/>
              </w:rPr>
              <w:t xml:space="preserve"> </w:t>
            </w:r>
            <w:r w:rsidRPr="00DF2F2F">
              <w:rPr>
                <w:sz w:val="22"/>
                <w:szCs w:val="22"/>
              </w:rPr>
              <w:t>на применение знаний в новой ситуации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В</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31,94</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29,82</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40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r w:rsidR="006022FD" w:rsidRPr="006020BB" w:rsidTr="006022FD">
        <w:trPr>
          <w:cantSplit/>
          <w:trHeight w:val="309"/>
        </w:trPr>
        <w:tc>
          <w:tcPr>
            <w:tcW w:w="416" w:type="pct"/>
            <w:tcBorders>
              <w:top w:val="single" w:sz="8" w:space="0" w:color="000000"/>
              <w:left w:val="single" w:sz="8" w:space="0" w:color="000000"/>
              <w:bottom w:val="single" w:sz="8" w:space="0" w:color="000000"/>
              <w:right w:val="single" w:sz="8" w:space="0" w:color="000000"/>
            </w:tcBorders>
            <w:vAlign w:val="center"/>
          </w:tcPr>
          <w:p w:rsidR="00FB62E4" w:rsidRPr="006022FD" w:rsidRDefault="00FB62E4" w:rsidP="00D0042C">
            <w:pPr>
              <w:autoSpaceDE w:val="0"/>
              <w:autoSpaceDN w:val="0"/>
              <w:adjustRightInd w:val="0"/>
              <w:ind w:firstLine="67"/>
              <w:jc w:val="center"/>
              <w:rPr>
                <w:sz w:val="22"/>
                <w:szCs w:val="20"/>
              </w:rPr>
            </w:pPr>
            <w:r w:rsidRPr="006022FD">
              <w:rPr>
                <w:sz w:val="22"/>
                <w:szCs w:val="20"/>
              </w:rPr>
              <w:t>29</w:t>
            </w:r>
          </w:p>
        </w:tc>
        <w:tc>
          <w:tcPr>
            <w:tcW w:w="1496" w:type="pct"/>
            <w:tcBorders>
              <w:top w:val="single" w:sz="8" w:space="0" w:color="000000"/>
              <w:left w:val="single" w:sz="8" w:space="0" w:color="000000"/>
              <w:bottom w:val="single" w:sz="8" w:space="0" w:color="000000"/>
              <w:right w:val="single" w:sz="8" w:space="0" w:color="000000"/>
            </w:tcBorders>
            <w:vAlign w:val="center"/>
          </w:tcPr>
          <w:p w:rsidR="00FB62E4" w:rsidRPr="00035BE0" w:rsidRDefault="00FB62E4" w:rsidP="00D0042C">
            <w:pPr>
              <w:autoSpaceDE w:val="0"/>
              <w:autoSpaceDN w:val="0"/>
              <w:adjustRightInd w:val="0"/>
              <w:rPr>
                <w:sz w:val="22"/>
                <w:szCs w:val="22"/>
              </w:rPr>
            </w:pPr>
            <w:r w:rsidRPr="00DF2F2F">
              <w:rPr>
                <w:sz w:val="22"/>
                <w:szCs w:val="22"/>
              </w:rPr>
              <w:t>Решение задач по генетике на</w:t>
            </w:r>
            <w:r>
              <w:rPr>
                <w:sz w:val="22"/>
                <w:szCs w:val="22"/>
              </w:rPr>
              <w:t xml:space="preserve"> </w:t>
            </w:r>
            <w:r w:rsidRPr="00DF2F2F">
              <w:rPr>
                <w:sz w:val="22"/>
                <w:szCs w:val="22"/>
              </w:rPr>
              <w:t>применение знаний в новой ситуации</w:t>
            </w:r>
          </w:p>
        </w:tc>
        <w:tc>
          <w:tcPr>
            <w:tcW w:w="517"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hanging="112"/>
              <w:jc w:val="center"/>
              <w:rPr>
                <w:sz w:val="22"/>
                <w:szCs w:val="22"/>
              </w:rPr>
            </w:pPr>
            <w:r w:rsidRPr="00DF2F2F">
              <w:rPr>
                <w:sz w:val="22"/>
                <w:szCs w:val="22"/>
              </w:rPr>
              <w:t>В</w:t>
            </w:r>
          </w:p>
        </w:tc>
        <w:tc>
          <w:tcPr>
            <w:tcW w:w="415"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autoSpaceDE w:val="0"/>
              <w:autoSpaceDN w:val="0"/>
              <w:adjustRightInd w:val="0"/>
              <w:ind w:firstLine="67"/>
              <w:jc w:val="center"/>
              <w:rPr>
                <w:sz w:val="22"/>
                <w:szCs w:val="22"/>
              </w:rPr>
            </w:pPr>
            <w:r>
              <w:rPr>
                <w:sz w:val="22"/>
                <w:szCs w:val="22"/>
              </w:rPr>
              <w:t>27,78</w:t>
            </w:r>
          </w:p>
        </w:tc>
        <w:tc>
          <w:tcPr>
            <w:tcW w:w="610"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c>
          <w:tcPr>
            <w:tcW w:w="671"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19,30</w:t>
            </w:r>
          </w:p>
        </w:tc>
        <w:tc>
          <w:tcPr>
            <w:tcW w:w="432"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60</w:t>
            </w:r>
          </w:p>
        </w:tc>
        <w:tc>
          <w:tcPr>
            <w:tcW w:w="443" w:type="pct"/>
            <w:tcBorders>
              <w:top w:val="single" w:sz="8" w:space="0" w:color="000000"/>
              <w:left w:val="single" w:sz="8" w:space="0" w:color="000000"/>
              <w:bottom w:val="single" w:sz="8" w:space="0" w:color="000000"/>
              <w:right w:val="single" w:sz="8" w:space="0" w:color="000000"/>
            </w:tcBorders>
            <w:vAlign w:val="center"/>
          </w:tcPr>
          <w:p w:rsidR="00FB62E4" w:rsidRPr="00DF2F2F" w:rsidRDefault="00FB62E4" w:rsidP="00D0042C">
            <w:pPr>
              <w:jc w:val="center"/>
              <w:rPr>
                <w:sz w:val="22"/>
                <w:szCs w:val="22"/>
              </w:rPr>
            </w:pPr>
            <w:r>
              <w:rPr>
                <w:sz w:val="22"/>
                <w:szCs w:val="22"/>
              </w:rPr>
              <w:t>0</w:t>
            </w:r>
          </w:p>
        </w:tc>
      </w:tr>
    </w:tbl>
    <w:p w:rsidR="00FB62E4" w:rsidRDefault="00FB62E4" w:rsidP="00FB62E4">
      <w:pPr>
        <w:ind w:left="-426" w:firstLine="965"/>
        <w:jc w:val="both"/>
        <w:rPr>
          <w:i/>
          <w:iCs/>
        </w:rPr>
      </w:pPr>
    </w:p>
    <w:p w:rsidR="00FB62E4" w:rsidRDefault="00FB62E4" w:rsidP="00FB62E4">
      <w:pPr>
        <w:pStyle w:val="Default"/>
        <w:jc w:val="center"/>
        <w:rPr>
          <w:rFonts w:eastAsia="Times New Roman"/>
          <w:b/>
          <w:bCs/>
        </w:rPr>
      </w:pPr>
      <w:r w:rsidRPr="003A08CE">
        <w:rPr>
          <w:rFonts w:eastAsia="Times New Roman"/>
          <w:b/>
          <w:bCs/>
        </w:rPr>
        <w:t>Решаемость заданий базового уровня сложности (часть 1 КИМ)</w:t>
      </w:r>
    </w:p>
    <w:p w:rsidR="006022FD" w:rsidRPr="00DB3558" w:rsidRDefault="006022FD" w:rsidP="00FB62E4">
      <w:pPr>
        <w:pStyle w:val="Default"/>
        <w:jc w:val="center"/>
        <w:rPr>
          <w:rFonts w:eastAsia="Times New Roman"/>
          <w:b/>
          <w:bCs/>
        </w:rPr>
      </w:pPr>
    </w:p>
    <w:tbl>
      <w:tblPr>
        <w:tblW w:w="4098" w:type="pct"/>
        <w:jc w:val="center"/>
        <w:tblInd w:w="-2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2216"/>
        <w:gridCol w:w="1893"/>
        <w:gridCol w:w="2071"/>
      </w:tblGrid>
      <w:tr w:rsidR="00FB62E4" w:rsidRPr="00CB3B31" w:rsidTr="006022FD">
        <w:trPr>
          <w:trHeight w:val="645"/>
          <w:jc w:val="center"/>
        </w:trPr>
        <w:tc>
          <w:tcPr>
            <w:tcW w:w="1174" w:type="pct"/>
          </w:tcPr>
          <w:p w:rsidR="00FB62E4" w:rsidRPr="00CB3B31" w:rsidRDefault="00FB62E4" w:rsidP="00D0042C">
            <w:pPr>
              <w:autoSpaceDE w:val="0"/>
              <w:autoSpaceDN w:val="0"/>
              <w:adjustRightInd w:val="0"/>
              <w:jc w:val="center"/>
            </w:pPr>
            <w:r w:rsidRPr="00CB3B31">
              <w:rPr>
                <w:bCs/>
              </w:rPr>
              <w:t>Номер</w:t>
            </w:r>
          </w:p>
          <w:p w:rsidR="00FB62E4" w:rsidRPr="00CB3B31" w:rsidRDefault="00FB62E4" w:rsidP="00D0042C">
            <w:pPr>
              <w:autoSpaceDE w:val="0"/>
              <w:autoSpaceDN w:val="0"/>
              <w:adjustRightInd w:val="0"/>
              <w:jc w:val="center"/>
            </w:pPr>
            <w:r w:rsidRPr="00CB3B31">
              <w:rPr>
                <w:bCs/>
              </w:rPr>
              <w:t xml:space="preserve">задания </w:t>
            </w:r>
            <w:proofErr w:type="gramStart"/>
            <w:r w:rsidRPr="00CB3B31">
              <w:rPr>
                <w:bCs/>
              </w:rPr>
              <w:t>в</w:t>
            </w:r>
            <w:proofErr w:type="gramEnd"/>
            <w:r w:rsidRPr="00CB3B31">
              <w:rPr>
                <w:bCs/>
              </w:rPr>
              <w:t xml:space="preserve"> КИМ</w:t>
            </w:r>
          </w:p>
        </w:tc>
        <w:tc>
          <w:tcPr>
            <w:tcW w:w="1372" w:type="pct"/>
          </w:tcPr>
          <w:p w:rsidR="00FB62E4" w:rsidRPr="00CB3B31" w:rsidRDefault="00FB62E4" w:rsidP="006022FD">
            <w:pPr>
              <w:autoSpaceDE w:val="0"/>
              <w:autoSpaceDN w:val="0"/>
              <w:adjustRightInd w:val="0"/>
              <w:jc w:val="center"/>
            </w:pPr>
            <w:r w:rsidRPr="00CB3B31">
              <w:rPr>
                <w:bCs/>
              </w:rPr>
              <w:t>Уровень сложности задания</w:t>
            </w:r>
          </w:p>
        </w:tc>
        <w:tc>
          <w:tcPr>
            <w:tcW w:w="1172" w:type="pct"/>
          </w:tcPr>
          <w:p w:rsidR="00FB62E4" w:rsidRPr="00CB3B31" w:rsidRDefault="00FB62E4" w:rsidP="00D0042C">
            <w:pPr>
              <w:autoSpaceDE w:val="0"/>
              <w:autoSpaceDN w:val="0"/>
              <w:adjustRightInd w:val="0"/>
              <w:jc w:val="center"/>
            </w:pPr>
            <w:r w:rsidRPr="00CB3B31">
              <w:t>Максимальный балл</w:t>
            </w:r>
          </w:p>
        </w:tc>
        <w:tc>
          <w:tcPr>
            <w:tcW w:w="1282" w:type="pct"/>
          </w:tcPr>
          <w:p w:rsidR="00FB62E4" w:rsidRPr="00CB3B31" w:rsidRDefault="00FB62E4" w:rsidP="00D0042C">
            <w:pPr>
              <w:jc w:val="center"/>
              <w:rPr>
                <w:bCs/>
              </w:rPr>
            </w:pPr>
            <w:r w:rsidRPr="00CB3B31">
              <w:t>Юго-Восточное управление</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9</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1</w:t>
            </w:r>
          </w:p>
        </w:tc>
        <w:tc>
          <w:tcPr>
            <w:tcW w:w="1282" w:type="pct"/>
          </w:tcPr>
          <w:p w:rsidR="00FB62E4" w:rsidRPr="00CB3B31" w:rsidRDefault="00FB62E4" w:rsidP="00D0042C">
            <w:pPr>
              <w:autoSpaceDE w:val="0"/>
              <w:autoSpaceDN w:val="0"/>
              <w:adjustRightInd w:val="0"/>
              <w:ind w:firstLine="67"/>
              <w:jc w:val="center"/>
            </w:pPr>
            <w:r w:rsidRPr="00CB3B31">
              <w:t>95,83</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12</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91,67</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22</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87,5</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15</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77,08</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1</w:t>
            </w:r>
          </w:p>
        </w:tc>
        <w:tc>
          <w:tcPr>
            <w:tcW w:w="1282" w:type="pct"/>
          </w:tcPr>
          <w:p w:rsidR="00FB62E4" w:rsidRPr="00CB3B31" w:rsidRDefault="00FB62E4" w:rsidP="00D0042C">
            <w:pPr>
              <w:autoSpaceDE w:val="0"/>
              <w:autoSpaceDN w:val="0"/>
              <w:adjustRightInd w:val="0"/>
              <w:ind w:firstLine="67"/>
              <w:jc w:val="center"/>
            </w:pPr>
            <w:r w:rsidRPr="00CB3B31">
              <w:t>75</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4</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0322A6" w:rsidP="000322A6">
            <w:pPr>
              <w:widowControl w:val="0"/>
              <w:autoSpaceDE w:val="0"/>
              <w:autoSpaceDN w:val="0"/>
              <w:spacing w:before="2" w:line="261" w:lineRule="auto"/>
              <w:ind w:right="60"/>
              <w:jc w:val="center"/>
              <w:rPr>
                <w:rFonts w:eastAsia="Times New Roman"/>
                <w:lang w:eastAsia="en-US"/>
              </w:rPr>
            </w:pPr>
            <w:r>
              <w:rPr>
                <w:rFonts w:eastAsia="Times New Roman"/>
                <w:lang w:eastAsia="en-US"/>
              </w:rPr>
              <w:t xml:space="preserve"> </w:t>
            </w:r>
            <w:r w:rsidR="00FB62E4" w:rsidRPr="00CB3B31">
              <w:rPr>
                <w:rFonts w:eastAsia="Times New Roman"/>
                <w:lang w:eastAsia="en-US"/>
              </w:rPr>
              <w:t>1</w:t>
            </w:r>
          </w:p>
        </w:tc>
        <w:tc>
          <w:tcPr>
            <w:tcW w:w="1282" w:type="pct"/>
          </w:tcPr>
          <w:p w:rsidR="00FB62E4" w:rsidRPr="00CB3B31" w:rsidRDefault="00FB62E4" w:rsidP="00D0042C">
            <w:pPr>
              <w:autoSpaceDE w:val="0"/>
              <w:autoSpaceDN w:val="0"/>
              <w:adjustRightInd w:val="0"/>
              <w:ind w:firstLine="67"/>
              <w:jc w:val="center"/>
            </w:pPr>
            <w:r w:rsidRPr="00CB3B31">
              <w:t>75</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13</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1</w:t>
            </w:r>
          </w:p>
        </w:tc>
        <w:tc>
          <w:tcPr>
            <w:tcW w:w="1282" w:type="pct"/>
          </w:tcPr>
          <w:p w:rsidR="00FB62E4" w:rsidRPr="00CB3B31" w:rsidRDefault="00FB62E4" w:rsidP="00D0042C">
            <w:pPr>
              <w:autoSpaceDE w:val="0"/>
              <w:autoSpaceDN w:val="0"/>
              <w:adjustRightInd w:val="0"/>
              <w:ind w:firstLine="67"/>
              <w:jc w:val="center"/>
            </w:pPr>
            <w:r w:rsidRPr="00CB3B31">
              <w:t>70,83</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17</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68,75</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7</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66,67</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18</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64,58</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2</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58,33</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5</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1</w:t>
            </w:r>
          </w:p>
        </w:tc>
        <w:tc>
          <w:tcPr>
            <w:tcW w:w="1282" w:type="pct"/>
          </w:tcPr>
          <w:p w:rsidR="00FB62E4" w:rsidRPr="00CB3B31" w:rsidRDefault="00FB62E4" w:rsidP="00D0042C">
            <w:pPr>
              <w:autoSpaceDE w:val="0"/>
              <w:autoSpaceDN w:val="0"/>
              <w:adjustRightInd w:val="0"/>
              <w:ind w:firstLine="67"/>
              <w:jc w:val="center"/>
            </w:pPr>
            <w:r w:rsidRPr="00CB3B31">
              <w:t>54,17</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11</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autoSpaceDE w:val="0"/>
              <w:autoSpaceDN w:val="0"/>
              <w:adjustRightInd w:val="0"/>
              <w:jc w:val="center"/>
            </w:pPr>
            <w:r w:rsidRPr="00CB3B31">
              <w:t>2</w:t>
            </w:r>
          </w:p>
        </w:tc>
        <w:tc>
          <w:tcPr>
            <w:tcW w:w="1282" w:type="pct"/>
          </w:tcPr>
          <w:p w:rsidR="00FB62E4" w:rsidRPr="00CB3B31" w:rsidRDefault="00FB62E4" w:rsidP="00D0042C">
            <w:pPr>
              <w:autoSpaceDE w:val="0"/>
              <w:autoSpaceDN w:val="0"/>
              <w:adjustRightInd w:val="0"/>
              <w:ind w:firstLine="67"/>
              <w:jc w:val="center"/>
            </w:pPr>
            <w:r w:rsidRPr="00CB3B31">
              <w:t>50</w:t>
            </w:r>
          </w:p>
        </w:tc>
      </w:tr>
      <w:tr w:rsidR="00FB62E4" w:rsidRPr="00CB3B31" w:rsidTr="000322A6">
        <w:trPr>
          <w:trHeight w:val="309"/>
          <w:jc w:val="center"/>
        </w:trPr>
        <w:tc>
          <w:tcPr>
            <w:tcW w:w="1174" w:type="pct"/>
          </w:tcPr>
          <w:p w:rsidR="00FB62E4" w:rsidRPr="00CB3B31" w:rsidRDefault="00FB62E4" w:rsidP="00D0042C">
            <w:pPr>
              <w:autoSpaceDE w:val="0"/>
              <w:autoSpaceDN w:val="0"/>
              <w:adjustRightInd w:val="0"/>
              <w:ind w:firstLine="67"/>
              <w:jc w:val="center"/>
            </w:pPr>
            <w:r w:rsidRPr="00CB3B31">
              <w:t>3</w:t>
            </w:r>
          </w:p>
        </w:tc>
        <w:tc>
          <w:tcPr>
            <w:tcW w:w="1372" w:type="pct"/>
          </w:tcPr>
          <w:p w:rsidR="00FB62E4" w:rsidRPr="00CB3B31" w:rsidRDefault="00FB62E4" w:rsidP="00D0042C">
            <w:pPr>
              <w:autoSpaceDE w:val="0"/>
              <w:autoSpaceDN w:val="0"/>
              <w:adjustRightInd w:val="0"/>
              <w:ind w:hanging="112"/>
              <w:jc w:val="center"/>
            </w:pPr>
            <w:r w:rsidRPr="00CB3B31">
              <w:t>Б</w:t>
            </w:r>
          </w:p>
        </w:tc>
        <w:tc>
          <w:tcPr>
            <w:tcW w:w="1172" w:type="pct"/>
            <w:vAlign w:val="center"/>
          </w:tcPr>
          <w:p w:rsidR="00FB62E4" w:rsidRPr="00CB3B31" w:rsidRDefault="00FB62E4" w:rsidP="000322A6">
            <w:pPr>
              <w:pStyle w:val="TableParagraph"/>
              <w:rPr>
                <w:sz w:val="24"/>
                <w:szCs w:val="24"/>
              </w:rPr>
            </w:pPr>
            <w:r w:rsidRPr="00CB3B31">
              <w:rPr>
                <w:sz w:val="24"/>
                <w:szCs w:val="24"/>
              </w:rPr>
              <w:t>1</w:t>
            </w:r>
          </w:p>
        </w:tc>
        <w:tc>
          <w:tcPr>
            <w:tcW w:w="1282" w:type="pct"/>
          </w:tcPr>
          <w:p w:rsidR="00FB62E4" w:rsidRPr="00CB3B31" w:rsidRDefault="00FB62E4" w:rsidP="00D0042C">
            <w:pPr>
              <w:autoSpaceDE w:val="0"/>
              <w:autoSpaceDN w:val="0"/>
              <w:adjustRightInd w:val="0"/>
              <w:ind w:firstLine="67"/>
              <w:jc w:val="center"/>
            </w:pPr>
            <w:r w:rsidRPr="00CB3B31">
              <w:t>45,83</w:t>
            </w:r>
          </w:p>
        </w:tc>
      </w:tr>
    </w:tbl>
    <w:p w:rsidR="00FB62E4" w:rsidRDefault="00FB62E4" w:rsidP="00FB62E4">
      <w:pPr>
        <w:pStyle w:val="Default"/>
        <w:ind w:firstLine="709"/>
        <w:jc w:val="both"/>
      </w:pPr>
    </w:p>
    <w:p w:rsidR="00FB62E4" w:rsidRPr="00581448" w:rsidRDefault="00FB62E4" w:rsidP="00FB62E4">
      <w:pPr>
        <w:pStyle w:val="Default"/>
        <w:spacing w:line="360" w:lineRule="auto"/>
        <w:ind w:firstLine="709"/>
        <w:jc w:val="both"/>
        <w:rPr>
          <w:w w:val="105"/>
          <w:sz w:val="28"/>
        </w:rPr>
      </w:pPr>
      <w:r w:rsidRPr="00581448">
        <w:rPr>
          <w:sz w:val="28"/>
        </w:rPr>
        <w:lastRenderedPageBreak/>
        <w:t xml:space="preserve">Задания базового уровня имеют планируемый диапазон выполнения 60-90%. Диапазон выполнения заданий базового уровня сложности в 2023 году в нашем округе составляет от 45,83% до </w:t>
      </w:r>
      <w:r w:rsidRPr="00581448">
        <w:rPr>
          <w:spacing w:val="-1"/>
          <w:sz w:val="28"/>
        </w:rPr>
        <w:t>95,83</w:t>
      </w:r>
      <w:r w:rsidRPr="00581448">
        <w:rPr>
          <w:sz w:val="28"/>
        </w:rPr>
        <w:t xml:space="preserve">%. Обучающиеся школ округа успешно справились почти со всеми заданиями базового уровня. </w:t>
      </w:r>
      <w:r w:rsidRPr="00581448">
        <w:rPr>
          <w:rFonts w:eastAsia="Times New Roman"/>
          <w:bCs/>
          <w:sz w:val="28"/>
        </w:rPr>
        <w:t>Показатель решаемости задания № 3 блока заданий «</w:t>
      </w:r>
      <w:r w:rsidRPr="00581448">
        <w:rPr>
          <w:iCs/>
          <w:sz w:val="28"/>
        </w:rPr>
        <w:t>Биология как наука. Методы научного познания</w:t>
      </w:r>
      <w:r w:rsidRPr="00581448">
        <w:rPr>
          <w:rFonts w:eastAsia="Times New Roman"/>
          <w:bCs/>
          <w:sz w:val="28"/>
        </w:rPr>
        <w:t xml:space="preserve">» самый низкий среди заданий базового уровня сложности и не достигает планируемого диапазона. Выполнение данного задания предполагает </w:t>
      </w:r>
      <w:r w:rsidRPr="00581448">
        <w:rPr>
          <w:w w:val="105"/>
          <w:sz w:val="28"/>
        </w:rPr>
        <w:t>решение биологических расчётных задач.</w:t>
      </w:r>
      <w:r w:rsidRPr="00581448">
        <w:rPr>
          <w:rFonts w:eastAsia="Times New Roman"/>
          <w:bCs/>
          <w:sz w:val="28"/>
        </w:rPr>
        <w:t xml:space="preserve"> Для успешного решения задания № 3 обучающиеся должны знать и понимать </w:t>
      </w:r>
      <w:r w:rsidRPr="00581448">
        <w:rPr>
          <w:bCs/>
          <w:sz w:val="28"/>
          <w:lang w:eastAsia="en-US"/>
        </w:rPr>
        <w:t xml:space="preserve">методы научного познания; </w:t>
      </w:r>
      <w:r w:rsidRPr="00581448">
        <w:rPr>
          <w:w w:val="105"/>
          <w:sz w:val="28"/>
        </w:rPr>
        <w:t>генетическую      информацию в клетке; хромосомный</w:t>
      </w:r>
      <w:r w:rsidRPr="00581448">
        <w:rPr>
          <w:spacing w:val="-31"/>
          <w:w w:val="105"/>
          <w:sz w:val="28"/>
        </w:rPr>
        <w:t xml:space="preserve"> </w:t>
      </w:r>
      <w:r w:rsidRPr="00581448">
        <w:rPr>
          <w:w w:val="105"/>
          <w:sz w:val="28"/>
        </w:rPr>
        <w:t xml:space="preserve">набор; экологические </w:t>
      </w:r>
      <w:r w:rsidRPr="00581448">
        <w:rPr>
          <w:spacing w:val="-4"/>
          <w:w w:val="105"/>
          <w:sz w:val="28"/>
        </w:rPr>
        <w:t>зако</w:t>
      </w:r>
      <w:r w:rsidRPr="00581448">
        <w:rPr>
          <w:w w:val="105"/>
          <w:sz w:val="28"/>
        </w:rPr>
        <w:t>номерности; физиологию</w:t>
      </w:r>
      <w:r w:rsidRPr="00581448">
        <w:rPr>
          <w:spacing w:val="-29"/>
          <w:w w:val="105"/>
          <w:sz w:val="28"/>
        </w:rPr>
        <w:t xml:space="preserve"> </w:t>
      </w:r>
      <w:r w:rsidRPr="00581448">
        <w:rPr>
          <w:w w:val="105"/>
          <w:sz w:val="28"/>
        </w:rPr>
        <w:t>организмов.</w:t>
      </w:r>
    </w:p>
    <w:p w:rsidR="00FB62E4" w:rsidRDefault="00FB62E4" w:rsidP="00FB62E4">
      <w:pPr>
        <w:pStyle w:val="Default"/>
        <w:jc w:val="center"/>
        <w:rPr>
          <w:rFonts w:eastAsia="Times New Roman"/>
          <w:b/>
          <w:bCs/>
        </w:rPr>
      </w:pPr>
      <w:r w:rsidRPr="00DB3558">
        <w:rPr>
          <w:rFonts w:eastAsia="Times New Roman"/>
          <w:b/>
          <w:bCs/>
        </w:rPr>
        <w:t>Решаемость заданий повы</w:t>
      </w:r>
      <w:r>
        <w:rPr>
          <w:rFonts w:eastAsia="Times New Roman"/>
          <w:b/>
          <w:bCs/>
        </w:rPr>
        <w:t xml:space="preserve">шенного </w:t>
      </w:r>
      <w:r w:rsidRPr="00DB3558">
        <w:rPr>
          <w:rFonts w:eastAsia="Times New Roman"/>
          <w:b/>
          <w:bCs/>
        </w:rPr>
        <w:t>уровня сложности (часть 1 КИМ)</w:t>
      </w:r>
    </w:p>
    <w:p w:rsidR="00581448" w:rsidRPr="00DB3558" w:rsidRDefault="00581448" w:rsidP="00FB62E4">
      <w:pPr>
        <w:pStyle w:val="Default"/>
        <w:jc w:val="center"/>
        <w:rPr>
          <w:rFonts w:eastAsia="Times New Roman"/>
          <w:b/>
          <w:bCs/>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651"/>
        <w:gridCol w:w="1893"/>
        <w:gridCol w:w="2071"/>
      </w:tblGrid>
      <w:tr w:rsidR="00FB62E4" w:rsidRPr="00CB3B31" w:rsidTr="00581448">
        <w:trPr>
          <w:trHeight w:val="522"/>
          <w:jc w:val="center"/>
        </w:trPr>
        <w:tc>
          <w:tcPr>
            <w:tcW w:w="1260" w:type="pct"/>
          </w:tcPr>
          <w:p w:rsidR="00FB62E4" w:rsidRPr="00CB3B31" w:rsidRDefault="00FB62E4" w:rsidP="00D0042C">
            <w:pPr>
              <w:autoSpaceDE w:val="0"/>
              <w:autoSpaceDN w:val="0"/>
              <w:adjustRightInd w:val="0"/>
              <w:jc w:val="center"/>
            </w:pPr>
            <w:r w:rsidRPr="00CB3B31">
              <w:rPr>
                <w:bCs/>
              </w:rPr>
              <w:t>Номер</w:t>
            </w:r>
          </w:p>
          <w:p w:rsidR="00FB62E4" w:rsidRPr="00CB3B31" w:rsidRDefault="00FB62E4" w:rsidP="00D0042C">
            <w:pPr>
              <w:autoSpaceDE w:val="0"/>
              <w:autoSpaceDN w:val="0"/>
              <w:adjustRightInd w:val="0"/>
              <w:jc w:val="center"/>
            </w:pPr>
            <w:r w:rsidRPr="00CB3B31">
              <w:rPr>
                <w:bCs/>
              </w:rPr>
              <w:t xml:space="preserve">задания </w:t>
            </w:r>
            <w:proofErr w:type="gramStart"/>
            <w:r w:rsidRPr="00CB3B31">
              <w:rPr>
                <w:bCs/>
              </w:rPr>
              <w:t>в</w:t>
            </w:r>
            <w:proofErr w:type="gramEnd"/>
            <w:r w:rsidRPr="00CB3B31">
              <w:rPr>
                <w:bCs/>
              </w:rPr>
              <w:t xml:space="preserve"> КИМ</w:t>
            </w:r>
          </w:p>
        </w:tc>
        <w:tc>
          <w:tcPr>
            <w:tcW w:w="1499" w:type="pct"/>
          </w:tcPr>
          <w:p w:rsidR="00FB62E4" w:rsidRPr="00CB3B31" w:rsidRDefault="00FB62E4" w:rsidP="00581448">
            <w:pPr>
              <w:autoSpaceDE w:val="0"/>
              <w:autoSpaceDN w:val="0"/>
              <w:adjustRightInd w:val="0"/>
              <w:jc w:val="center"/>
            </w:pPr>
            <w:r w:rsidRPr="00CB3B31">
              <w:rPr>
                <w:bCs/>
              </w:rPr>
              <w:t>Уровень сложности задания</w:t>
            </w:r>
          </w:p>
        </w:tc>
        <w:tc>
          <w:tcPr>
            <w:tcW w:w="1070" w:type="pct"/>
          </w:tcPr>
          <w:p w:rsidR="00FB62E4" w:rsidRPr="00CB3B31" w:rsidRDefault="00FB62E4" w:rsidP="00D0042C">
            <w:pPr>
              <w:autoSpaceDE w:val="0"/>
              <w:autoSpaceDN w:val="0"/>
              <w:adjustRightInd w:val="0"/>
              <w:jc w:val="center"/>
            </w:pPr>
            <w:r w:rsidRPr="00CB3B31">
              <w:t>Максимальный балл</w:t>
            </w:r>
          </w:p>
        </w:tc>
        <w:tc>
          <w:tcPr>
            <w:tcW w:w="1171" w:type="pct"/>
          </w:tcPr>
          <w:p w:rsidR="00FB62E4" w:rsidRPr="00CB3B31" w:rsidRDefault="00FB62E4" w:rsidP="00D0042C">
            <w:pPr>
              <w:jc w:val="center"/>
              <w:rPr>
                <w:bCs/>
              </w:rPr>
            </w:pPr>
            <w:r w:rsidRPr="00CB3B31">
              <w:t>Юго-Восточное управление</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16</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68,75</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8</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62,5</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20</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56,25</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23</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3</w:t>
            </w:r>
          </w:p>
        </w:tc>
        <w:tc>
          <w:tcPr>
            <w:tcW w:w="1171" w:type="pct"/>
          </w:tcPr>
          <w:p w:rsidR="00FB62E4" w:rsidRPr="00CB3B31" w:rsidRDefault="00FB62E4" w:rsidP="00D0042C">
            <w:pPr>
              <w:autoSpaceDE w:val="0"/>
              <w:autoSpaceDN w:val="0"/>
              <w:adjustRightInd w:val="0"/>
              <w:ind w:firstLine="67"/>
              <w:jc w:val="center"/>
            </w:pPr>
            <w:r w:rsidRPr="00CB3B31">
              <w:t>50</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21</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47,92</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10</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43,75</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19</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37,5</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6</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35,42</w:t>
            </w:r>
          </w:p>
        </w:tc>
      </w:tr>
      <w:tr w:rsidR="00FB62E4" w:rsidRPr="00CB3B31" w:rsidTr="00581448">
        <w:trPr>
          <w:trHeight w:val="309"/>
          <w:jc w:val="center"/>
        </w:trPr>
        <w:tc>
          <w:tcPr>
            <w:tcW w:w="1260" w:type="pct"/>
          </w:tcPr>
          <w:p w:rsidR="00FB62E4" w:rsidRPr="00CB3B31" w:rsidRDefault="00FB62E4" w:rsidP="00D0042C">
            <w:pPr>
              <w:autoSpaceDE w:val="0"/>
              <w:autoSpaceDN w:val="0"/>
              <w:adjustRightInd w:val="0"/>
              <w:ind w:firstLine="67"/>
              <w:jc w:val="center"/>
            </w:pPr>
            <w:r w:rsidRPr="00CB3B31">
              <w:t>14</w:t>
            </w:r>
          </w:p>
        </w:tc>
        <w:tc>
          <w:tcPr>
            <w:tcW w:w="1499" w:type="pct"/>
          </w:tcPr>
          <w:p w:rsidR="00FB62E4" w:rsidRPr="00CB3B31" w:rsidRDefault="00FB62E4" w:rsidP="00D0042C">
            <w:pPr>
              <w:autoSpaceDE w:val="0"/>
              <w:autoSpaceDN w:val="0"/>
              <w:adjustRightInd w:val="0"/>
              <w:ind w:hanging="112"/>
              <w:jc w:val="center"/>
            </w:pPr>
            <w:proofErr w:type="gramStart"/>
            <w:r w:rsidRPr="00CB3B31">
              <w:t>П</w:t>
            </w:r>
            <w:proofErr w:type="gramEnd"/>
          </w:p>
        </w:tc>
        <w:tc>
          <w:tcPr>
            <w:tcW w:w="1070" w:type="pct"/>
          </w:tcPr>
          <w:p w:rsidR="00FB62E4" w:rsidRPr="00CB3B31" w:rsidRDefault="00FB62E4" w:rsidP="00D0042C">
            <w:pPr>
              <w:autoSpaceDE w:val="0"/>
              <w:autoSpaceDN w:val="0"/>
              <w:adjustRightInd w:val="0"/>
              <w:jc w:val="center"/>
            </w:pPr>
            <w:r w:rsidRPr="00CB3B31">
              <w:t>2</w:t>
            </w:r>
          </w:p>
        </w:tc>
        <w:tc>
          <w:tcPr>
            <w:tcW w:w="1171" w:type="pct"/>
          </w:tcPr>
          <w:p w:rsidR="00FB62E4" w:rsidRPr="00CB3B31" w:rsidRDefault="00FB62E4" w:rsidP="00D0042C">
            <w:pPr>
              <w:autoSpaceDE w:val="0"/>
              <w:autoSpaceDN w:val="0"/>
              <w:adjustRightInd w:val="0"/>
              <w:ind w:firstLine="67"/>
              <w:jc w:val="center"/>
            </w:pPr>
            <w:r w:rsidRPr="00CB3B31">
              <w:t>35,42</w:t>
            </w:r>
          </w:p>
        </w:tc>
      </w:tr>
    </w:tbl>
    <w:p w:rsidR="00FB62E4" w:rsidRPr="00DB3558" w:rsidRDefault="00FB62E4" w:rsidP="00FB62E4">
      <w:pPr>
        <w:pStyle w:val="Default"/>
        <w:ind w:firstLine="709"/>
        <w:jc w:val="both"/>
      </w:pPr>
    </w:p>
    <w:p w:rsidR="00FB62E4" w:rsidRPr="00581448" w:rsidRDefault="00FB62E4" w:rsidP="00581448">
      <w:pPr>
        <w:pStyle w:val="Default"/>
        <w:spacing w:line="360" w:lineRule="auto"/>
        <w:ind w:firstLine="567"/>
        <w:jc w:val="both"/>
        <w:rPr>
          <w:rFonts w:eastAsia="Times New Roman"/>
          <w:bCs/>
          <w:sz w:val="28"/>
        </w:rPr>
      </w:pPr>
      <w:r w:rsidRPr="00581448">
        <w:rPr>
          <w:sz w:val="28"/>
        </w:rPr>
        <w:t xml:space="preserve">Задания повышенного уровня имеют планируемый диапазон выполнения 40-60%. Диапазон выполнения заданий повышенного уровня сложности в 2023 году в нашем округе составляет от 35,42% до </w:t>
      </w:r>
      <w:r w:rsidRPr="00581448">
        <w:rPr>
          <w:spacing w:val="-1"/>
          <w:sz w:val="28"/>
        </w:rPr>
        <w:t>68,75</w:t>
      </w:r>
      <w:r w:rsidRPr="00581448">
        <w:rPr>
          <w:sz w:val="28"/>
        </w:rPr>
        <w:t xml:space="preserve">%. Обучающиеся округа хорошо справились с заданиями №№ 10, 21, 23, 20, 8, 16. Ниже ожидаемого уровня решаемости были выполнены задания №№ 14, 6, 19. </w:t>
      </w:r>
    </w:p>
    <w:p w:rsidR="00FB62E4" w:rsidRPr="00581448" w:rsidRDefault="00FB62E4" w:rsidP="00581448">
      <w:pPr>
        <w:pStyle w:val="Default"/>
        <w:spacing w:line="360" w:lineRule="auto"/>
        <w:ind w:firstLine="567"/>
        <w:jc w:val="both"/>
        <w:rPr>
          <w:sz w:val="28"/>
        </w:rPr>
      </w:pPr>
      <w:r w:rsidRPr="00581448">
        <w:rPr>
          <w:rFonts w:eastAsia="Times New Roman"/>
          <w:bCs/>
          <w:sz w:val="28"/>
        </w:rPr>
        <w:t xml:space="preserve">Задание №19 выполнено с решаемостью чуть ниже ожидаемой – 37,5% (доля полностью </w:t>
      </w:r>
      <w:proofErr w:type="gramStart"/>
      <w:r w:rsidRPr="00581448">
        <w:rPr>
          <w:rFonts w:eastAsia="Times New Roman"/>
          <w:bCs/>
          <w:sz w:val="28"/>
        </w:rPr>
        <w:t>справившихся</w:t>
      </w:r>
      <w:proofErr w:type="gramEnd"/>
      <w:r w:rsidRPr="00581448">
        <w:rPr>
          <w:rFonts w:eastAsia="Times New Roman"/>
          <w:bCs/>
          <w:sz w:val="28"/>
        </w:rPr>
        <w:t xml:space="preserve"> с заданием - 25%).  Данное задание относится к блоку </w:t>
      </w:r>
      <w:r w:rsidRPr="00581448">
        <w:rPr>
          <w:sz w:val="28"/>
          <w:lang w:eastAsia="en-US"/>
        </w:rPr>
        <w:t>«Эволюция и экология» и предполагает у</w:t>
      </w:r>
      <w:r w:rsidRPr="00581448">
        <w:rPr>
          <w:iCs/>
          <w:sz w:val="28"/>
          <w:lang w:eastAsia="en-US"/>
        </w:rPr>
        <w:t xml:space="preserve">становление соответствия без рисунка. </w:t>
      </w:r>
      <w:r w:rsidRPr="00581448">
        <w:rPr>
          <w:sz w:val="28"/>
        </w:rPr>
        <w:t xml:space="preserve">Для успешного выполнения </w:t>
      </w:r>
      <w:proofErr w:type="gramStart"/>
      <w:r w:rsidRPr="00581448">
        <w:rPr>
          <w:sz w:val="28"/>
        </w:rPr>
        <w:t>задания</w:t>
      </w:r>
      <w:proofErr w:type="gramEnd"/>
      <w:r w:rsidRPr="00581448">
        <w:rPr>
          <w:sz w:val="28"/>
        </w:rPr>
        <w:t xml:space="preserve"> экзаменуемые должны продемонстрировать умения сравнивать и сопоставлять особенности эволюции </w:t>
      </w:r>
      <w:r w:rsidRPr="00581448">
        <w:rPr>
          <w:sz w:val="28"/>
        </w:rPr>
        <w:lastRenderedPageBreak/>
        <w:t>живой природы; происхождения человека; экосистемы и присущие им закономерности; биосферы.</w:t>
      </w:r>
    </w:p>
    <w:p w:rsidR="00FB62E4" w:rsidRPr="00581448" w:rsidRDefault="00FB62E4" w:rsidP="00581448">
      <w:pPr>
        <w:pStyle w:val="Default"/>
        <w:spacing w:line="360" w:lineRule="auto"/>
        <w:ind w:firstLine="567"/>
        <w:jc w:val="both"/>
        <w:rPr>
          <w:rFonts w:eastAsia="Times New Roman"/>
          <w:bCs/>
          <w:sz w:val="28"/>
        </w:rPr>
      </w:pPr>
      <w:r w:rsidRPr="00581448">
        <w:rPr>
          <w:sz w:val="28"/>
        </w:rPr>
        <w:t>Задание блока «Организм человека и его здоровье» - линия № 14 – имело с</w:t>
      </w:r>
      <w:r w:rsidRPr="00581448">
        <w:rPr>
          <w:rFonts w:eastAsia="Times New Roman"/>
          <w:bCs/>
          <w:sz w:val="28"/>
        </w:rPr>
        <w:t>амую низкую решаемость среди заданий повышенного уровня сложности 35,42% (доля полностью справившихся с заданием - 29,17%). Оно также было направлено на проверку умения устанавливать соответствие, сравнивать и сопоставлять.</w:t>
      </w:r>
    </w:p>
    <w:p w:rsidR="00FB62E4" w:rsidRPr="00581448" w:rsidRDefault="00FB62E4" w:rsidP="00581448">
      <w:pPr>
        <w:pStyle w:val="Default"/>
        <w:spacing w:line="360" w:lineRule="auto"/>
        <w:ind w:firstLine="567"/>
        <w:jc w:val="both"/>
        <w:rPr>
          <w:sz w:val="28"/>
        </w:rPr>
      </w:pPr>
      <w:r w:rsidRPr="00581448">
        <w:rPr>
          <w:rFonts w:eastAsia="Times New Roman"/>
          <w:bCs/>
          <w:sz w:val="28"/>
        </w:rPr>
        <w:t xml:space="preserve">Решаемость задания № 6 из блока </w:t>
      </w:r>
      <w:r w:rsidRPr="00581448">
        <w:rPr>
          <w:bCs/>
          <w:sz w:val="28"/>
          <w:lang w:eastAsia="en-US"/>
        </w:rPr>
        <w:t xml:space="preserve">«Клетка и организм – биологические системы» </w:t>
      </w:r>
      <w:r w:rsidRPr="00581448">
        <w:rPr>
          <w:rFonts w:eastAsia="Times New Roman"/>
          <w:bCs/>
          <w:sz w:val="28"/>
        </w:rPr>
        <w:t xml:space="preserve">составила 35,42% (доля полностью </w:t>
      </w:r>
      <w:proofErr w:type="gramStart"/>
      <w:r w:rsidRPr="00581448">
        <w:rPr>
          <w:rFonts w:eastAsia="Times New Roman"/>
          <w:bCs/>
          <w:sz w:val="28"/>
        </w:rPr>
        <w:t>справившихся</w:t>
      </w:r>
      <w:proofErr w:type="gramEnd"/>
      <w:r w:rsidRPr="00581448">
        <w:rPr>
          <w:rFonts w:eastAsia="Times New Roman"/>
          <w:bCs/>
          <w:sz w:val="28"/>
        </w:rPr>
        <w:t xml:space="preserve"> с заданием - 29,17%). Задания линии № 6 </w:t>
      </w:r>
      <w:r w:rsidRPr="00581448">
        <w:rPr>
          <w:sz w:val="28"/>
          <w:lang w:eastAsia="en-US"/>
        </w:rPr>
        <w:t xml:space="preserve">проверяют знания </w:t>
      </w:r>
      <w:r w:rsidRPr="00AD5CD7">
        <w:rPr>
          <w:sz w:val="28"/>
          <w:szCs w:val="28"/>
          <w:lang w:eastAsia="en-US"/>
        </w:rPr>
        <w:t xml:space="preserve">о </w:t>
      </w:r>
      <w:r w:rsidRPr="00AD5CD7">
        <w:rPr>
          <w:sz w:val="28"/>
          <w:szCs w:val="28"/>
        </w:rPr>
        <w:t>клетке как биологической системе; организме как биологической системе.</w:t>
      </w:r>
      <w:r w:rsidRPr="00581448">
        <w:rPr>
          <w:szCs w:val="22"/>
        </w:rPr>
        <w:t xml:space="preserve"> </w:t>
      </w:r>
      <w:r w:rsidRPr="00581448">
        <w:rPr>
          <w:sz w:val="28"/>
          <w:lang w:eastAsia="en-US"/>
        </w:rPr>
        <w:t>Школьникам предлагается у</w:t>
      </w:r>
      <w:r w:rsidRPr="00581448">
        <w:rPr>
          <w:iCs/>
          <w:sz w:val="28"/>
          <w:lang w:eastAsia="en-US"/>
        </w:rPr>
        <w:t xml:space="preserve">становить соответствие биологических понятий (с рисунком). </w:t>
      </w:r>
    </w:p>
    <w:p w:rsidR="00FB62E4" w:rsidRPr="00581448" w:rsidRDefault="00FB62E4" w:rsidP="00581448">
      <w:pPr>
        <w:pStyle w:val="Default"/>
        <w:spacing w:line="360" w:lineRule="auto"/>
        <w:ind w:firstLine="567"/>
        <w:jc w:val="both"/>
        <w:rPr>
          <w:iCs/>
          <w:sz w:val="28"/>
          <w:lang w:eastAsia="en-US"/>
        </w:rPr>
      </w:pPr>
      <w:r w:rsidRPr="00581448">
        <w:rPr>
          <w:iCs/>
          <w:sz w:val="28"/>
          <w:lang w:eastAsia="en-US"/>
        </w:rPr>
        <w:t xml:space="preserve">По структуре задание линий № 6, 14, 19 однотипные (установление соответствия элементов) и отличаются лишь тематикой содержания, следовательно, при подготовке к ЕГЭ 2024 г. необходимо большее внимание уделить учебному материалу тем </w:t>
      </w:r>
      <w:r w:rsidRPr="00581448">
        <w:rPr>
          <w:sz w:val="28"/>
        </w:rPr>
        <w:t>«</w:t>
      </w:r>
      <w:r w:rsidRPr="00581448">
        <w:rPr>
          <w:bCs/>
          <w:sz w:val="28"/>
          <w:lang w:eastAsia="en-US"/>
        </w:rPr>
        <w:t>Клетка и организм – биологические системы</w:t>
      </w:r>
      <w:r w:rsidRPr="00581448">
        <w:rPr>
          <w:sz w:val="28"/>
        </w:rPr>
        <w:t>»</w:t>
      </w:r>
      <w:r w:rsidRPr="00581448">
        <w:rPr>
          <w:iCs/>
          <w:sz w:val="28"/>
          <w:lang w:eastAsia="en-US"/>
        </w:rPr>
        <w:t xml:space="preserve">,  </w:t>
      </w:r>
      <w:r w:rsidRPr="00581448">
        <w:rPr>
          <w:bCs/>
          <w:sz w:val="28"/>
          <w:lang w:eastAsia="en-US"/>
        </w:rPr>
        <w:t>«</w:t>
      </w:r>
      <w:r w:rsidRPr="00581448">
        <w:rPr>
          <w:sz w:val="28"/>
        </w:rPr>
        <w:t>Организм человека и его здоровье</w:t>
      </w:r>
      <w:r w:rsidRPr="00581448">
        <w:rPr>
          <w:bCs/>
          <w:sz w:val="28"/>
          <w:lang w:eastAsia="en-US"/>
        </w:rPr>
        <w:t xml:space="preserve">» и </w:t>
      </w:r>
      <w:r w:rsidRPr="00581448">
        <w:rPr>
          <w:sz w:val="28"/>
          <w:lang w:eastAsia="en-US"/>
        </w:rPr>
        <w:t>«</w:t>
      </w:r>
      <w:proofErr w:type="gramStart"/>
      <w:r w:rsidRPr="00581448">
        <w:rPr>
          <w:sz w:val="28"/>
          <w:lang w:eastAsia="en-US"/>
        </w:rPr>
        <w:t>Эволюция</w:t>
      </w:r>
      <w:proofErr w:type="gramEnd"/>
      <w:r w:rsidRPr="00581448">
        <w:rPr>
          <w:sz w:val="28"/>
          <w:lang w:eastAsia="en-US"/>
        </w:rPr>
        <w:t xml:space="preserve"> и экология»,</w:t>
      </w:r>
      <w:r w:rsidRPr="00581448">
        <w:rPr>
          <w:bCs/>
          <w:sz w:val="28"/>
          <w:lang w:eastAsia="en-US"/>
        </w:rPr>
        <w:t xml:space="preserve"> взаимосвязи между биологическими понятиями данных тем, а также </w:t>
      </w:r>
      <w:r w:rsidRPr="00581448">
        <w:rPr>
          <w:iCs/>
          <w:sz w:val="28"/>
          <w:lang w:eastAsia="en-US"/>
        </w:rPr>
        <w:t xml:space="preserve">на особенностях решения заданий на соответствие. </w:t>
      </w:r>
    </w:p>
    <w:p w:rsidR="00FB62E4" w:rsidRDefault="00FB62E4" w:rsidP="00FB62E4">
      <w:pPr>
        <w:pStyle w:val="Default"/>
        <w:jc w:val="center"/>
        <w:rPr>
          <w:rFonts w:eastAsia="Times New Roman"/>
          <w:b/>
          <w:bCs/>
        </w:rPr>
      </w:pPr>
      <w:r w:rsidRPr="002F2534">
        <w:rPr>
          <w:rFonts w:eastAsia="Times New Roman"/>
          <w:b/>
          <w:bCs/>
        </w:rPr>
        <w:t>Решаемость заданий высокого  уровня сложности (часть 2 КИМ)</w:t>
      </w:r>
    </w:p>
    <w:p w:rsidR="00581448" w:rsidRDefault="00581448" w:rsidP="00FB62E4">
      <w:pPr>
        <w:pStyle w:val="Default"/>
        <w:jc w:val="center"/>
        <w:rPr>
          <w:rFonts w:eastAsia="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339"/>
        <w:gridCol w:w="1876"/>
        <w:gridCol w:w="1726"/>
        <w:gridCol w:w="2014"/>
      </w:tblGrid>
      <w:tr w:rsidR="00FB62E4" w:rsidRPr="00CB3B31" w:rsidTr="00581448">
        <w:trPr>
          <w:trHeight w:val="367"/>
          <w:jc w:val="center"/>
        </w:trPr>
        <w:tc>
          <w:tcPr>
            <w:tcW w:w="963" w:type="pct"/>
            <w:vMerge w:val="restart"/>
          </w:tcPr>
          <w:p w:rsidR="00FB62E4" w:rsidRPr="00CB3B31" w:rsidRDefault="00FB62E4" w:rsidP="00D0042C">
            <w:pPr>
              <w:autoSpaceDE w:val="0"/>
              <w:autoSpaceDN w:val="0"/>
              <w:adjustRightInd w:val="0"/>
              <w:jc w:val="center"/>
            </w:pPr>
            <w:r w:rsidRPr="00CB3B31">
              <w:rPr>
                <w:bCs/>
              </w:rPr>
              <w:t>Номер</w:t>
            </w:r>
          </w:p>
          <w:p w:rsidR="00FB62E4" w:rsidRPr="00CB3B31" w:rsidRDefault="00FB62E4" w:rsidP="00D0042C">
            <w:pPr>
              <w:autoSpaceDE w:val="0"/>
              <w:autoSpaceDN w:val="0"/>
              <w:adjustRightInd w:val="0"/>
              <w:jc w:val="center"/>
            </w:pPr>
            <w:r w:rsidRPr="00CB3B31">
              <w:rPr>
                <w:bCs/>
              </w:rPr>
              <w:t xml:space="preserve">задания </w:t>
            </w:r>
            <w:proofErr w:type="gramStart"/>
            <w:r w:rsidRPr="00CB3B31">
              <w:rPr>
                <w:bCs/>
              </w:rPr>
              <w:t>в</w:t>
            </w:r>
            <w:proofErr w:type="gramEnd"/>
            <w:r w:rsidRPr="00CB3B31">
              <w:rPr>
                <w:bCs/>
              </w:rPr>
              <w:t xml:space="preserve"> КИМ</w:t>
            </w:r>
          </w:p>
        </w:tc>
        <w:tc>
          <w:tcPr>
            <w:tcW w:w="1187" w:type="pct"/>
            <w:vMerge w:val="restart"/>
          </w:tcPr>
          <w:p w:rsidR="00FB62E4" w:rsidRPr="00CB3B31" w:rsidRDefault="00FB62E4" w:rsidP="00581448">
            <w:pPr>
              <w:autoSpaceDE w:val="0"/>
              <w:autoSpaceDN w:val="0"/>
              <w:adjustRightInd w:val="0"/>
              <w:jc w:val="center"/>
            </w:pPr>
            <w:r w:rsidRPr="00CB3B31">
              <w:rPr>
                <w:bCs/>
              </w:rPr>
              <w:t>Уровень сложности задания</w:t>
            </w:r>
          </w:p>
        </w:tc>
        <w:tc>
          <w:tcPr>
            <w:tcW w:w="952" w:type="pct"/>
            <w:vMerge w:val="restart"/>
          </w:tcPr>
          <w:p w:rsidR="00FB62E4" w:rsidRPr="00CB3B31" w:rsidRDefault="00FB62E4" w:rsidP="00D0042C">
            <w:pPr>
              <w:autoSpaceDE w:val="0"/>
              <w:autoSpaceDN w:val="0"/>
              <w:adjustRightInd w:val="0"/>
              <w:jc w:val="center"/>
            </w:pPr>
            <w:r w:rsidRPr="00CB3B31">
              <w:t>Максимальный балл</w:t>
            </w:r>
          </w:p>
        </w:tc>
        <w:tc>
          <w:tcPr>
            <w:tcW w:w="1898" w:type="pct"/>
            <w:gridSpan w:val="2"/>
          </w:tcPr>
          <w:p w:rsidR="00FB62E4" w:rsidRPr="00CB3B31" w:rsidRDefault="00FB62E4" w:rsidP="00D0042C">
            <w:pPr>
              <w:jc w:val="center"/>
            </w:pPr>
            <w:r w:rsidRPr="00CB3B31">
              <w:t>Юго-Восточное управление</w:t>
            </w:r>
          </w:p>
        </w:tc>
      </w:tr>
      <w:tr w:rsidR="00581448" w:rsidRPr="00CB3B31" w:rsidTr="00581448">
        <w:trPr>
          <w:trHeight w:val="518"/>
          <w:jc w:val="center"/>
        </w:trPr>
        <w:tc>
          <w:tcPr>
            <w:tcW w:w="963" w:type="pct"/>
            <w:vMerge/>
          </w:tcPr>
          <w:p w:rsidR="00FB62E4" w:rsidRPr="00CB3B31" w:rsidRDefault="00FB62E4" w:rsidP="00D0042C">
            <w:pPr>
              <w:autoSpaceDE w:val="0"/>
              <w:autoSpaceDN w:val="0"/>
              <w:adjustRightInd w:val="0"/>
              <w:jc w:val="center"/>
              <w:rPr>
                <w:bCs/>
              </w:rPr>
            </w:pPr>
          </w:p>
        </w:tc>
        <w:tc>
          <w:tcPr>
            <w:tcW w:w="1187" w:type="pct"/>
            <w:vMerge/>
          </w:tcPr>
          <w:p w:rsidR="00FB62E4" w:rsidRPr="00CB3B31" w:rsidRDefault="00FB62E4" w:rsidP="00D0042C">
            <w:pPr>
              <w:autoSpaceDE w:val="0"/>
              <w:autoSpaceDN w:val="0"/>
              <w:adjustRightInd w:val="0"/>
              <w:jc w:val="center"/>
              <w:rPr>
                <w:bCs/>
              </w:rPr>
            </w:pPr>
          </w:p>
        </w:tc>
        <w:tc>
          <w:tcPr>
            <w:tcW w:w="952" w:type="pct"/>
            <w:vMerge/>
          </w:tcPr>
          <w:p w:rsidR="00FB62E4" w:rsidRPr="00CB3B31" w:rsidRDefault="00FB62E4" w:rsidP="00D0042C">
            <w:pPr>
              <w:autoSpaceDE w:val="0"/>
              <w:autoSpaceDN w:val="0"/>
              <w:adjustRightInd w:val="0"/>
              <w:jc w:val="center"/>
            </w:pPr>
          </w:p>
        </w:tc>
        <w:tc>
          <w:tcPr>
            <w:tcW w:w="876" w:type="pct"/>
          </w:tcPr>
          <w:p w:rsidR="00FB62E4" w:rsidRPr="00CB3B31" w:rsidRDefault="00FB62E4" w:rsidP="00D0042C">
            <w:pPr>
              <w:jc w:val="center"/>
            </w:pPr>
            <w:r w:rsidRPr="00CB3B31">
              <w:rPr>
                <w:rFonts w:eastAsia="Times New Roman"/>
                <w:bCs/>
                <w:color w:val="000000"/>
              </w:rPr>
              <w:t>Решаемость</w:t>
            </w:r>
          </w:p>
        </w:tc>
        <w:tc>
          <w:tcPr>
            <w:tcW w:w="1022" w:type="pct"/>
          </w:tcPr>
          <w:p w:rsidR="00FB62E4" w:rsidRPr="00CB3B31" w:rsidRDefault="00FB62E4" w:rsidP="00D0042C">
            <w:pPr>
              <w:jc w:val="center"/>
            </w:pPr>
            <w:r w:rsidRPr="00CB3B31">
              <w:rPr>
                <w:rFonts w:eastAsia="Times New Roman"/>
                <w:bCs/>
                <w:color w:val="000000"/>
              </w:rPr>
              <w:t xml:space="preserve">Доля </w:t>
            </w:r>
            <w:proofErr w:type="gramStart"/>
            <w:r w:rsidRPr="00CB3B31">
              <w:rPr>
                <w:rFonts w:eastAsia="Times New Roman"/>
                <w:bCs/>
                <w:color w:val="000000"/>
              </w:rPr>
              <w:t>справившихся</w:t>
            </w:r>
            <w:proofErr w:type="gramEnd"/>
            <w:r w:rsidRPr="00CB3B31">
              <w:rPr>
                <w:rFonts w:eastAsia="Times New Roman"/>
                <w:bCs/>
                <w:color w:val="000000"/>
              </w:rPr>
              <w:t xml:space="preserve"> полностью</w:t>
            </w:r>
          </w:p>
        </w:tc>
      </w:tr>
      <w:tr w:rsidR="00581448" w:rsidRPr="00CB3B31" w:rsidTr="00581448">
        <w:trPr>
          <w:trHeight w:val="309"/>
          <w:jc w:val="center"/>
        </w:trPr>
        <w:tc>
          <w:tcPr>
            <w:tcW w:w="963" w:type="pct"/>
          </w:tcPr>
          <w:p w:rsidR="00FB62E4" w:rsidRPr="00CB3B31" w:rsidRDefault="00FB62E4" w:rsidP="00D0042C">
            <w:pPr>
              <w:autoSpaceDE w:val="0"/>
              <w:autoSpaceDN w:val="0"/>
              <w:adjustRightInd w:val="0"/>
              <w:ind w:firstLine="67"/>
              <w:jc w:val="center"/>
            </w:pPr>
            <w:r w:rsidRPr="00CB3B31">
              <w:t>27</w:t>
            </w:r>
          </w:p>
        </w:tc>
        <w:tc>
          <w:tcPr>
            <w:tcW w:w="1187" w:type="pct"/>
          </w:tcPr>
          <w:p w:rsidR="00FB62E4" w:rsidRPr="00CB3B31" w:rsidRDefault="00FB62E4" w:rsidP="00D0042C">
            <w:pPr>
              <w:autoSpaceDE w:val="0"/>
              <w:autoSpaceDN w:val="0"/>
              <w:adjustRightInd w:val="0"/>
              <w:ind w:hanging="112"/>
              <w:jc w:val="center"/>
            </w:pPr>
            <w:r w:rsidRPr="00CB3B31">
              <w:t>В</w:t>
            </w:r>
          </w:p>
        </w:tc>
        <w:tc>
          <w:tcPr>
            <w:tcW w:w="952" w:type="pct"/>
          </w:tcPr>
          <w:p w:rsidR="00FB62E4" w:rsidRPr="00CB3B31" w:rsidRDefault="00FB62E4" w:rsidP="00D0042C">
            <w:pPr>
              <w:autoSpaceDE w:val="0"/>
              <w:autoSpaceDN w:val="0"/>
              <w:adjustRightInd w:val="0"/>
              <w:jc w:val="center"/>
            </w:pPr>
            <w:r w:rsidRPr="00CB3B31">
              <w:t>3</w:t>
            </w:r>
          </w:p>
        </w:tc>
        <w:tc>
          <w:tcPr>
            <w:tcW w:w="876" w:type="pct"/>
          </w:tcPr>
          <w:p w:rsidR="00FB62E4" w:rsidRPr="00CB3B31" w:rsidRDefault="00FB62E4" w:rsidP="00D0042C">
            <w:pPr>
              <w:autoSpaceDE w:val="0"/>
              <w:autoSpaceDN w:val="0"/>
              <w:adjustRightInd w:val="0"/>
              <w:ind w:firstLine="67"/>
              <w:jc w:val="center"/>
            </w:pPr>
            <w:r w:rsidRPr="00CB3B31">
              <w:t>34,72</w:t>
            </w:r>
          </w:p>
        </w:tc>
        <w:tc>
          <w:tcPr>
            <w:tcW w:w="1022" w:type="pct"/>
          </w:tcPr>
          <w:p w:rsidR="00FB62E4" w:rsidRPr="00CB3B31" w:rsidRDefault="00FB62E4" w:rsidP="00D0042C">
            <w:pPr>
              <w:autoSpaceDE w:val="0"/>
              <w:autoSpaceDN w:val="0"/>
              <w:adjustRightInd w:val="0"/>
              <w:ind w:firstLine="67"/>
              <w:jc w:val="center"/>
            </w:pPr>
            <w:r>
              <w:t>16,67</w:t>
            </w:r>
          </w:p>
        </w:tc>
      </w:tr>
      <w:tr w:rsidR="00581448" w:rsidRPr="00CB3B31" w:rsidTr="00581448">
        <w:trPr>
          <w:trHeight w:val="309"/>
          <w:jc w:val="center"/>
        </w:trPr>
        <w:tc>
          <w:tcPr>
            <w:tcW w:w="963" w:type="pct"/>
          </w:tcPr>
          <w:p w:rsidR="00FB62E4" w:rsidRPr="00CB3B31" w:rsidRDefault="00FB62E4" w:rsidP="00D0042C">
            <w:pPr>
              <w:autoSpaceDE w:val="0"/>
              <w:autoSpaceDN w:val="0"/>
              <w:adjustRightInd w:val="0"/>
              <w:ind w:firstLine="67"/>
              <w:jc w:val="center"/>
            </w:pPr>
            <w:r w:rsidRPr="00CB3B31">
              <w:t>28</w:t>
            </w:r>
          </w:p>
        </w:tc>
        <w:tc>
          <w:tcPr>
            <w:tcW w:w="1187" w:type="pct"/>
          </w:tcPr>
          <w:p w:rsidR="00FB62E4" w:rsidRPr="00CB3B31" w:rsidRDefault="00FB62E4" w:rsidP="00D0042C">
            <w:pPr>
              <w:autoSpaceDE w:val="0"/>
              <w:autoSpaceDN w:val="0"/>
              <w:adjustRightInd w:val="0"/>
              <w:ind w:hanging="112"/>
              <w:jc w:val="center"/>
            </w:pPr>
            <w:r w:rsidRPr="00CB3B31">
              <w:t>В</w:t>
            </w:r>
          </w:p>
        </w:tc>
        <w:tc>
          <w:tcPr>
            <w:tcW w:w="952" w:type="pct"/>
          </w:tcPr>
          <w:p w:rsidR="00FB62E4" w:rsidRPr="00CB3B31" w:rsidRDefault="00FB62E4" w:rsidP="00D0042C">
            <w:pPr>
              <w:autoSpaceDE w:val="0"/>
              <w:autoSpaceDN w:val="0"/>
              <w:adjustRightInd w:val="0"/>
              <w:jc w:val="center"/>
            </w:pPr>
            <w:r w:rsidRPr="00CB3B31">
              <w:t>3</w:t>
            </w:r>
          </w:p>
        </w:tc>
        <w:tc>
          <w:tcPr>
            <w:tcW w:w="876" w:type="pct"/>
          </w:tcPr>
          <w:p w:rsidR="00FB62E4" w:rsidRPr="00CB3B31" w:rsidRDefault="00FB62E4" w:rsidP="00D0042C">
            <w:pPr>
              <w:autoSpaceDE w:val="0"/>
              <w:autoSpaceDN w:val="0"/>
              <w:adjustRightInd w:val="0"/>
              <w:ind w:firstLine="67"/>
              <w:jc w:val="center"/>
            </w:pPr>
            <w:r w:rsidRPr="00CB3B31">
              <w:t>31,94</w:t>
            </w:r>
          </w:p>
        </w:tc>
        <w:tc>
          <w:tcPr>
            <w:tcW w:w="1022" w:type="pct"/>
          </w:tcPr>
          <w:p w:rsidR="00FB62E4" w:rsidRPr="00CB3B31" w:rsidRDefault="00FB62E4" w:rsidP="00D0042C">
            <w:pPr>
              <w:autoSpaceDE w:val="0"/>
              <w:autoSpaceDN w:val="0"/>
              <w:adjustRightInd w:val="0"/>
              <w:ind w:firstLine="67"/>
              <w:jc w:val="center"/>
            </w:pPr>
            <w:r>
              <w:t>8,33</w:t>
            </w:r>
          </w:p>
        </w:tc>
      </w:tr>
      <w:tr w:rsidR="00581448" w:rsidRPr="00CB3B31" w:rsidTr="00581448">
        <w:trPr>
          <w:trHeight w:val="309"/>
          <w:jc w:val="center"/>
        </w:trPr>
        <w:tc>
          <w:tcPr>
            <w:tcW w:w="963" w:type="pct"/>
          </w:tcPr>
          <w:p w:rsidR="00FB62E4" w:rsidRPr="00CB3B31" w:rsidRDefault="00FB62E4" w:rsidP="00D0042C">
            <w:pPr>
              <w:autoSpaceDE w:val="0"/>
              <w:autoSpaceDN w:val="0"/>
              <w:adjustRightInd w:val="0"/>
              <w:ind w:firstLine="67"/>
              <w:jc w:val="center"/>
            </w:pPr>
            <w:r w:rsidRPr="00CB3B31">
              <w:t>29</w:t>
            </w:r>
          </w:p>
        </w:tc>
        <w:tc>
          <w:tcPr>
            <w:tcW w:w="1187" w:type="pct"/>
          </w:tcPr>
          <w:p w:rsidR="00FB62E4" w:rsidRPr="00CB3B31" w:rsidRDefault="00FB62E4" w:rsidP="00D0042C">
            <w:pPr>
              <w:autoSpaceDE w:val="0"/>
              <w:autoSpaceDN w:val="0"/>
              <w:adjustRightInd w:val="0"/>
              <w:ind w:hanging="112"/>
              <w:jc w:val="center"/>
            </w:pPr>
            <w:r w:rsidRPr="00CB3B31">
              <w:t>В</w:t>
            </w:r>
          </w:p>
        </w:tc>
        <w:tc>
          <w:tcPr>
            <w:tcW w:w="952" w:type="pct"/>
          </w:tcPr>
          <w:p w:rsidR="00FB62E4" w:rsidRPr="00CB3B31" w:rsidRDefault="00FB62E4" w:rsidP="00D0042C">
            <w:pPr>
              <w:autoSpaceDE w:val="0"/>
              <w:autoSpaceDN w:val="0"/>
              <w:adjustRightInd w:val="0"/>
              <w:jc w:val="center"/>
            </w:pPr>
            <w:r w:rsidRPr="00CB3B31">
              <w:t>3</w:t>
            </w:r>
          </w:p>
        </w:tc>
        <w:tc>
          <w:tcPr>
            <w:tcW w:w="876" w:type="pct"/>
          </w:tcPr>
          <w:p w:rsidR="00FB62E4" w:rsidRPr="00CB3B31" w:rsidRDefault="00FB62E4" w:rsidP="00D0042C">
            <w:pPr>
              <w:autoSpaceDE w:val="0"/>
              <w:autoSpaceDN w:val="0"/>
              <w:adjustRightInd w:val="0"/>
              <w:ind w:firstLine="67"/>
              <w:jc w:val="center"/>
            </w:pPr>
            <w:r w:rsidRPr="00CB3B31">
              <w:t>27,78</w:t>
            </w:r>
          </w:p>
        </w:tc>
        <w:tc>
          <w:tcPr>
            <w:tcW w:w="1022" w:type="pct"/>
          </w:tcPr>
          <w:p w:rsidR="00FB62E4" w:rsidRPr="00CB3B31" w:rsidRDefault="00FB62E4" w:rsidP="00D0042C">
            <w:pPr>
              <w:autoSpaceDE w:val="0"/>
              <w:autoSpaceDN w:val="0"/>
              <w:adjustRightInd w:val="0"/>
              <w:ind w:firstLine="67"/>
              <w:jc w:val="center"/>
            </w:pPr>
            <w:r>
              <w:t>12,5</w:t>
            </w:r>
          </w:p>
        </w:tc>
      </w:tr>
      <w:tr w:rsidR="00581448" w:rsidRPr="00CB3B31" w:rsidTr="00581448">
        <w:trPr>
          <w:trHeight w:val="309"/>
          <w:jc w:val="center"/>
        </w:trPr>
        <w:tc>
          <w:tcPr>
            <w:tcW w:w="963" w:type="pct"/>
          </w:tcPr>
          <w:p w:rsidR="00FB62E4" w:rsidRPr="00CB3B31" w:rsidRDefault="00FB62E4" w:rsidP="00D0042C">
            <w:pPr>
              <w:autoSpaceDE w:val="0"/>
              <w:autoSpaceDN w:val="0"/>
              <w:adjustRightInd w:val="0"/>
              <w:ind w:firstLine="67"/>
              <w:jc w:val="center"/>
            </w:pPr>
            <w:r w:rsidRPr="00CB3B31">
              <w:t>25</w:t>
            </w:r>
          </w:p>
        </w:tc>
        <w:tc>
          <w:tcPr>
            <w:tcW w:w="1187" w:type="pct"/>
          </w:tcPr>
          <w:p w:rsidR="00FB62E4" w:rsidRPr="00CB3B31" w:rsidRDefault="00FB62E4" w:rsidP="00D0042C">
            <w:pPr>
              <w:autoSpaceDE w:val="0"/>
              <w:autoSpaceDN w:val="0"/>
              <w:adjustRightInd w:val="0"/>
              <w:ind w:hanging="112"/>
              <w:jc w:val="center"/>
            </w:pPr>
            <w:r w:rsidRPr="00CB3B31">
              <w:t>В</w:t>
            </w:r>
          </w:p>
        </w:tc>
        <w:tc>
          <w:tcPr>
            <w:tcW w:w="952" w:type="pct"/>
          </w:tcPr>
          <w:p w:rsidR="00FB62E4" w:rsidRPr="00CB3B31" w:rsidRDefault="00FB62E4" w:rsidP="00D0042C">
            <w:pPr>
              <w:autoSpaceDE w:val="0"/>
              <w:autoSpaceDN w:val="0"/>
              <w:adjustRightInd w:val="0"/>
              <w:jc w:val="center"/>
            </w:pPr>
            <w:r w:rsidRPr="00CB3B31">
              <w:t>3</w:t>
            </w:r>
          </w:p>
        </w:tc>
        <w:tc>
          <w:tcPr>
            <w:tcW w:w="876" w:type="pct"/>
          </w:tcPr>
          <w:p w:rsidR="00FB62E4" w:rsidRPr="00CB3B31" w:rsidRDefault="00FB62E4" w:rsidP="00D0042C">
            <w:pPr>
              <w:autoSpaceDE w:val="0"/>
              <w:autoSpaceDN w:val="0"/>
              <w:adjustRightInd w:val="0"/>
              <w:ind w:firstLine="67"/>
              <w:jc w:val="center"/>
            </w:pPr>
            <w:r w:rsidRPr="00CB3B31">
              <w:t>18,06</w:t>
            </w:r>
          </w:p>
        </w:tc>
        <w:tc>
          <w:tcPr>
            <w:tcW w:w="1022" w:type="pct"/>
          </w:tcPr>
          <w:p w:rsidR="00FB62E4" w:rsidRPr="00CB3B31" w:rsidRDefault="00FB62E4" w:rsidP="00D0042C">
            <w:pPr>
              <w:autoSpaceDE w:val="0"/>
              <w:autoSpaceDN w:val="0"/>
              <w:adjustRightInd w:val="0"/>
              <w:ind w:firstLine="67"/>
              <w:jc w:val="center"/>
            </w:pPr>
            <w:r>
              <w:t>4,17</w:t>
            </w:r>
          </w:p>
        </w:tc>
      </w:tr>
      <w:tr w:rsidR="00581448" w:rsidRPr="00CB3B31" w:rsidTr="00581448">
        <w:trPr>
          <w:trHeight w:val="309"/>
          <w:jc w:val="center"/>
        </w:trPr>
        <w:tc>
          <w:tcPr>
            <w:tcW w:w="963" w:type="pct"/>
          </w:tcPr>
          <w:p w:rsidR="00FB62E4" w:rsidRPr="00CB3B31" w:rsidRDefault="00FB62E4" w:rsidP="00D0042C">
            <w:pPr>
              <w:autoSpaceDE w:val="0"/>
              <w:autoSpaceDN w:val="0"/>
              <w:adjustRightInd w:val="0"/>
              <w:ind w:firstLine="67"/>
              <w:jc w:val="center"/>
            </w:pPr>
            <w:r w:rsidRPr="00CB3B31">
              <w:t>26</w:t>
            </w:r>
          </w:p>
        </w:tc>
        <w:tc>
          <w:tcPr>
            <w:tcW w:w="1187" w:type="pct"/>
          </w:tcPr>
          <w:p w:rsidR="00FB62E4" w:rsidRPr="00CB3B31" w:rsidRDefault="00FB62E4" w:rsidP="00D0042C">
            <w:pPr>
              <w:autoSpaceDE w:val="0"/>
              <w:autoSpaceDN w:val="0"/>
              <w:adjustRightInd w:val="0"/>
              <w:ind w:hanging="112"/>
              <w:jc w:val="center"/>
            </w:pPr>
            <w:r w:rsidRPr="00CB3B31">
              <w:t>В</w:t>
            </w:r>
          </w:p>
        </w:tc>
        <w:tc>
          <w:tcPr>
            <w:tcW w:w="952" w:type="pct"/>
          </w:tcPr>
          <w:p w:rsidR="00FB62E4" w:rsidRPr="00CB3B31" w:rsidRDefault="00FB62E4" w:rsidP="00D0042C">
            <w:pPr>
              <w:autoSpaceDE w:val="0"/>
              <w:autoSpaceDN w:val="0"/>
              <w:adjustRightInd w:val="0"/>
              <w:jc w:val="center"/>
            </w:pPr>
            <w:r w:rsidRPr="00CB3B31">
              <w:t>3</w:t>
            </w:r>
          </w:p>
        </w:tc>
        <w:tc>
          <w:tcPr>
            <w:tcW w:w="876" w:type="pct"/>
          </w:tcPr>
          <w:p w:rsidR="00FB62E4" w:rsidRPr="00CB3B31" w:rsidRDefault="00FB62E4" w:rsidP="00D0042C">
            <w:pPr>
              <w:autoSpaceDE w:val="0"/>
              <w:autoSpaceDN w:val="0"/>
              <w:adjustRightInd w:val="0"/>
              <w:ind w:firstLine="67"/>
              <w:jc w:val="center"/>
            </w:pPr>
            <w:r w:rsidRPr="00CB3B31">
              <w:t>16,67</w:t>
            </w:r>
          </w:p>
        </w:tc>
        <w:tc>
          <w:tcPr>
            <w:tcW w:w="1022" w:type="pct"/>
          </w:tcPr>
          <w:p w:rsidR="00FB62E4" w:rsidRPr="00CB3B31" w:rsidRDefault="00FB62E4" w:rsidP="00D0042C">
            <w:pPr>
              <w:autoSpaceDE w:val="0"/>
              <w:autoSpaceDN w:val="0"/>
              <w:adjustRightInd w:val="0"/>
              <w:ind w:firstLine="67"/>
              <w:jc w:val="center"/>
            </w:pPr>
            <w:r>
              <w:t>8,33</w:t>
            </w:r>
          </w:p>
        </w:tc>
      </w:tr>
      <w:tr w:rsidR="00581448" w:rsidRPr="00CB3B31" w:rsidTr="00581448">
        <w:trPr>
          <w:trHeight w:val="309"/>
          <w:jc w:val="center"/>
        </w:trPr>
        <w:tc>
          <w:tcPr>
            <w:tcW w:w="963" w:type="pct"/>
          </w:tcPr>
          <w:p w:rsidR="00FB62E4" w:rsidRPr="00CB3B31" w:rsidRDefault="00FB62E4" w:rsidP="00D0042C">
            <w:pPr>
              <w:autoSpaceDE w:val="0"/>
              <w:autoSpaceDN w:val="0"/>
              <w:adjustRightInd w:val="0"/>
              <w:ind w:firstLine="67"/>
              <w:jc w:val="center"/>
            </w:pPr>
            <w:r w:rsidRPr="00CB3B31">
              <w:t>24</w:t>
            </w:r>
          </w:p>
        </w:tc>
        <w:tc>
          <w:tcPr>
            <w:tcW w:w="1187" w:type="pct"/>
          </w:tcPr>
          <w:p w:rsidR="00FB62E4" w:rsidRPr="00CB3B31" w:rsidRDefault="00FB62E4" w:rsidP="00D0042C">
            <w:pPr>
              <w:autoSpaceDE w:val="0"/>
              <w:autoSpaceDN w:val="0"/>
              <w:adjustRightInd w:val="0"/>
              <w:ind w:hanging="112"/>
              <w:jc w:val="center"/>
            </w:pPr>
            <w:r w:rsidRPr="00CB3B31">
              <w:t>В</w:t>
            </w:r>
          </w:p>
        </w:tc>
        <w:tc>
          <w:tcPr>
            <w:tcW w:w="952" w:type="pct"/>
          </w:tcPr>
          <w:p w:rsidR="00FB62E4" w:rsidRPr="00CB3B31" w:rsidRDefault="00FB62E4" w:rsidP="00D0042C">
            <w:pPr>
              <w:autoSpaceDE w:val="0"/>
              <w:autoSpaceDN w:val="0"/>
              <w:adjustRightInd w:val="0"/>
              <w:jc w:val="center"/>
            </w:pPr>
            <w:r w:rsidRPr="00CB3B31">
              <w:t>3</w:t>
            </w:r>
          </w:p>
        </w:tc>
        <w:tc>
          <w:tcPr>
            <w:tcW w:w="876" w:type="pct"/>
          </w:tcPr>
          <w:p w:rsidR="00FB62E4" w:rsidRPr="00CB3B31" w:rsidRDefault="00FB62E4" w:rsidP="00D0042C">
            <w:pPr>
              <w:autoSpaceDE w:val="0"/>
              <w:autoSpaceDN w:val="0"/>
              <w:adjustRightInd w:val="0"/>
              <w:ind w:firstLine="67"/>
              <w:jc w:val="center"/>
            </w:pPr>
            <w:r w:rsidRPr="00CB3B31">
              <w:t>15,28</w:t>
            </w:r>
          </w:p>
        </w:tc>
        <w:tc>
          <w:tcPr>
            <w:tcW w:w="1022" w:type="pct"/>
          </w:tcPr>
          <w:p w:rsidR="00FB62E4" w:rsidRPr="00CB3B31" w:rsidRDefault="00FB62E4" w:rsidP="00D0042C">
            <w:pPr>
              <w:autoSpaceDE w:val="0"/>
              <w:autoSpaceDN w:val="0"/>
              <w:adjustRightInd w:val="0"/>
              <w:ind w:firstLine="67"/>
              <w:jc w:val="center"/>
            </w:pPr>
            <w:r>
              <w:t>0</w:t>
            </w:r>
          </w:p>
        </w:tc>
      </w:tr>
    </w:tbl>
    <w:p w:rsidR="00FB62E4" w:rsidRPr="002F2534" w:rsidRDefault="00FB62E4" w:rsidP="00FB62E4">
      <w:pPr>
        <w:pStyle w:val="Default"/>
        <w:jc w:val="center"/>
        <w:rPr>
          <w:b/>
          <w:iCs/>
          <w:lang w:eastAsia="en-US"/>
        </w:rPr>
      </w:pPr>
    </w:p>
    <w:p w:rsidR="00FB62E4" w:rsidRPr="00581448" w:rsidRDefault="00FB62E4" w:rsidP="00581448">
      <w:pPr>
        <w:pStyle w:val="Default"/>
        <w:spacing w:line="360" w:lineRule="auto"/>
        <w:ind w:firstLine="567"/>
        <w:jc w:val="both"/>
        <w:rPr>
          <w:sz w:val="28"/>
        </w:rPr>
      </w:pPr>
      <w:r w:rsidRPr="00581448">
        <w:rPr>
          <w:sz w:val="28"/>
        </w:rPr>
        <w:t xml:space="preserve">Диапазон выполнения заданий высокого уровня сложности в 2023 году в нашем округе составил от 15,28% до </w:t>
      </w:r>
      <w:r w:rsidRPr="00581448">
        <w:rPr>
          <w:spacing w:val="-1"/>
          <w:sz w:val="28"/>
        </w:rPr>
        <w:t>34,72</w:t>
      </w:r>
      <w:r w:rsidRPr="00581448">
        <w:rPr>
          <w:sz w:val="28"/>
        </w:rPr>
        <w:t xml:space="preserve">%. Ниже 40% -го уровня решаемости были выполнены все 6 заданий №№ 24, 25, 26, 27, 28, 29, одно из них, №№ 24, </w:t>
      </w:r>
      <w:r w:rsidRPr="00581448">
        <w:rPr>
          <w:sz w:val="28"/>
        </w:rPr>
        <w:lastRenderedPageBreak/>
        <w:t>имеют нулевой показатель доли обучающихся, справившихся с заданием полностью.</w:t>
      </w:r>
    </w:p>
    <w:p w:rsidR="00FB62E4" w:rsidRPr="00581448" w:rsidRDefault="00FB62E4" w:rsidP="00581448">
      <w:pPr>
        <w:pStyle w:val="Default"/>
        <w:spacing w:line="360" w:lineRule="auto"/>
        <w:ind w:firstLine="567"/>
        <w:jc w:val="both"/>
        <w:rPr>
          <w:sz w:val="28"/>
        </w:rPr>
      </w:pPr>
      <w:r w:rsidRPr="00581448">
        <w:rPr>
          <w:sz w:val="28"/>
        </w:rPr>
        <w:t xml:space="preserve">Задания линий 24–29 с тремя или более элементами  ответа  контролируют  усвоение биологических знаний, предметных и </w:t>
      </w:r>
      <w:proofErr w:type="spellStart"/>
      <w:r w:rsidRPr="00581448">
        <w:rPr>
          <w:sz w:val="28"/>
        </w:rPr>
        <w:t>метапредметных</w:t>
      </w:r>
      <w:proofErr w:type="spellEnd"/>
      <w:r w:rsidRPr="00581448">
        <w:rPr>
          <w:sz w:val="28"/>
        </w:rPr>
        <w:t xml:space="preserve"> умений применять их в изменённой или новой  ситуации  и  оцениваются  от  0  до  3  баллов  в  зависимости  от  полноты  ответа.  </w:t>
      </w:r>
      <w:proofErr w:type="gramStart"/>
      <w:r w:rsidRPr="00581448">
        <w:rPr>
          <w:sz w:val="28"/>
        </w:rPr>
        <w:t>Они рассчитаны  на  анализ  содержания,  объяснение  имеющихся  статистических  результатов, биологических  фактов,  процессов  и  явлений,  требуют  от  участников  экзамена  знания естественнонаучных  закономерностей природы, проявляющихся на всех уровнях организации живого,  умения  самостоятельно  оперировать  биологическими  терминами  и  понятиями, работать  с  текстами,  таблицами,  изображениями  (рисунок,  фотография,  схема,  график, диаграмма),  решать  качественные  и  количественные  задачи  по  генетике,  цитологии, физиологии человека и животных, эволюции живой природы</w:t>
      </w:r>
      <w:proofErr w:type="gramEnd"/>
      <w:r w:rsidRPr="00581448">
        <w:rPr>
          <w:sz w:val="28"/>
        </w:rPr>
        <w:t xml:space="preserve"> и экологии.</w:t>
      </w:r>
    </w:p>
    <w:p w:rsidR="00FB62E4" w:rsidRPr="00581448" w:rsidRDefault="00FB62E4" w:rsidP="00581448">
      <w:pPr>
        <w:pStyle w:val="Default"/>
        <w:spacing w:line="360" w:lineRule="auto"/>
        <w:ind w:firstLine="567"/>
        <w:jc w:val="both"/>
        <w:rPr>
          <w:rFonts w:eastAsia="Times New Roman"/>
          <w:bCs/>
          <w:sz w:val="28"/>
        </w:rPr>
      </w:pPr>
      <w:r w:rsidRPr="00581448">
        <w:rPr>
          <w:sz w:val="28"/>
        </w:rPr>
        <w:t xml:space="preserve">Как правило, задания высокого уровня сложности выполняют хорошо подготовленные участники. У них имеется достаточный багаж </w:t>
      </w:r>
      <w:proofErr w:type="spellStart"/>
      <w:r w:rsidRPr="00581448">
        <w:rPr>
          <w:sz w:val="28"/>
        </w:rPr>
        <w:t>фактологических</w:t>
      </w:r>
      <w:proofErr w:type="spellEnd"/>
      <w:r w:rsidRPr="00581448">
        <w:rPr>
          <w:sz w:val="28"/>
        </w:rPr>
        <w:t xml:space="preserve"> знаний, но часто отсутствуют умения применить полученные знания на практике, анализировать предложенную ситуацию и давать аргументированный ответ. Кроме того, материал по физиологии отдельных органов и систем органов человека усвоен хуже анатомического, что и проявляется при выполнении заданий высокого уровня. При ответе на такие задания недостаточно только фактических знаний. У подавляющего большинства обучающихся они не становятся системными, так как слабо сформировано умение применять имеющиеся знания для анализа и объяснения биологических явлений. Именно на это следует обратить внимание в процессе изучения биологии.</w:t>
      </w:r>
    </w:p>
    <w:p w:rsidR="00FB62E4" w:rsidRPr="00581448" w:rsidRDefault="00FB62E4" w:rsidP="00581448">
      <w:pPr>
        <w:autoSpaceDE w:val="0"/>
        <w:autoSpaceDN w:val="0"/>
        <w:adjustRightInd w:val="0"/>
        <w:spacing w:line="360" w:lineRule="auto"/>
        <w:ind w:firstLine="567"/>
        <w:jc w:val="both"/>
        <w:rPr>
          <w:sz w:val="28"/>
        </w:rPr>
      </w:pPr>
      <w:r w:rsidRPr="00581448">
        <w:rPr>
          <w:color w:val="000000"/>
          <w:sz w:val="28"/>
          <w:lang w:eastAsia="en-US"/>
        </w:rPr>
        <w:t xml:space="preserve">Полученные данные свидетельствует о том, что в целом участники единого государственного экзамена по биологии овладели содержанием биологического образования, </w:t>
      </w:r>
      <w:proofErr w:type="spellStart"/>
      <w:r w:rsidRPr="00581448">
        <w:rPr>
          <w:color w:val="000000"/>
          <w:sz w:val="28"/>
          <w:lang w:eastAsia="en-US"/>
        </w:rPr>
        <w:t>отраженным</w:t>
      </w:r>
      <w:proofErr w:type="spellEnd"/>
      <w:r w:rsidRPr="00581448">
        <w:rPr>
          <w:color w:val="000000"/>
          <w:sz w:val="28"/>
          <w:lang w:eastAsia="en-US"/>
        </w:rPr>
        <w:t xml:space="preserve"> в федеральном компоненте государственного стандарта основного общего и среднего (полного) общего </w:t>
      </w:r>
      <w:r w:rsidRPr="00581448">
        <w:rPr>
          <w:color w:val="000000"/>
          <w:sz w:val="28"/>
          <w:lang w:eastAsia="en-US"/>
        </w:rPr>
        <w:lastRenderedPageBreak/>
        <w:t xml:space="preserve">образования (базовый и профильный уровни); набором основных предметных и </w:t>
      </w:r>
      <w:proofErr w:type="spellStart"/>
      <w:r w:rsidRPr="00581448">
        <w:rPr>
          <w:color w:val="000000"/>
          <w:sz w:val="28"/>
          <w:lang w:eastAsia="en-US"/>
        </w:rPr>
        <w:t>метапредметных</w:t>
      </w:r>
      <w:proofErr w:type="spellEnd"/>
      <w:r w:rsidRPr="00581448">
        <w:rPr>
          <w:color w:val="000000"/>
          <w:sz w:val="28"/>
          <w:lang w:eastAsia="en-US"/>
        </w:rPr>
        <w:t xml:space="preserve"> умений и видов деятельности. </w:t>
      </w:r>
      <w:r w:rsidRPr="00581448">
        <w:rPr>
          <w:sz w:val="28"/>
          <w:lang w:eastAsia="en-US"/>
        </w:rPr>
        <w:t xml:space="preserve">Однако большая </w:t>
      </w:r>
      <w:proofErr w:type="gramStart"/>
      <w:r w:rsidRPr="00581448">
        <w:rPr>
          <w:sz w:val="28"/>
          <w:lang w:eastAsia="en-US"/>
        </w:rPr>
        <w:t>часть участников экзамена не овладела в</w:t>
      </w:r>
      <w:proofErr w:type="gramEnd"/>
      <w:r w:rsidRPr="00581448">
        <w:rPr>
          <w:sz w:val="28"/>
          <w:lang w:eastAsia="en-US"/>
        </w:rPr>
        <w:t xml:space="preserve"> полной мере умением применить знания для объяснения конкретных биологических процессов и явлений, затрудняется в определении биологических объектов, в обосновании своего выбора, в умении анализировать и объяснять результаты наблюдений и экспериментов.</w:t>
      </w:r>
    </w:p>
    <w:p w:rsidR="00FB62E4" w:rsidRPr="00AD5CD7" w:rsidRDefault="00FB62E4" w:rsidP="00AD5CD7">
      <w:pPr>
        <w:pStyle w:val="3"/>
        <w:numPr>
          <w:ilvl w:val="2"/>
          <w:numId w:val="4"/>
        </w:numPr>
        <w:ind w:left="0" w:firstLine="567"/>
        <w:jc w:val="both"/>
        <w:rPr>
          <w:rFonts w:ascii="Times New Roman" w:hAnsi="Times New Roman"/>
          <w:bCs w:val="0"/>
          <w:color w:val="auto"/>
          <w:sz w:val="28"/>
        </w:rPr>
      </w:pPr>
      <w:r w:rsidRPr="00AD5CD7">
        <w:rPr>
          <w:rFonts w:ascii="Times New Roman" w:hAnsi="Times New Roman"/>
          <w:bCs w:val="0"/>
          <w:color w:val="auto"/>
          <w:sz w:val="28"/>
        </w:rPr>
        <w:t>Содержательный анализ выполнения заданий КИМ</w:t>
      </w:r>
    </w:p>
    <w:p w:rsidR="00FB62E4" w:rsidRPr="00215398" w:rsidRDefault="00FB62E4" w:rsidP="00FB62E4"/>
    <w:p w:rsidR="00FB62E4" w:rsidRPr="00581448" w:rsidRDefault="00FB62E4" w:rsidP="00581448">
      <w:pPr>
        <w:spacing w:line="360" w:lineRule="auto"/>
        <w:ind w:firstLine="567"/>
        <w:jc w:val="both"/>
        <w:rPr>
          <w:sz w:val="28"/>
        </w:rPr>
      </w:pPr>
      <w:r w:rsidRPr="00581448">
        <w:rPr>
          <w:sz w:val="28"/>
        </w:rPr>
        <w:t>Рассмотрим содержательно познавательные задания, вызвавшие наибольшую сложность у выпускников. Это оказались задания высокого уровня сложности.</w:t>
      </w:r>
    </w:p>
    <w:p w:rsidR="00FB62E4" w:rsidRPr="00581448" w:rsidRDefault="00FB62E4" w:rsidP="00581448">
      <w:pPr>
        <w:spacing w:line="360" w:lineRule="auto"/>
        <w:ind w:firstLine="567"/>
        <w:jc w:val="both"/>
        <w:rPr>
          <w:sz w:val="28"/>
        </w:rPr>
      </w:pPr>
      <w:r w:rsidRPr="00581448">
        <w:rPr>
          <w:b/>
          <w:sz w:val="28"/>
        </w:rPr>
        <w:t>Задания линии 24</w:t>
      </w:r>
      <w:r w:rsidRPr="00581448">
        <w:rPr>
          <w:sz w:val="28"/>
        </w:rPr>
        <w:t xml:space="preserve"> (решаемость 15,28%), контролируют умение применять биологические знания и умения для объяснения полученных в ходе эксперимента результатов с точки зрения  общебиологических закономерностей, а также анализа последствий для исследуемых объектов  и процессов,  в них происходящих. Задания построены на содержании всех проверяемых блоков, представленных в спецификации.</w:t>
      </w:r>
    </w:p>
    <w:p w:rsidR="00FB62E4" w:rsidRPr="00581448" w:rsidRDefault="00FB62E4" w:rsidP="00581448">
      <w:pPr>
        <w:spacing w:line="360" w:lineRule="auto"/>
        <w:ind w:firstLine="567"/>
        <w:jc w:val="both"/>
        <w:rPr>
          <w:sz w:val="28"/>
        </w:rPr>
      </w:pPr>
      <w:r w:rsidRPr="00581448">
        <w:rPr>
          <w:sz w:val="28"/>
        </w:rPr>
        <w:t>Например: Почему при увеличении концентрации углекислого газа свыше 0,1% скорость фотосинтеза не растёт? Как изменится скорость фотосинтеза, если сильно снизить температуру в теплице?  Объясните причину изменения. Какую роль играет углекислый газ в процессе фотосинтеза?</w:t>
      </w:r>
    </w:p>
    <w:p w:rsidR="00FB62E4" w:rsidRPr="00581448" w:rsidRDefault="00FB62E4" w:rsidP="00581448">
      <w:pPr>
        <w:spacing w:line="360" w:lineRule="auto"/>
        <w:ind w:firstLine="567"/>
        <w:jc w:val="both"/>
        <w:rPr>
          <w:sz w:val="28"/>
        </w:rPr>
      </w:pPr>
      <w:proofErr w:type="gramStart"/>
      <w:r w:rsidRPr="00581448">
        <w:rPr>
          <w:sz w:val="28"/>
        </w:rPr>
        <w:t>Это задание вызвало у выпускников наибольшее затруднение и доля справившихся полностью равна нулю.</w:t>
      </w:r>
      <w:proofErr w:type="gramEnd"/>
    </w:p>
    <w:p w:rsidR="00FB62E4" w:rsidRPr="00581448" w:rsidRDefault="00FB62E4" w:rsidP="00581448">
      <w:pPr>
        <w:spacing w:line="360" w:lineRule="auto"/>
        <w:ind w:firstLine="567"/>
        <w:jc w:val="both"/>
        <w:rPr>
          <w:sz w:val="28"/>
        </w:rPr>
      </w:pPr>
      <w:r w:rsidRPr="00581448">
        <w:rPr>
          <w:b/>
          <w:sz w:val="28"/>
        </w:rPr>
        <w:t>Задания линии 25</w:t>
      </w:r>
      <w:r w:rsidRPr="00581448">
        <w:rPr>
          <w:sz w:val="28"/>
        </w:rPr>
        <w:t xml:space="preserve"> (решаемость 18,06%), предусматривают развёрнутые ответы на  вопросы  об  изображённом биологическом  объекте  (фрагменте)  или  процессе.  Задания этой линии требуют знаний и умений из всех содержательных блоков, представленных в спецификации.</w:t>
      </w:r>
    </w:p>
    <w:p w:rsidR="00FB62E4" w:rsidRPr="00581448" w:rsidRDefault="00FB62E4" w:rsidP="00581448">
      <w:pPr>
        <w:spacing w:line="360" w:lineRule="auto"/>
        <w:ind w:firstLine="567"/>
        <w:jc w:val="both"/>
        <w:rPr>
          <w:sz w:val="28"/>
        </w:rPr>
      </w:pPr>
      <w:r w:rsidRPr="00581448">
        <w:rPr>
          <w:rFonts w:ascii="Verdana" w:eastAsia="Times New Roman" w:hAnsi="Verdana"/>
          <w:noProof/>
          <w:color w:val="000000"/>
          <w:sz w:val="20"/>
          <w:szCs w:val="18"/>
        </w:rPr>
        <w:drawing>
          <wp:anchor distT="0" distB="0" distL="114300" distR="114300" simplePos="0" relativeHeight="251659264" behindDoc="1" locked="0" layoutInCell="1" allowOverlap="1" wp14:anchorId="317CD482" wp14:editId="1CF14583">
            <wp:simplePos x="0" y="0"/>
            <wp:positionH relativeFrom="column">
              <wp:posOffset>2147570</wp:posOffset>
            </wp:positionH>
            <wp:positionV relativeFrom="paragraph">
              <wp:posOffset>317500</wp:posOffset>
            </wp:positionV>
            <wp:extent cx="1123950" cy="1304925"/>
            <wp:effectExtent l="0" t="0" r="0" b="9525"/>
            <wp:wrapTopAndBottom/>
            <wp:docPr id="7" name="Рисунок 7" descr="https://bio-ege.sdamgia.ru/get_file?id=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o-ege.sdamgia.ru/get_file?id=6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448">
        <w:rPr>
          <w:sz w:val="28"/>
        </w:rPr>
        <w:t xml:space="preserve">Например: </w:t>
      </w:r>
      <w:r w:rsidRPr="00581448">
        <w:rPr>
          <w:color w:val="000000"/>
          <w:sz w:val="28"/>
        </w:rPr>
        <w:t xml:space="preserve">Какими цифрами обозначены на рисунке полые вены? Какой </w:t>
      </w:r>
      <w:r w:rsidRPr="00581448">
        <w:rPr>
          <w:color w:val="000000"/>
          <w:sz w:val="28"/>
        </w:rPr>
        <w:lastRenderedPageBreak/>
        <w:t xml:space="preserve">цифрой обозначены вены, </w:t>
      </w:r>
      <w:proofErr w:type="spellStart"/>
      <w:r w:rsidRPr="00581448">
        <w:rPr>
          <w:color w:val="000000"/>
          <w:sz w:val="28"/>
        </w:rPr>
        <w:t>несщие</w:t>
      </w:r>
      <w:proofErr w:type="spellEnd"/>
      <w:r w:rsidRPr="00581448">
        <w:rPr>
          <w:color w:val="000000"/>
          <w:sz w:val="28"/>
        </w:rPr>
        <w:t xml:space="preserve"> артериальную кровь? Какой цифрой обозначен сосуд, в который поступает кровь из левого желудочка?</w:t>
      </w:r>
    </w:p>
    <w:p w:rsidR="00FB62E4" w:rsidRPr="00AD5CD7" w:rsidRDefault="00FB62E4" w:rsidP="00AD5CD7">
      <w:pPr>
        <w:shd w:val="clear" w:color="auto" w:fill="FFFFFF"/>
        <w:spacing w:line="360" w:lineRule="auto"/>
        <w:ind w:firstLine="567"/>
        <w:jc w:val="both"/>
        <w:rPr>
          <w:sz w:val="28"/>
        </w:rPr>
      </w:pPr>
      <w:r>
        <w:rPr>
          <w:rFonts w:ascii="Verdana" w:eastAsia="Times New Roman" w:hAnsi="Verdana"/>
          <w:color w:val="000000"/>
          <w:sz w:val="18"/>
          <w:szCs w:val="18"/>
        </w:rPr>
        <w:t> </w:t>
      </w:r>
      <w:r w:rsidRPr="00AD5CD7">
        <w:rPr>
          <w:b/>
          <w:sz w:val="28"/>
        </w:rPr>
        <w:t>Задания линии 26</w:t>
      </w:r>
      <w:r w:rsidRPr="00AD5CD7">
        <w:rPr>
          <w:sz w:val="28"/>
        </w:rPr>
        <w:t xml:space="preserve"> (решаемость 16,67%), направлены на проверку предметных знаний и умений, экзаменуемых по следующим содержательным блокам: «Система  и  многообразие  органического  мира» и «Организм человека и его здоровье». Задания в линии представлены в контекстной форме.</w:t>
      </w:r>
    </w:p>
    <w:p w:rsidR="00FB62E4" w:rsidRPr="00AD5CD7" w:rsidRDefault="00FB62E4" w:rsidP="00AD5CD7">
      <w:pPr>
        <w:spacing w:line="360" w:lineRule="auto"/>
        <w:ind w:firstLine="567"/>
        <w:jc w:val="both"/>
        <w:rPr>
          <w:color w:val="000000"/>
          <w:sz w:val="28"/>
          <w:shd w:val="clear" w:color="auto" w:fill="FFFFFF"/>
        </w:rPr>
      </w:pPr>
      <w:r w:rsidRPr="00AD5CD7">
        <w:rPr>
          <w:sz w:val="28"/>
        </w:rPr>
        <w:t xml:space="preserve">Например: </w:t>
      </w:r>
      <w:r w:rsidRPr="00AD5CD7">
        <w:rPr>
          <w:color w:val="000000"/>
          <w:sz w:val="28"/>
          <w:shd w:val="clear" w:color="auto" w:fill="FFFFFF"/>
        </w:rPr>
        <w:t>Какое значение имеет кровь в жизнедеятельности организма человека? Охарактеризуйте не менее 3-х функций.</w:t>
      </w:r>
    </w:p>
    <w:p w:rsidR="00FB62E4" w:rsidRPr="00AD5CD7" w:rsidRDefault="00FB62E4" w:rsidP="00AD5CD7">
      <w:pPr>
        <w:spacing w:line="360" w:lineRule="auto"/>
        <w:ind w:firstLine="567"/>
        <w:jc w:val="both"/>
        <w:rPr>
          <w:sz w:val="28"/>
        </w:rPr>
      </w:pPr>
      <w:r w:rsidRPr="00AD5CD7">
        <w:rPr>
          <w:sz w:val="28"/>
        </w:rPr>
        <w:t xml:space="preserve">Задание требует </w:t>
      </w:r>
      <w:proofErr w:type="spellStart"/>
      <w:r w:rsidRPr="00AD5CD7">
        <w:rPr>
          <w:sz w:val="28"/>
        </w:rPr>
        <w:t>развернутого</w:t>
      </w:r>
      <w:proofErr w:type="spellEnd"/>
      <w:r w:rsidRPr="00AD5CD7">
        <w:rPr>
          <w:sz w:val="28"/>
        </w:rPr>
        <w:t xml:space="preserve">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FB62E4" w:rsidRPr="00AD5CD7" w:rsidRDefault="00FB62E4" w:rsidP="00AD5CD7">
      <w:pPr>
        <w:spacing w:line="360" w:lineRule="auto"/>
        <w:ind w:firstLine="567"/>
        <w:jc w:val="both"/>
        <w:rPr>
          <w:sz w:val="28"/>
        </w:rPr>
      </w:pPr>
      <w:r w:rsidRPr="00AD5CD7">
        <w:rPr>
          <w:sz w:val="28"/>
        </w:rPr>
        <w:t xml:space="preserve">Как правило, задания этой линии проверяют познания выпускников в строении и физиологии животных и человека. Это сложные темы, которые следует прорабатывать на уровне схем, таблиц и обязательно на заданиях с конкретными примерами.   </w:t>
      </w:r>
    </w:p>
    <w:p w:rsidR="00FB62E4" w:rsidRPr="00AD5CD7" w:rsidRDefault="00FB62E4" w:rsidP="00AD5CD7">
      <w:pPr>
        <w:spacing w:line="360" w:lineRule="auto"/>
        <w:ind w:firstLine="567"/>
        <w:jc w:val="both"/>
        <w:rPr>
          <w:sz w:val="28"/>
        </w:rPr>
      </w:pPr>
      <w:r w:rsidRPr="00AD5CD7">
        <w:rPr>
          <w:b/>
          <w:sz w:val="28"/>
        </w:rPr>
        <w:t>Задания линии 27</w:t>
      </w:r>
      <w:r w:rsidRPr="00AD5CD7">
        <w:rPr>
          <w:sz w:val="28"/>
        </w:rPr>
        <w:t xml:space="preserve"> (решаемость 34,72%),  проверяют  </w:t>
      </w:r>
      <w:proofErr w:type="gramStart"/>
      <w:r w:rsidRPr="00AD5CD7">
        <w:rPr>
          <w:sz w:val="28"/>
        </w:rPr>
        <w:t>знания</w:t>
      </w:r>
      <w:proofErr w:type="gramEnd"/>
      <w:r w:rsidRPr="00AD5CD7">
        <w:rPr>
          <w:sz w:val="28"/>
        </w:rPr>
        <w:t xml:space="preserve"> и  умения  из  раздела  «Общая  биология»  среднего общего  образования  (профильный  уровень)  и  включают  следующие  содержательные  блоки: «Клетка  и  организм  –  биологические  системы»,  «Эволюция  живой  природы»,  «Экосистемы и присущие им закономерности». Задания в линии представлены в контекстной форме. </w:t>
      </w:r>
    </w:p>
    <w:p w:rsidR="00FB62E4" w:rsidRPr="00AD5CD7" w:rsidRDefault="00FB62E4" w:rsidP="00AD5CD7">
      <w:pPr>
        <w:spacing w:line="360" w:lineRule="auto"/>
        <w:ind w:firstLine="567"/>
        <w:jc w:val="both"/>
        <w:rPr>
          <w:color w:val="000000"/>
          <w:sz w:val="28"/>
          <w:shd w:val="clear" w:color="auto" w:fill="FFFFFF"/>
        </w:rPr>
      </w:pPr>
      <w:r w:rsidRPr="00AD5CD7">
        <w:rPr>
          <w:sz w:val="28"/>
        </w:rPr>
        <w:t xml:space="preserve">Например: </w:t>
      </w:r>
      <w:r w:rsidRPr="00AD5CD7">
        <w:rPr>
          <w:color w:val="000000"/>
          <w:sz w:val="28"/>
          <w:shd w:val="clear" w:color="auto" w:fill="FFFFFF"/>
        </w:rPr>
        <w:t xml:space="preserve">Какие черты сходства митохондрий с прокариотами позволили выдвинуть симбиотическую теорию происхождения </w:t>
      </w:r>
      <w:proofErr w:type="spellStart"/>
      <w:r w:rsidRPr="00AD5CD7">
        <w:rPr>
          <w:color w:val="000000"/>
          <w:sz w:val="28"/>
          <w:shd w:val="clear" w:color="auto" w:fill="FFFFFF"/>
        </w:rPr>
        <w:t>эукариотической</w:t>
      </w:r>
      <w:proofErr w:type="spellEnd"/>
      <w:r w:rsidRPr="00AD5CD7">
        <w:rPr>
          <w:color w:val="000000"/>
          <w:sz w:val="28"/>
          <w:shd w:val="clear" w:color="auto" w:fill="FFFFFF"/>
        </w:rPr>
        <w:t xml:space="preserve"> клетки?</w:t>
      </w:r>
    </w:p>
    <w:p w:rsidR="00FB62E4" w:rsidRPr="00AD5CD7" w:rsidRDefault="00FB62E4" w:rsidP="00AD5CD7">
      <w:pPr>
        <w:spacing w:line="360" w:lineRule="auto"/>
        <w:ind w:firstLine="567"/>
        <w:jc w:val="both"/>
        <w:rPr>
          <w:sz w:val="28"/>
        </w:rPr>
      </w:pPr>
      <w:r w:rsidRPr="00AD5CD7">
        <w:rPr>
          <w:sz w:val="28"/>
        </w:rPr>
        <w:t xml:space="preserve">Задание требует </w:t>
      </w:r>
      <w:proofErr w:type="spellStart"/>
      <w:r w:rsidRPr="00AD5CD7">
        <w:rPr>
          <w:sz w:val="28"/>
        </w:rPr>
        <w:t>развернутого</w:t>
      </w:r>
      <w:proofErr w:type="spellEnd"/>
      <w:r w:rsidRPr="00AD5CD7">
        <w:rPr>
          <w:sz w:val="28"/>
        </w:rPr>
        <w:t xml:space="preserve">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FB62E4" w:rsidRPr="00AD5CD7" w:rsidRDefault="00FB62E4" w:rsidP="00AD5CD7">
      <w:pPr>
        <w:spacing w:line="360" w:lineRule="auto"/>
        <w:ind w:firstLine="567"/>
        <w:jc w:val="both"/>
        <w:rPr>
          <w:sz w:val="28"/>
        </w:rPr>
      </w:pPr>
      <w:r w:rsidRPr="00AD5CD7">
        <w:rPr>
          <w:sz w:val="28"/>
        </w:rPr>
        <w:t xml:space="preserve">Зачастую выпускники хорошо знают теоретическую базу этих разделов, но применить их в новой ситуации – затрудняются, из-за слабой </w:t>
      </w:r>
      <w:proofErr w:type="spellStart"/>
      <w:r w:rsidRPr="00AD5CD7">
        <w:rPr>
          <w:sz w:val="28"/>
        </w:rPr>
        <w:t>сформированности</w:t>
      </w:r>
      <w:proofErr w:type="spellEnd"/>
      <w:r w:rsidRPr="00AD5CD7">
        <w:rPr>
          <w:sz w:val="28"/>
        </w:rPr>
        <w:t xml:space="preserve"> умения устанавливать причинно-следственные связи и </w:t>
      </w:r>
      <w:r w:rsidRPr="00AD5CD7">
        <w:rPr>
          <w:sz w:val="28"/>
        </w:rPr>
        <w:lastRenderedPageBreak/>
        <w:t xml:space="preserve">формулирования выводов, обязательно с аргументацией. При повторении следует больше использовать задания с конкретными примерами.  </w:t>
      </w:r>
    </w:p>
    <w:p w:rsidR="00FB62E4" w:rsidRPr="00AD5CD7" w:rsidRDefault="00FB62E4" w:rsidP="00AD5CD7">
      <w:pPr>
        <w:spacing w:line="360" w:lineRule="auto"/>
        <w:ind w:firstLine="567"/>
        <w:jc w:val="both"/>
        <w:rPr>
          <w:sz w:val="28"/>
        </w:rPr>
      </w:pPr>
      <w:r w:rsidRPr="00AD5CD7">
        <w:rPr>
          <w:b/>
          <w:sz w:val="28"/>
        </w:rPr>
        <w:t>Задания линии 28</w:t>
      </w:r>
      <w:r w:rsidRPr="00AD5CD7">
        <w:rPr>
          <w:sz w:val="28"/>
        </w:rPr>
        <w:t xml:space="preserve"> (решаемость 31,94%), проверяют </w:t>
      </w:r>
      <w:proofErr w:type="gramStart"/>
      <w:r w:rsidRPr="00AD5CD7">
        <w:rPr>
          <w:sz w:val="28"/>
        </w:rPr>
        <w:t>знания</w:t>
      </w:r>
      <w:proofErr w:type="gramEnd"/>
      <w:r w:rsidRPr="00AD5CD7">
        <w:rPr>
          <w:sz w:val="28"/>
        </w:rPr>
        <w:t xml:space="preserve"> и умения из раздела  «Общая  биология»  среднего общего  образования  (профильный  уровень),  блока  «Клетка  и  организм  как  биологическая система».  В заданиях линии требуется решать качественные задачи  по  цитологии, обосновывать ход решения и объяснять полученные результаты.</w:t>
      </w:r>
    </w:p>
    <w:p w:rsidR="00FB62E4" w:rsidRPr="00AD5CD7" w:rsidRDefault="00FB62E4" w:rsidP="00AD5CD7">
      <w:pPr>
        <w:pStyle w:val="leftmargin"/>
        <w:shd w:val="clear" w:color="auto" w:fill="FFFFFF"/>
        <w:spacing w:before="0" w:beforeAutospacing="0" w:after="0" w:afterAutospacing="0" w:line="360" w:lineRule="auto"/>
        <w:ind w:firstLine="567"/>
        <w:jc w:val="both"/>
        <w:rPr>
          <w:color w:val="000000"/>
          <w:sz w:val="28"/>
          <w:shd w:val="clear" w:color="auto" w:fill="FFFFFF"/>
        </w:rPr>
      </w:pPr>
      <w:r w:rsidRPr="00AD5CD7">
        <w:rPr>
          <w:sz w:val="28"/>
        </w:rPr>
        <w:t xml:space="preserve">Например: </w:t>
      </w:r>
      <w:r w:rsidRPr="00AD5CD7">
        <w:rPr>
          <w:color w:val="000000"/>
          <w:sz w:val="28"/>
          <w:shd w:val="clear" w:color="auto" w:fill="FFFFFF"/>
        </w:rPr>
        <w:t>Хромосомный набор соматических клеток пшеницы равен 28. Определите хромосомный набор и число молекул ДНК в одной из клеток семязачатка перед началом мейоза, в анафазе мейоза 1 и в анафазе мейоза 2. Объясните, какие процессы происходят в эти периоды и как они влияют на изменение числа ДНК и хромосом.</w:t>
      </w:r>
    </w:p>
    <w:p w:rsidR="00FB62E4" w:rsidRPr="00AD5CD7" w:rsidRDefault="00FB62E4" w:rsidP="00AD5CD7">
      <w:pPr>
        <w:spacing w:line="360" w:lineRule="auto"/>
        <w:ind w:firstLine="567"/>
        <w:jc w:val="both"/>
        <w:rPr>
          <w:sz w:val="28"/>
        </w:rPr>
      </w:pPr>
      <w:r w:rsidRPr="00AD5CD7">
        <w:rPr>
          <w:sz w:val="28"/>
        </w:rPr>
        <w:t xml:space="preserve">Это задание с закрытым типом ответа, т.е. правильный ответ должен содержать обязательные позиции, соответствующие эталонному ответу. Низкий процент выполнения заданий этой линии связан с введением задач нового типа – с нахождением рамки считывания в задачах на биосинтез белка. К сожалению, многие выпускники теряли баллы из-за не внимательного прочтения задания, т.к. в задании указывалось с какого конца полипептидной цепи искать </w:t>
      </w:r>
      <w:proofErr w:type="gramStart"/>
      <w:r w:rsidRPr="00AD5CD7">
        <w:rPr>
          <w:sz w:val="28"/>
        </w:rPr>
        <w:t>стоп-кодон</w:t>
      </w:r>
      <w:proofErr w:type="gramEnd"/>
      <w:r w:rsidRPr="00AD5CD7">
        <w:rPr>
          <w:sz w:val="28"/>
        </w:rPr>
        <w:t xml:space="preserve">.  На 1 балл следовало указать не менее двух правильных элементов. </w:t>
      </w:r>
    </w:p>
    <w:p w:rsidR="00FB62E4" w:rsidRPr="00AD5CD7" w:rsidRDefault="00FB62E4" w:rsidP="00AD5CD7">
      <w:pPr>
        <w:spacing w:line="360" w:lineRule="auto"/>
        <w:ind w:firstLine="567"/>
        <w:jc w:val="both"/>
        <w:rPr>
          <w:sz w:val="28"/>
        </w:rPr>
      </w:pPr>
      <w:r w:rsidRPr="00AD5CD7">
        <w:rPr>
          <w:sz w:val="28"/>
        </w:rPr>
        <w:t xml:space="preserve">В заданиях этой же линии, где требуется указать число хромосом и молекул ДНК, а также особенности периодов деления клетки, выпускники часто показывают </w:t>
      </w:r>
      <w:proofErr w:type="gramStart"/>
      <w:r w:rsidRPr="00AD5CD7">
        <w:rPr>
          <w:sz w:val="28"/>
        </w:rPr>
        <w:t>не знание</w:t>
      </w:r>
      <w:proofErr w:type="gramEnd"/>
      <w:r w:rsidRPr="00AD5CD7">
        <w:rPr>
          <w:sz w:val="28"/>
        </w:rPr>
        <w:t xml:space="preserve"> процессов, происходящих в разных фазах митоза или мейоза. Кроме того, они указывают не число хромосом и молекул ДНК, а приводят формулы, определяющие их число. При подготовке к экзамену следует предлагать задачи по цитологии разного типа. Организовывать повторение характерных особенностей разных фаз митоза и мейоза, и отличительные особенности этих двух процессов на уровне сравнительных таблиц и примеров. При этом необходимо акцентировать внимание на правильной записи в подобных задачах </w:t>
      </w:r>
      <w:proofErr w:type="spellStart"/>
      <w:r w:rsidRPr="00AD5CD7">
        <w:rPr>
          <w:sz w:val="28"/>
        </w:rPr>
        <w:t>подсчета</w:t>
      </w:r>
      <w:proofErr w:type="spellEnd"/>
      <w:r w:rsidRPr="00AD5CD7">
        <w:rPr>
          <w:sz w:val="28"/>
        </w:rPr>
        <w:t xml:space="preserve"> числа хромосом и молекул ДНК, дифференцируя эти элементы от записи определяющей их формулы.  </w:t>
      </w:r>
    </w:p>
    <w:p w:rsidR="00FB62E4" w:rsidRPr="00AD5CD7" w:rsidRDefault="00FB62E4" w:rsidP="00AD5CD7">
      <w:pPr>
        <w:spacing w:line="360" w:lineRule="auto"/>
        <w:ind w:firstLine="567"/>
        <w:jc w:val="both"/>
        <w:rPr>
          <w:sz w:val="28"/>
        </w:rPr>
      </w:pPr>
      <w:r w:rsidRPr="00AD5CD7">
        <w:rPr>
          <w:b/>
          <w:sz w:val="28"/>
        </w:rPr>
        <w:lastRenderedPageBreak/>
        <w:t>Задания линии 29</w:t>
      </w:r>
      <w:r w:rsidRPr="00AD5CD7">
        <w:rPr>
          <w:sz w:val="28"/>
        </w:rPr>
        <w:t xml:space="preserve"> (решаемость 27,78%), проверяют </w:t>
      </w:r>
      <w:proofErr w:type="gramStart"/>
      <w:r w:rsidRPr="00AD5CD7">
        <w:rPr>
          <w:sz w:val="28"/>
        </w:rPr>
        <w:t>знания</w:t>
      </w:r>
      <w:proofErr w:type="gramEnd"/>
      <w:r w:rsidRPr="00AD5CD7">
        <w:rPr>
          <w:sz w:val="28"/>
        </w:rPr>
        <w:t xml:space="preserve">  и  практические  умения  из  раздела  «Общая биология»  (профильный  уровень),  блока  «Клетка  и  организм  как  биологическая  система». В заданиях линии требуется  решить  качественные  и  количественные  генетические  задачи, составить схемы скрещивания и объяснить полученные результаты.</w:t>
      </w:r>
    </w:p>
    <w:p w:rsidR="00FB62E4" w:rsidRPr="00AD5CD7" w:rsidRDefault="00FB62E4" w:rsidP="00AD5CD7">
      <w:pPr>
        <w:spacing w:line="360" w:lineRule="auto"/>
        <w:ind w:firstLine="567"/>
        <w:jc w:val="both"/>
        <w:rPr>
          <w:sz w:val="28"/>
        </w:rPr>
      </w:pPr>
      <w:r w:rsidRPr="00AD5CD7">
        <w:rPr>
          <w:sz w:val="28"/>
        </w:rPr>
        <w:t xml:space="preserve">Например: </w:t>
      </w:r>
      <w:r w:rsidRPr="00AD5CD7">
        <w:rPr>
          <w:color w:val="000000"/>
          <w:sz w:val="28"/>
          <w:shd w:val="clear" w:color="auto" w:fill="FFFFFF"/>
        </w:rPr>
        <w:t xml:space="preserve">Гладкая форма семян кукурузы доминирует над морщинистой, фиолетовый цвет семян  — над </w:t>
      </w:r>
      <w:proofErr w:type="gramStart"/>
      <w:r w:rsidRPr="00AD5CD7">
        <w:rPr>
          <w:color w:val="000000"/>
          <w:sz w:val="28"/>
          <w:shd w:val="clear" w:color="auto" w:fill="FFFFFF"/>
        </w:rPr>
        <w:t>жёлтым</w:t>
      </w:r>
      <w:proofErr w:type="gramEnd"/>
      <w:r w:rsidRPr="00AD5CD7">
        <w:rPr>
          <w:color w:val="000000"/>
          <w:sz w:val="28"/>
          <w:shd w:val="clear" w:color="auto" w:fill="FFFFFF"/>
        </w:rPr>
        <w:t>. При скрещивании растения с гладкими фиолетовыми семенами и растения с морщинистыми жёлтыми семенами получили 4749 потомков с гладкими фиолетовыми семенами, 4698  —с морщинистыми жёлтыми семенами, 301  — с гладкими жёлтыми семенами и 316  —с морщинистыми фиолетовыми. Составьте схему скрещивания. Какой тип наследования наблюдался в данном случае?</w:t>
      </w:r>
    </w:p>
    <w:p w:rsidR="00FB62E4" w:rsidRPr="00AD5CD7" w:rsidRDefault="00FB62E4" w:rsidP="00AD5CD7">
      <w:pPr>
        <w:pStyle w:val="3"/>
        <w:numPr>
          <w:ilvl w:val="2"/>
          <w:numId w:val="4"/>
        </w:numPr>
        <w:spacing w:line="360" w:lineRule="auto"/>
        <w:ind w:left="0" w:firstLine="567"/>
        <w:jc w:val="both"/>
        <w:rPr>
          <w:rFonts w:ascii="Times New Roman" w:hAnsi="Times New Roman"/>
          <w:bCs w:val="0"/>
          <w:color w:val="auto"/>
          <w:sz w:val="28"/>
        </w:rPr>
      </w:pPr>
      <w:r w:rsidRPr="00AD5CD7">
        <w:rPr>
          <w:rFonts w:ascii="Times New Roman" w:hAnsi="Times New Roman"/>
          <w:bCs w:val="0"/>
          <w:color w:val="auto"/>
          <w:sz w:val="28"/>
        </w:rPr>
        <w:t xml:space="preserve">Анализ </w:t>
      </w:r>
      <w:proofErr w:type="spellStart"/>
      <w:r w:rsidRPr="00AD5CD7">
        <w:rPr>
          <w:rFonts w:ascii="Times New Roman" w:hAnsi="Times New Roman"/>
          <w:bCs w:val="0"/>
          <w:color w:val="auto"/>
          <w:sz w:val="28"/>
        </w:rPr>
        <w:t>метапредметных</w:t>
      </w:r>
      <w:proofErr w:type="spellEnd"/>
      <w:r w:rsidRPr="00AD5CD7">
        <w:rPr>
          <w:rFonts w:ascii="Times New Roman" w:hAnsi="Times New Roman"/>
          <w:bCs w:val="0"/>
          <w:color w:val="auto"/>
          <w:sz w:val="28"/>
        </w:rPr>
        <w:t xml:space="preserve"> результатов обучения, повлиявших на выполнение заданий КИМ</w:t>
      </w:r>
    </w:p>
    <w:p w:rsidR="00FB62E4" w:rsidRPr="00AD5CD7" w:rsidRDefault="00FB62E4" w:rsidP="00AD5CD7">
      <w:pPr>
        <w:spacing w:line="360" w:lineRule="auto"/>
        <w:ind w:firstLine="567"/>
        <w:jc w:val="both"/>
        <w:rPr>
          <w:sz w:val="28"/>
        </w:rPr>
      </w:pPr>
      <w:r w:rsidRPr="00AD5CD7">
        <w:rPr>
          <w:sz w:val="28"/>
        </w:rPr>
        <w:t xml:space="preserve">Анализ результатов </w:t>
      </w:r>
      <w:proofErr w:type="spellStart"/>
      <w:r w:rsidRPr="00AD5CD7">
        <w:rPr>
          <w:sz w:val="28"/>
        </w:rPr>
        <w:t>проведенного</w:t>
      </w:r>
      <w:proofErr w:type="spellEnd"/>
      <w:r w:rsidRPr="00AD5CD7">
        <w:rPr>
          <w:sz w:val="28"/>
        </w:rPr>
        <w:t xml:space="preserve"> в 2023 году единого государственного экзамена по биологии показал, что </w:t>
      </w:r>
      <w:r w:rsidRPr="00AD5CD7">
        <w:rPr>
          <w:sz w:val="28"/>
          <w:u w:val="single" w:color="000000"/>
        </w:rPr>
        <w:t>задания Части 1</w:t>
      </w:r>
      <w:r w:rsidRPr="00AD5CD7">
        <w:rPr>
          <w:sz w:val="28"/>
        </w:rPr>
        <w:t xml:space="preserve"> на одну и ту же тему имели разный процент выполнения, в зависимости от типа вопроса, и, соответственно, от проверяемых </w:t>
      </w:r>
      <w:proofErr w:type="spellStart"/>
      <w:r w:rsidRPr="00AD5CD7">
        <w:rPr>
          <w:b/>
          <w:sz w:val="28"/>
        </w:rPr>
        <w:t>метапредметных</w:t>
      </w:r>
      <w:proofErr w:type="spellEnd"/>
      <w:r w:rsidRPr="00AD5CD7">
        <w:rPr>
          <w:b/>
          <w:sz w:val="28"/>
        </w:rPr>
        <w:t xml:space="preserve"> </w:t>
      </w:r>
      <w:r w:rsidRPr="00AD5CD7">
        <w:rPr>
          <w:sz w:val="28"/>
        </w:rPr>
        <w:t xml:space="preserve">умений. Так задания из блоков </w:t>
      </w:r>
      <w:r w:rsidRPr="00AD5CD7">
        <w:rPr>
          <w:iCs/>
          <w:sz w:val="28"/>
        </w:rPr>
        <w:t>«Биология как наука. Методы научного познания», «Клетка и  организм – биологические  системы», «Система и многообразие органического мира»,</w:t>
      </w:r>
      <w:r w:rsidRPr="00AD5CD7">
        <w:rPr>
          <w:sz w:val="28"/>
        </w:rPr>
        <w:t xml:space="preserve"> </w:t>
      </w:r>
      <w:r w:rsidRPr="00AD5CD7">
        <w:rPr>
          <w:iCs/>
          <w:sz w:val="28"/>
        </w:rPr>
        <w:t>«Организм человека и его здоровье»,</w:t>
      </w:r>
      <w:r w:rsidRPr="00AD5CD7">
        <w:rPr>
          <w:sz w:val="28"/>
        </w:rPr>
        <w:t xml:space="preserve"> </w:t>
      </w:r>
      <w:r w:rsidRPr="00AD5CD7">
        <w:rPr>
          <w:iCs/>
          <w:sz w:val="28"/>
        </w:rPr>
        <w:t>«Эволюция живой природы»,</w:t>
      </w:r>
      <w:r w:rsidRPr="00AD5CD7">
        <w:rPr>
          <w:sz w:val="28"/>
        </w:rPr>
        <w:t xml:space="preserve"> </w:t>
      </w:r>
      <w:r w:rsidRPr="00AD5CD7">
        <w:rPr>
          <w:iCs/>
          <w:sz w:val="28"/>
        </w:rPr>
        <w:t xml:space="preserve">«Экосистемы и присущие  им  закономерности». </w:t>
      </w:r>
    </w:p>
    <w:p w:rsidR="00FB62E4" w:rsidRPr="00AD5CD7" w:rsidRDefault="00FB62E4" w:rsidP="00AD5CD7">
      <w:pPr>
        <w:spacing w:line="360" w:lineRule="auto"/>
        <w:ind w:firstLine="567"/>
        <w:jc w:val="both"/>
        <w:rPr>
          <w:sz w:val="28"/>
        </w:rPr>
      </w:pPr>
      <w:proofErr w:type="gramStart"/>
      <w:r w:rsidRPr="00AD5CD7">
        <w:rPr>
          <w:sz w:val="28"/>
        </w:rPr>
        <w:t xml:space="preserve">При выполнении </w:t>
      </w:r>
      <w:r w:rsidRPr="00AD5CD7">
        <w:rPr>
          <w:sz w:val="28"/>
          <w:u w:val="single" w:color="000000"/>
        </w:rPr>
        <w:t>заданий Части 2</w:t>
      </w:r>
      <w:r w:rsidRPr="00AD5CD7">
        <w:rPr>
          <w:sz w:val="28"/>
        </w:rPr>
        <w:t xml:space="preserve"> выпускники демонстрируют недостаточно сформированные </w:t>
      </w:r>
      <w:proofErr w:type="spellStart"/>
      <w:r w:rsidRPr="00AD5CD7">
        <w:rPr>
          <w:b/>
          <w:sz w:val="28"/>
        </w:rPr>
        <w:t>метапредметные</w:t>
      </w:r>
      <w:proofErr w:type="spellEnd"/>
      <w:r w:rsidRPr="00AD5CD7">
        <w:rPr>
          <w:sz w:val="28"/>
        </w:rPr>
        <w:t xml:space="preserve"> навыки в следующих </w:t>
      </w:r>
      <w:proofErr w:type="spellStart"/>
      <w:r w:rsidRPr="00AD5CD7">
        <w:rPr>
          <w:sz w:val="28"/>
        </w:rPr>
        <w:t>метапредметных</w:t>
      </w:r>
      <w:proofErr w:type="spellEnd"/>
      <w:r w:rsidRPr="00AD5CD7">
        <w:rPr>
          <w:sz w:val="28"/>
        </w:rPr>
        <w:t xml:space="preserve"> элементах: в умениях устанавливать причинно-следственные, структурные, функциональные связи объектов, процессов; строить логические рассуждения, делать умозаключения и выводы при объяснении, использовать адекватные языковые средства; выбирать наиболее эффективные способы решения учебных и познавательных задач и решать задачи на применение знаний в новой ситуации. </w:t>
      </w:r>
      <w:proofErr w:type="gramEnd"/>
    </w:p>
    <w:p w:rsidR="00FB62E4" w:rsidRPr="00AD5CD7" w:rsidRDefault="00FB62E4" w:rsidP="00AD5CD7">
      <w:pPr>
        <w:spacing w:line="360" w:lineRule="auto"/>
        <w:ind w:firstLine="567"/>
        <w:jc w:val="both"/>
        <w:rPr>
          <w:sz w:val="28"/>
        </w:rPr>
      </w:pPr>
      <w:r w:rsidRPr="00AD5CD7">
        <w:rPr>
          <w:b/>
          <w:sz w:val="28"/>
        </w:rPr>
        <w:lastRenderedPageBreak/>
        <w:t>Из типичных ошибок</w:t>
      </w:r>
      <w:r w:rsidRPr="00AD5CD7">
        <w:rPr>
          <w:sz w:val="28"/>
        </w:rPr>
        <w:t xml:space="preserve">, допускаемых выпускниками, можно отметить следующие: не могут в полном </w:t>
      </w:r>
      <w:proofErr w:type="spellStart"/>
      <w:r w:rsidRPr="00AD5CD7">
        <w:rPr>
          <w:sz w:val="28"/>
        </w:rPr>
        <w:t>объеме</w:t>
      </w:r>
      <w:proofErr w:type="spellEnd"/>
      <w:r w:rsidRPr="00AD5CD7">
        <w:rPr>
          <w:sz w:val="28"/>
        </w:rPr>
        <w:t xml:space="preserve"> дифференцировать характеристики или признаки объектов с собственно </w:t>
      </w:r>
      <w:proofErr w:type="gramStart"/>
      <w:r w:rsidRPr="00AD5CD7">
        <w:rPr>
          <w:sz w:val="28"/>
        </w:rPr>
        <w:t>объектом</w:t>
      </w:r>
      <w:proofErr w:type="gramEnd"/>
      <w:r w:rsidRPr="00AD5CD7">
        <w:rPr>
          <w:sz w:val="28"/>
        </w:rPr>
        <w:t xml:space="preserve"> к которым они относятся;  не имеют сложившегося алгоритма  последовательно и логически излагать свои мысли и аргументировать их; правильно применять биологическую терминологию; плохо распознают биологические объекты, </w:t>
      </w:r>
      <w:proofErr w:type="spellStart"/>
      <w:r w:rsidRPr="00AD5CD7">
        <w:rPr>
          <w:sz w:val="28"/>
        </w:rPr>
        <w:t>изображенные</w:t>
      </w:r>
      <w:proofErr w:type="spellEnd"/>
      <w:r w:rsidRPr="00AD5CD7">
        <w:rPr>
          <w:sz w:val="28"/>
        </w:rPr>
        <w:t xml:space="preserve"> на рисунке; теряют логическую нить хода эксперимента и, соответственно, не могут полно проанализировать эксперимент. Например, в цитологических и генетических задачах, часто допускают ошибки из-за не внимательного прочтения задания (слабо сформирован </w:t>
      </w:r>
      <w:proofErr w:type="spellStart"/>
      <w:r w:rsidRPr="00AD5CD7">
        <w:rPr>
          <w:sz w:val="28"/>
        </w:rPr>
        <w:t>метапредметный</w:t>
      </w:r>
      <w:proofErr w:type="spellEnd"/>
      <w:r w:rsidRPr="00AD5CD7">
        <w:rPr>
          <w:sz w:val="28"/>
        </w:rPr>
        <w:t xml:space="preserve"> навык смыслового чтения), что </w:t>
      </w:r>
      <w:proofErr w:type="spellStart"/>
      <w:r w:rsidRPr="00AD5CD7">
        <w:rPr>
          <w:sz w:val="28"/>
        </w:rPr>
        <w:t>влечет</w:t>
      </w:r>
      <w:proofErr w:type="spellEnd"/>
      <w:r w:rsidRPr="00AD5CD7">
        <w:rPr>
          <w:sz w:val="28"/>
        </w:rPr>
        <w:t xml:space="preserve"> за собой выбор неверного алгоритма решения и соответственно получение неверного ответа.  </w:t>
      </w:r>
    </w:p>
    <w:p w:rsidR="00FB62E4" w:rsidRPr="00AD5CD7" w:rsidRDefault="00FB62E4" w:rsidP="00AD5CD7">
      <w:pPr>
        <w:spacing w:line="360" w:lineRule="auto"/>
        <w:ind w:firstLine="567"/>
        <w:jc w:val="both"/>
        <w:rPr>
          <w:sz w:val="28"/>
        </w:rPr>
      </w:pPr>
      <w:r w:rsidRPr="00AD5CD7">
        <w:rPr>
          <w:sz w:val="28"/>
        </w:rPr>
        <w:t xml:space="preserve">Частично получены результаты обучения: 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 Слабо проявляются следующие </w:t>
      </w:r>
      <w:proofErr w:type="spellStart"/>
      <w:r w:rsidRPr="00AD5CD7">
        <w:rPr>
          <w:sz w:val="28"/>
        </w:rPr>
        <w:t>метапредметные</w:t>
      </w:r>
      <w:proofErr w:type="spellEnd"/>
      <w:r w:rsidRPr="00AD5CD7">
        <w:rPr>
          <w:sz w:val="28"/>
        </w:rPr>
        <w:t xml:space="preserve"> результаты:  владение языковыми средствами - умение ясно, логично и точно излагать свою точку зрения, использовать адекватные языковые средства;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FB62E4" w:rsidRPr="00EE5374" w:rsidRDefault="00FB62E4" w:rsidP="00EE5374">
      <w:pPr>
        <w:pStyle w:val="3"/>
        <w:numPr>
          <w:ilvl w:val="2"/>
          <w:numId w:val="4"/>
        </w:numPr>
        <w:ind w:left="0" w:firstLine="567"/>
        <w:jc w:val="both"/>
        <w:rPr>
          <w:rFonts w:ascii="Times New Roman" w:hAnsi="Times New Roman"/>
          <w:bCs w:val="0"/>
          <w:color w:val="auto"/>
          <w:sz w:val="28"/>
        </w:rPr>
      </w:pPr>
      <w:r w:rsidRPr="00EE5374">
        <w:rPr>
          <w:rFonts w:ascii="Times New Roman" w:hAnsi="Times New Roman"/>
          <w:iCs/>
          <w:color w:val="auto"/>
          <w:sz w:val="28"/>
        </w:rPr>
        <w:t>Выводы</w:t>
      </w:r>
      <w:r w:rsidRPr="00EE5374">
        <w:rPr>
          <w:rFonts w:ascii="Times New Roman" w:hAnsi="Times New Roman"/>
          <w:bCs w:val="0"/>
          <w:color w:val="auto"/>
          <w:sz w:val="28"/>
        </w:rPr>
        <w:t xml:space="preserve"> об итогах анализа выполнения заданий, групп заданий:</w:t>
      </w:r>
    </w:p>
    <w:p w:rsidR="00FB62E4" w:rsidRPr="00EE5374" w:rsidRDefault="00FB62E4" w:rsidP="00EE5374">
      <w:pPr>
        <w:ind w:firstLine="567"/>
        <w:jc w:val="both"/>
        <w:rPr>
          <w:b/>
          <w:sz w:val="28"/>
        </w:rPr>
      </w:pPr>
    </w:p>
    <w:p w:rsidR="00FB62E4" w:rsidRPr="00EE5374" w:rsidRDefault="00FB62E4" w:rsidP="00EE5374">
      <w:pPr>
        <w:spacing w:line="360" w:lineRule="auto"/>
        <w:ind w:firstLine="567"/>
        <w:jc w:val="both"/>
        <w:rPr>
          <w:sz w:val="28"/>
          <w:u w:val="single"/>
        </w:rPr>
      </w:pPr>
      <w:r w:rsidRPr="00EE5374">
        <w:rPr>
          <w:sz w:val="28"/>
          <w:u w:val="single"/>
        </w:rPr>
        <w:t>В  целом  на  достаточном  уровне  сформированы  следующие  элементы содержания / умения и виды деятельности школьного курса биологии:</w:t>
      </w:r>
    </w:p>
    <w:p w:rsidR="00FB62E4" w:rsidRPr="00EE5374" w:rsidRDefault="00FB62E4" w:rsidP="00EE5374">
      <w:pPr>
        <w:widowControl w:val="0"/>
        <w:autoSpaceDE w:val="0"/>
        <w:autoSpaceDN w:val="0"/>
        <w:spacing w:line="360" w:lineRule="auto"/>
        <w:ind w:firstLine="567"/>
        <w:jc w:val="both"/>
        <w:rPr>
          <w:rFonts w:eastAsia="Times New Roman"/>
          <w:sz w:val="28"/>
          <w:lang w:eastAsia="en-US"/>
        </w:rPr>
      </w:pPr>
      <w:r w:rsidRPr="00EE5374">
        <w:rPr>
          <w:rFonts w:eastAsia="Times New Roman"/>
          <w:w w:val="105"/>
          <w:sz w:val="28"/>
          <w:lang w:eastAsia="en-US"/>
        </w:rPr>
        <w:t>- Биология как наука. Методы научного познания. Уровни организации и признаки живого.</w:t>
      </w:r>
      <w:r w:rsidRPr="00EE5374">
        <w:rPr>
          <w:rFonts w:eastAsia="Times New Roman"/>
          <w:sz w:val="28"/>
          <w:lang w:eastAsia="en-US"/>
        </w:rPr>
        <w:t xml:space="preserve"> </w:t>
      </w:r>
      <w:r w:rsidRPr="00EE5374">
        <w:rPr>
          <w:rFonts w:eastAsia="Times New Roman"/>
          <w:i/>
          <w:w w:val="105"/>
          <w:sz w:val="28"/>
          <w:lang w:eastAsia="en-US"/>
        </w:rPr>
        <w:t>Работа с таблицей</w:t>
      </w:r>
      <w:r w:rsidRPr="00EE5374">
        <w:rPr>
          <w:rFonts w:eastAsia="Times New Roman"/>
          <w:sz w:val="28"/>
          <w:lang w:eastAsia="en-US"/>
        </w:rPr>
        <w:t xml:space="preserve"> </w:t>
      </w:r>
      <w:r w:rsidRPr="00EE5374">
        <w:rPr>
          <w:rFonts w:eastAsia="Times New Roman"/>
          <w:i/>
          <w:w w:val="105"/>
          <w:sz w:val="28"/>
          <w:lang w:eastAsia="en-US"/>
        </w:rPr>
        <w:t>(с рисунком и без рисунка).</w:t>
      </w:r>
    </w:p>
    <w:p w:rsidR="00FB62E4" w:rsidRPr="00EE5374" w:rsidRDefault="00FB62E4" w:rsidP="00EE5374">
      <w:pPr>
        <w:widowControl w:val="0"/>
        <w:autoSpaceDE w:val="0"/>
        <w:autoSpaceDN w:val="0"/>
        <w:spacing w:line="360" w:lineRule="auto"/>
        <w:ind w:firstLine="567"/>
        <w:jc w:val="both"/>
        <w:rPr>
          <w:rFonts w:eastAsia="Times New Roman"/>
          <w:sz w:val="28"/>
          <w:lang w:eastAsia="en-US"/>
        </w:rPr>
      </w:pPr>
      <w:r w:rsidRPr="00EE5374">
        <w:rPr>
          <w:rFonts w:eastAsia="Times New Roman"/>
          <w:w w:val="105"/>
          <w:sz w:val="28"/>
          <w:lang w:eastAsia="en-US"/>
        </w:rPr>
        <w:t>- Мон</w:t>
      </w:r>
      <w:proofErr w:type="gramStart"/>
      <w:r w:rsidRPr="00EE5374">
        <w:rPr>
          <w:rFonts w:eastAsia="Times New Roman"/>
          <w:w w:val="105"/>
          <w:sz w:val="28"/>
          <w:lang w:eastAsia="en-US"/>
        </w:rPr>
        <w:t>о-</w:t>
      </w:r>
      <w:proofErr w:type="gramEnd"/>
      <w:r w:rsidRPr="00EE5374">
        <w:rPr>
          <w:rFonts w:eastAsia="Times New Roman"/>
          <w:w w:val="105"/>
          <w:sz w:val="28"/>
          <w:lang w:eastAsia="en-US"/>
        </w:rPr>
        <w:t xml:space="preserve"> и </w:t>
      </w:r>
      <w:proofErr w:type="spellStart"/>
      <w:r w:rsidRPr="00EE5374">
        <w:rPr>
          <w:rFonts w:eastAsia="Times New Roman"/>
          <w:w w:val="105"/>
          <w:sz w:val="28"/>
          <w:lang w:eastAsia="en-US"/>
        </w:rPr>
        <w:t>дигибридное</w:t>
      </w:r>
      <w:proofErr w:type="spellEnd"/>
      <w:r w:rsidRPr="00EE5374">
        <w:rPr>
          <w:rFonts w:eastAsia="Times New Roman"/>
          <w:w w:val="105"/>
          <w:sz w:val="28"/>
          <w:lang w:eastAsia="en-US"/>
        </w:rPr>
        <w:t xml:space="preserve"> анализирующее скрещивание.</w:t>
      </w:r>
      <w:r w:rsidRPr="00EE5374">
        <w:rPr>
          <w:rFonts w:eastAsia="Times New Roman"/>
          <w:sz w:val="28"/>
          <w:lang w:eastAsia="en-US"/>
        </w:rPr>
        <w:t xml:space="preserve"> </w:t>
      </w:r>
      <w:r w:rsidRPr="00EE5374">
        <w:rPr>
          <w:rFonts w:eastAsia="Times New Roman"/>
          <w:i/>
          <w:w w:val="105"/>
          <w:sz w:val="28"/>
          <w:lang w:eastAsia="en-US"/>
        </w:rPr>
        <w:t>Решение биологической задачи.</w:t>
      </w:r>
    </w:p>
    <w:p w:rsidR="00FB62E4" w:rsidRPr="00EE5374" w:rsidRDefault="00FB62E4" w:rsidP="00EE5374">
      <w:pPr>
        <w:autoSpaceDE w:val="0"/>
        <w:autoSpaceDN w:val="0"/>
        <w:adjustRightInd w:val="0"/>
        <w:spacing w:line="360" w:lineRule="auto"/>
        <w:ind w:firstLine="567"/>
        <w:jc w:val="both"/>
        <w:rPr>
          <w:sz w:val="28"/>
        </w:rPr>
      </w:pPr>
      <w:r w:rsidRPr="00EE5374">
        <w:rPr>
          <w:sz w:val="28"/>
        </w:rPr>
        <w:lastRenderedPageBreak/>
        <w:t xml:space="preserve">- Клетка как биологическая система. Организм как биологическая система. Селекция. Биотехнология. </w:t>
      </w:r>
      <w:r w:rsidRPr="00EE5374">
        <w:rPr>
          <w:i/>
          <w:sz w:val="28"/>
        </w:rPr>
        <w:t>Множественный выбор</w:t>
      </w:r>
      <w:r w:rsidRPr="00EE5374">
        <w:rPr>
          <w:sz w:val="28"/>
        </w:rPr>
        <w:t xml:space="preserve"> </w:t>
      </w:r>
      <w:r w:rsidRPr="00EE5374">
        <w:rPr>
          <w:i/>
          <w:sz w:val="28"/>
        </w:rPr>
        <w:t>(с рисунком и 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Клетка как биологическая система. Организм как биологическая система. Селекция. Биотехнология. </w:t>
      </w:r>
      <w:r w:rsidRPr="00EE5374">
        <w:rPr>
          <w:i/>
          <w:sz w:val="28"/>
        </w:rPr>
        <w:t>Установление последовательности (без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Многообразие организмов. Грибы, Растения. Животные. </w:t>
      </w:r>
      <w:r w:rsidRPr="00EE5374">
        <w:rPr>
          <w:i/>
          <w:sz w:val="28"/>
        </w:rPr>
        <w:t>Задание с рисунком.</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Многообразие организмов. Грибы, Растения. Животные. </w:t>
      </w:r>
      <w:r w:rsidRPr="00EE5374">
        <w:rPr>
          <w:i/>
          <w:sz w:val="28"/>
        </w:rPr>
        <w:t>Установление соответствия.</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Многообразие организмов. Основные систематические категории, их соподчинённость. </w:t>
      </w:r>
      <w:r w:rsidRPr="00EE5374">
        <w:rPr>
          <w:i/>
          <w:sz w:val="28"/>
        </w:rPr>
        <w:t>Установление последовательности.</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Организм человека. </w:t>
      </w:r>
      <w:r w:rsidRPr="00EE5374">
        <w:rPr>
          <w:i/>
          <w:sz w:val="28"/>
        </w:rPr>
        <w:t>Задание с рисунком.</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Организм человека. </w:t>
      </w:r>
      <w:r w:rsidRPr="00EE5374">
        <w:rPr>
          <w:i/>
          <w:sz w:val="28"/>
        </w:rPr>
        <w:t>Множественный выбор</w:t>
      </w:r>
      <w:r w:rsidRPr="00EE5374">
        <w:rPr>
          <w:sz w:val="28"/>
        </w:rPr>
        <w:t xml:space="preserve"> </w:t>
      </w:r>
      <w:r w:rsidRPr="00EE5374">
        <w:rPr>
          <w:i/>
          <w:sz w:val="28"/>
        </w:rPr>
        <w:t>(с рисунком и 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Организм человека. </w:t>
      </w:r>
      <w:r w:rsidRPr="00EE5374">
        <w:rPr>
          <w:i/>
          <w:sz w:val="28"/>
        </w:rPr>
        <w:t>Установление последовательности.</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Эволюция живой природы. </w:t>
      </w:r>
      <w:r w:rsidRPr="00EE5374">
        <w:rPr>
          <w:i/>
          <w:sz w:val="28"/>
        </w:rPr>
        <w:t>Множественный выбор</w:t>
      </w:r>
      <w:r w:rsidRPr="00EE5374">
        <w:rPr>
          <w:sz w:val="28"/>
        </w:rPr>
        <w:t xml:space="preserve"> </w:t>
      </w:r>
      <w:r w:rsidRPr="00EE5374">
        <w:rPr>
          <w:i/>
          <w:sz w:val="28"/>
        </w:rPr>
        <w:t>(работа с текстом).</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Экосистемы и присущие им закономерности. Биосфера. </w:t>
      </w:r>
      <w:r w:rsidRPr="00EE5374">
        <w:rPr>
          <w:i/>
          <w:sz w:val="28"/>
        </w:rPr>
        <w:t>Множественный выбор (без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Эволюция живой природы. Происхождение человека. Экосистемы и присущие им</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закономерности. Биосфера. </w:t>
      </w:r>
      <w:r w:rsidRPr="00EE5374">
        <w:rPr>
          <w:i/>
          <w:sz w:val="28"/>
        </w:rPr>
        <w:t>Установление последовательности.</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Общебиологические закономерности. Человек и его здоровье. </w:t>
      </w:r>
      <w:r w:rsidRPr="00EE5374">
        <w:rPr>
          <w:i/>
          <w:sz w:val="28"/>
        </w:rPr>
        <w:t>Работа с таблицей</w:t>
      </w:r>
      <w:r w:rsidR="00EE5374">
        <w:rPr>
          <w:i/>
          <w:sz w:val="28"/>
        </w:rPr>
        <w:t xml:space="preserve"> </w:t>
      </w:r>
      <w:r w:rsidRPr="00EE5374">
        <w:rPr>
          <w:i/>
          <w:sz w:val="28"/>
        </w:rPr>
        <w:t>(с рисунком и 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Анализ экспертных данных, в табличной или графической форме.</w:t>
      </w:r>
    </w:p>
    <w:p w:rsidR="00FB62E4" w:rsidRPr="00EE5374" w:rsidRDefault="00FB62E4" w:rsidP="00EE5374">
      <w:pPr>
        <w:spacing w:line="360" w:lineRule="auto"/>
        <w:ind w:firstLine="567"/>
        <w:jc w:val="both"/>
        <w:rPr>
          <w:sz w:val="28"/>
        </w:rPr>
      </w:pPr>
      <w:r w:rsidRPr="00EE5374">
        <w:rPr>
          <w:sz w:val="28"/>
        </w:rPr>
        <w:t>- Применение биологических знаний в практических ситуациях, анализ экспериментальных данных (методология эксперимента).</w:t>
      </w:r>
    </w:p>
    <w:p w:rsidR="00FB62E4" w:rsidRPr="00EE5374" w:rsidRDefault="00FB62E4" w:rsidP="00EE5374">
      <w:pPr>
        <w:spacing w:line="360" w:lineRule="auto"/>
        <w:ind w:firstLine="567"/>
        <w:jc w:val="both"/>
        <w:rPr>
          <w:sz w:val="28"/>
          <w:u w:val="single"/>
        </w:rPr>
      </w:pPr>
      <w:r w:rsidRPr="00EE5374">
        <w:rPr>
          <w:sz w:val="28"/>
          <w:u w:val="single"/>
        </w:rPr>
        <w:t xml:space="preserve">Нельзя  считать  достаточным  уровень  </w:t>
      </w:r>
      <w:proofErr w:type="spellStart"/>
      <w:r w:rsidRPr="00EE5374">
        <w:rPr>
          <w:sz w:val="28"/>
          <w:u w:val="single"/>
        </w:rPr>
        <w:t>сформированности</w:t>
      </w:r>
      <w:proofErr w:type="spellEnd"/>
      <w:r w:rsidRPr="00EE5374">
        <w:rPr>
          <w:sz w:val="28"/>
          <w:u w:val="single"/>
        </w:rPr>
        <w:t xml:space="preserve">  следующих элементов содержания / умений и видов деятельности:</w:t>
      </w:r>
    </w:p>
    <w:p w:rsidR="00FB62E4" w:rsidRPr="00EE5374" w:rsidRDefault="00FB62E4" w:rsidP="00EE5374">
      <w:pPr>
        <w:widowControl w:val="0"/>
        <w:autoSpaceDE w:val="0"/>
        <w:autoSpaceDN w:val="0"/>
        <w:spacing w:line="360" w:lineRule="auto"/>
        <w:ind w:firstLine="567"/>
        <w:jc w:val="both"/>
        <w:rPr>
          <w:rFonts w:eastAsia="Times New Roman"/>
          <w:sz w:val="28"/>
          <w:lang w:eastAsia="en-US"/>
        </w:rPr>
      </w:pPr>
      <w:r w:rsidRPr="00EE5374">
        <w:rPr>
          <w:rFonts w:eastAsia="Times New Roman"/>
          <w:w w:val="105"/>
          <w:sz w:val="28"/>
          <w:lang w:eastAsia="en-US"/>
        </w:rPr>
        <w:t xml:space="preserve">- Предсказание результатов эксперимента, исходя из </w:t>
      </w:r>
      <w:r w:rsidRPr="00EE5374">
        <w:rPr>
          <w:rFonts w:eastAsia="Times New Roman"/>
          <w:spacing w:val="-4"/>
          <w:w w:val="105"/>
          <w:sz w:val="28"/>
          <w:lang w:eastAsia="en-US"/>
        </w:rPr>
        <w:t>зна</w:t>
      </w:r>
      <w:r w:rsidRPr="00EE5374">
        <w:rPr>
          <w:rFonts w:eastAsia="Times New Roman"/>
          <w:w w:val="105"/>
          <w:sz w:val="28"/>
          <w:lang w:eastAsia="en-US"/>
        </w:rPr>
        <w:t>ний о физиологии клеток и</w:t>
      </w:r>
      <w:r w:rsidRPr="00EE5374">
        <w:rPr>
          <w:rFonts w:eastAsia="Times New Roman"/>
          <w:spacing w:val="-26"/>
          <w:w w:val="105"/>
          <w:sz w:val="28"/>
          <w:lang w:eastAsia="en-US"/>
        </w:rPr>
        <w:t xml:space="preserve"> </w:t>
      </w:r>
      <w:r w:rsidRPr="00EE5374">
        <w:rPr>
          <w:rFonts w:eastAsia="Times New Roman"/>
          <w:spacing w:val="-4"/>
          <w:w w:val="105"/>
          <w:sz w:val="28"/>
          <w:lang w:eastAsia="en-US"/>
        </w:rPr>
        <w:t>ор</w:t>
      </w:r>
      <w:r w:rsidRPr="00EE5374">
        <w:rPr>
          <w:rFonts w:eastAsia="Times New Roman"/>
          <w:w w:val="105"/>
          <w:sz w:val="28"/>
          <w:lang w:eastAsia="en-US"/>
        </w:rPr>
        <w:t>ганизмов.</w:t>
      </w:r>
      <w:r w:rsidRPr="00EE5374">
        <w:rPr>
          <w:rFonts w:eastAsia="Times New Roman"/>
          <w:sz w:val="28"/>
          <w:lang w:eastAsia="en-US"/>
        </w:rPr>
        <w:t xml:space="preserve"> </w:t>
      </w:r>
      <w:r w:rsidRPr="00EE5374">
        <w:rPr>
          <w:rFonts w:eastAsia="Times New Roman"/>
          <w:i/>
          <w:w w:val="105"/>
          <w:sz w:val="28"/>
          <w:lang w:eastAsia="en-US"/>
        </w:rPr>
        <w:t>Множественный выбор.</w:t>
      </w:r>
    </w:p>
    <w:p w:rsidR="00FB62E4" w:rsidRPr="00EE5374" w:rsidRDefault="00EE5374" w:rsidP="00EE5374">
      <w:pPr>
        <w:pStyle w:val="TableParagraph"/>
        <w:tabs>
          <w:tab w:val="left" w:pos="0"/>
        </w:tabs>
        <w:spacing w:line="360" w:lineRule="auto"/>
        <w:ind w:firstLine="567"/>
        <w:jc w:val="both"/>
        <w:rPr>
          <w:sz w:val="28"/>
          <w:szCs w:val="24"/>
          <w:lang w:val="ru-RU"/>
        </w:rPr>
      </w:pPr>
      <w:r>
        <w:rPr>
          <w:w w:val="105"/>
          <w:sz w:val="28"/>
          <w:szCs w:val="24"/>
          <w:lang w:val="ru-RU"/>
        </w:rPr>
        <w:t xml:space="preserve">- </w:t>
      </w:r>
      <w:r w:rsidR="00FB62E4" w:rsidRPr="00EE5374">
        <w:rPr>
          <w:w w:val="105"/>
          <w:sz w:val="28"/>
          <w:szCs w:val="24"/>
          <w:lang w:val="ru-RU"/>
        </w:rPr>
        <w:t>Генетическая информация в клетке. Хромосомный</w:t>
      </w:r>
      <w:r w:rsidR="00FB62E4" w:rsidRPr="00EE5374">
        <w:rPr>
          <w:spacing w:val="-31"/>
          <w:w w:val="105"/>
          <w:sz w:val="28"/>
          <w:szCs w:val="24"/>
          <w:lang w:val="ru-RU"/>
        </w:rPr>
        <w:t xml:space="preserve"> </w:t>
      </w:r>
      <w:r w:rsidR="00FB62E4" w:rsidRPr="00EE5374">
        <w:rPr>
          <w:w w:val="105"/>
          <w:sz w:val="28"/>
          <w:szCs w:val="24"/>
          <w:lang w:val="ru-RU"/>
        </w:rPr>
        <w:t xml:space="preserve">набор. Экологические </w:t>
      </w:r>
      <w:r w:rsidR="00FB62E4" w:rsidRPr="00EE5374">
        <w:rPr>
          <w:spacing w:val="-4"/>
          <w:w w:val="105"/>
          <w:sz w:val="28"/>
          <w:szCs w:val="24"/>
          <w:lang w:val="ru-RU"/>
        </w:rPr>
        <w:t>зако</w:t>
      </w:r>
      <w:r w:rsidR="00FB62E4" w:rsidRPr="00EE5374">
        <w:rPr>
          <w:w w:val="105"/>
          <w:sz w:val="28"/>
          <w:szCs w:val="24"/>
          <w:lang w:val="ru-RU"/>
        </w:rPr>
        <w:t>номерности. Физиология</w:t>
      </w:r>
      <w:r w:rsidR="00FB62E4" w:rsidRPr="00EE5374">
        <w:rPr>
          <w:spacing w:val="-29"/>
          <w:w w:val="105"/>
          <w:sz w:val="28"/>
          <w:szCs w:val="24"/>
          <w:lang w:val="ru-RU"/>
        </w:rPr>
        <w:t xml:space="preserve"> </w:t>
      </w:r>
      <w:r w:rsidR="00FB62E4" w:rsidRPr="00EE5374">
        <w:rPr>
          <w:w w:val="105"/>
          <w:sz w:val="28"/>
          <w:szCs w:val="24"/>
          <w:lang w:val="ru-RU"/>
        </w:rPr>
        <w:t>организмов.</w:t>
      </w:r>
      <w:r w:rsidR="00FB62E4" w:rsidRPr="00EE5374">
        <w:rPr>
          <w:sz w:val="28"/>
          <w:szCs w:val="24"/>
          <w:lang w:val="ru-RU"/>
        </w:rPr>
        <w:t xml:space="preserve"> </w:t>
      </w:r>
      <w:r w:rsidR="00FB62E4" w:rsidRPr="00EE5374">
        <w:rPr>
          <w:i/>
          <w:w w:val="105"/>
          <w:sz w:val="28"/>
          <w:szCs w:val="24"/>
          <w:lang w:val="ru-RU"/>
        </w:rPr>
        <w:t>Решение биологических расчётных задач.</w:t>
      </w:r>
    </w:p>
    <w:p w:rsidR="00FB62E4" w:rsidRPr="00EE5374" w:rsidRDefault="00FB62E4" w:rsidP="00EE5374">
      <w:pPr>
        <w:autoSpaceDE w:val="0"/>
        <w:autoSpaceDN w:val="0"/>
        <w:adjustRightInd w:val="0"/>
        <w:spacing w:line="360" w:lineRule="auto"/>
        <w:ind w:firstLine="567"/>
        <w:jc w:val="both"/>
        <w:rPr>
          <w:sz w:val="28"/>
        </w:rPr>
      </w:pPr>
      <w:r w:rsidRPr="00EE5374">
        <w:rPr>
          <w:sz w:val="28"/>
        </w:rPr>
        <w:lastRenderedPageBreak/>
        <w:t xml:space="preserve">- Клетка как биологическая система. Организм как биологическая система. </w:t>
      </w:r>
      <w:r w:rsidRPr="00EE5374">
        <w:rPr>
          <w:i/>
          <w:sz w:val="28"/>
        </w:rPr>
        <w:t>Задание с рисунком.</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Клетка как биологическая система. Организм как биологическая система. </w:t>
      </w:r>
      <w:r w:rsidRPr="00EE5374">
        <w:rPr>
          <w:i/>
          <w:sz w:val="28"/>
        </w:rPr>
        <w:t>Установление соответствия (с рисунком).</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Многообразие организмов. Грибы, Растения. Животные. </w:t>
      </w:r>
      <w:r w:rsidRPr="00EE5374">
        <w:rPr>
          <w:i/>
          <w:sz w:val="28"/>
        </w:rPr>
        <w:t>Установление соответствия.</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Многообразие организмов. Грибы. Растения. Животные. </w:t>
      </w:r>
      <w:r w:rsidRPr="00EE5374">
        <w:rPr>
          <w:i/>
          <w:sz w:val="28"/>
        </w:rPr>
        <w:t>Множественный выбор</w:t>
      </w:r>
      <w:r w:rsidRPr="00EE5374">
        <w:rPr>
          <w:sz w:val="28"/>
        </w:rPr>
        <w:t xml:space="preserve"> </w:t>
      </w:r>
      <w:r w:rsidRPr="00EE5374">
        <w:rPr>
          <w:i/>
          <w:sz w:val="28"/>
        </w:rPr>
        <w:t>(с рисунком и 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Организм человека. </w:t>
      </w:r>
      <w:r w:rsidRPr="00EE5374">
        <w:rPr>
          <w:i/>
          <w:sz w:val="28"/>
        </w:rPr>
        <w:t>Установление соответствия.</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 Эволюция живой природы. Происхождение человека. Экосистемы и присущие им закономерности. Биосфера. </w:t>
      </w:r>
      <w:r w:rsidRPr="00EE5374">
        <w:rPr>
          <w:i/>
          <w:sz w:val="28"/>
        </w:rPr>
        <w:t>Установление соответствия</w:t>
      </w:r>
      <w:r w:rsidRPr="00EE5374">
        <w:rPr>
          <w:sz w:val="28"/>
        </w:rPr>
        <w:t xml:space="preserve"> </w:t>
      </w:r>
      <w:r w:rsidRPr="00EE5374">
        <w:rPr>
          <w:i/>
          <w:sz w:val="28"/>
        </w:rPr>
        <w:t>(без рисунка).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Применение биологических знаний в практических ситуациях, анализ экспериментальных данных (выводы по результатам эксперимента и прогнозы).</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Задание с изображением биологического объекта.</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Обобщение и применение знаний о человеке и многообразии организмов.</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Обобщение и применение знаний по общей биологии (клетке, организму, эволюции органического мира и экологических закономерностях) в новой ситуации.</w:t>
      </w:r>
    </w:p>
    <w:p w:rsidR="00FB62E4" w:rsidRPr="00EE5374" w:rsidRDefault="00FB62E4" w:rsidP="00EE5374">
      <w:pPr>
        <w:autoSpaceDE w:val="0"/>
        <w:autoSpaceDN w:val="0"/>
        <w:adjustRightInd w:val="0"/>
        <w:spacing w:line="360" w:lineRule="auto"/>
        <w:ind w:firstLine="567"/>
        <w:jc w:val="both"/>
        <w:rPr>
          <w:sz w:val="28"/>
        </w:rPr>
      </w:pPr>
      <w:r w:rsidRPr="00EE5374">
        <w:rPr>
          <w:sz w:val="28"/>
        </w:rPr>
        <w:t>- Решение задач по цитологии на применение знаний в новой ситуации.</w:t>
      </w:r>
    </w:p>
    <w:p w:rsidR="00FB62E4" w:rsidRPr="00EE5374" w:rsidRDefault="00FB62E4" w:rsidP="00EE5374">
      <w:pPr>
        <w:spacing w:line="360" w:lineRule="auto"/>
        <w:ind w:firstLine="567"/>
        <w:jc w:val="both"/>
        <w:rPr>
          <w:sz w:val="28"/>
        </w:rPr>
      </w:pPr>
      <w:r w:rsidRPr="00EE5374">
        <w:rPr>
          <w:sz w:val="28"/>
        </w:rPr>
        <w:t>- Решение задач по генетике на применение знаний в новой ситуации.</w:t>
      </w:r>
    </w:p>
    <w:p w:rsidR="00FB62E4" w:rsidRPr="00EE5374" w:rsidRDefault="00FB62E4" w:rsidP="00EE5374">
      <w:pPr>
        <w:spacing w:line="360" w:lineRule="auto"/>
        <w:ind w:firstLine="567"/>
        <w:jc w:val="both"/>
        <w:rPr>
          <w:sz w:val="28"/>
        </w:rPr>
      </w:pPr>
      <w:r w:rsidRPr="00EE5374">
        <w:rPr>
          <w:sz w:val="28"/>
        </w:rPr>
        <w:t>Данный  перечень  элементов  содержания  иллюстрирует,  что  освоение типов  (форм)  познавательных  заданий  зависит  от  конкретного  предметного содержания,  уровня  сложности  задания,  а  также  от  его  направленности (ситуативности).</w:t>
      </w:r>
    </w:p>
    <w:p w:rsidR="00FB62E4" w:rsidRPr="00EE5374" w:rsidRDefault="00FB62E4" w:rsidP="00EE5374">
      <w:pPr>
        <w:spacing w:line="360" w:lineRule="auto"/>
        <w:ind w:firstLine="567"/>
        <w:jc w:val="both"/>
        <w:rPr>
          <w:sz w:val="28"/>
        </w:rPr>
      </w:pPr>
      <w:r w:rsidRPr="00EE5374">
        <w:rPr>
          <w:sz w:val="28"/>
        </w:rPr>
        <w:t xml:space="preserve">Курсы  повышения  квалификация,  а  также  очные  семинары  и  </w:t>
      </w:r>
      <w:proofErr w:type="spellStart"/>
      <w:r w:rsidRPr="00EE5374">
        <w:rPr>
          <w:sz w:val="28"/>
        </w:rPr>
        <w:t>вебинары</w:t>
      </w:r>
      <w:proofErr w:type="spellEnd"/>
      <w:r w:rsidRPr="00EE5374">
        <w:rPr>
          <w:sz w:val="28"/>
        </w:rPr>
        <w:t xml:space="preserve">, реализованные в  2022–2023  учебном году,  позволили достичь положительных результатов: задания  имеют  удовлетворительный  средний  процент выполнения. </w:t>
      </w:r>
    </w:p>
    <w:p w:rsidR="00FB62E4" w:rsidRPr="00EE5374" w:rsidRDefault="00FB62E4" w:rsidP="00EE5374">
      <w:pPr>
        <w:spacing w:line="360" w:lineRule="auto"/>
        <w:ind w:firstLine="567"/>
        <w:jc w:val="both"/>
        <w:rPr>
          <w:sz w:val="28"/>
        </w:rPr>
      </w:pPr>
      <w:r w:rsidRPr="00EE5374">
        <w:rPr>
          <w:sz w:val="28"/>
        </w:rPr>
        <w:t xml:space="preserve">Важно  отметить,  что  анализ  перспективной  модели  КИМ-2022,  а  также мероприятия,  направленные  на  работу  с  заданиями,  формирующими </w:t>
      </w:r>
      <w:proofErr w:type="spellStart"/>
      <w:r w:rsidRPr="00EE5374">
        <w:rPr>
          <w:sz w:val="28"/>
        </w:rPr>
        <w:lastRenderedPageBreak/>
        <w:t>общеучебные</w:t>
      </w:r>
      <w:proofErr w:type="spellEnd"/>
      <w:r w:rsidRPr="00EE5374">
        <w:rPr>
          <w:sz w:val="28"/>
        </w:rPr>
        <w:t xml:space="preserve">  параметры  образовательной  диагностики,  в  том  числе естественнонаучную грамотность, позволили достичь хороших результатов при выполнении заданий по работе с биологическим экспериментом.</w:t>
      </w:r>
    </w:p>
    <w:p w:rsidR="00FB62E4" w:rsidRPr="00EE5374" w:rsidRDefault="00FB62E4" w:rsidP="00EE5374">
      <w:pPr>
        <w:spacing w:line="360" w:lineRule="auto"/>
        <w:ind w:firstLine="567"/>
        <w:jc w:val="both"/>
        <w:rPr>
          <w:sz w:val="28"/>
        </w:rPr>
      </w:pPr>
      <w:r w:rsidRPr="00EE5374">
        <w:rPr>
          <w:sz w:val="28"/>
        </w:rPr>
        <w:t xml:space="preserve">Вместе  с  тем  продолжают  вызывать  затруднения  биологические  задачи высокого уровня сложности и задания на </w:t>
      </w:r>
      <w:proofErr w:type="spellStart"/>
      <w:r w:rsidRPr="00EE5374">
        <w:rPr>
          <w:sz w:val="28"/>
        </w:rPr>
        <w:t>экосистемный</w:t>
      </w:r>
      <w:proofErr w:type="spellEnd"/>
      <w:r w:rsidRPr="00EE5374">
        <w:rPr>
          <w:sz w:val="28"/>
        </w:rPr>
        <w:t xml:space="preserve"> и биосферный уровень организации жизни.</w:t>
      </w:r>
    </w:p>
    <w:p w:rsidR="00FB62E4" w:rsidRPr="00EE5374" w:rsidRDefault="00FB62E4" w:rsidP="00EE5374">
      <w:pPr>
        <w:spacing w:line="360" w:lineRule="auto"/>
        <w:ind w:firstLine="567"/>
        <w:jc w:val="both"/>
        <w:rPr>
          <w:sz w:val="28"/>
        </w:rPr>
      </w:pPr>
      <w:r w:rsidRPr="00EE5374">
        <w:rPr>
          <w:sz w:val="28"/>
        </w:rPr>
        <w:t xml:space="preserve">Как показывают результаты проверки работ, в ряде случаев варианты КИМ не  всегда  равноценны.  В  содержании  заданий  могут  попасться  типы генетических задач, выходящих за рамки школьного курса биологии, например, генетические задачи на </w:t>
      </w:r>
      <w:proofErr w:type="spellStart"/>
      <w:r w:rsidRPr="00EE5374">
        <w:rPr>
          <w:sz w:val="28"/>
        </w:rPr>
        <w:t>псевдоаутосомное</w:t>
      </w:r>
      <w:proofErr w:type="spellEnd"/>
      <w:r w:rsidRPr="00EE5374">
        <w:rPr>
          <w:sz w:val="28"/>
        </w:rPr>
        <w:t xml:space="preserve"> наследование.</w:t>
      </w:r>
    </w:p>
    <w:p w:rsidR="00FB62E4" w:rsidRPr="00EE5374" w:rsidRDefault="00FB62E4" w:rsidP="00EE5374">
      <w:pPr>
        <w:spacing w:line="360" w:lineRule="auto"/>
        <w:ind w:firstLine="567"/>
        <w:jc w:val="both"/>
        <w:rPr>
          <w:sz w:val="28"/>
        </w:rPr>
      </w:pPr>
      <w:r w:rsidRPr="00EE5374">
        <w:rPr>
          <w:sz w:val="28"/>
        </w:rPr>
        <w:t>В  Примерной  программе  по  биологии,  в  авторских  программах и  учебниках  не  представлена  чёткая  классификация  биологически  задач.  При составлении  кодификатора  на  основе  Примерной  программы  те  или  иные опорные системы знаний и умений можно раскрыть по-разному. Не исключается здесь и субъективный подход к составлению заданий самих разработчиков КИМ по биологии.</w:t>
      </w:r>
    </w:p>
    <w:p w:rsidR="00FB62E4" w:rsidRPr="00EE5374" w:rsidRDefault="00FB62E4" w:rsidP="00EE5374">
      <w:pPr>
        <w:spacing w:line="360" w:lineRule="auto"/>
        <w:ind w:firstLine="567"/>
        <w:jc w:val="both"/>
        <w:rPr>
          <w:sz w:val="28"/>
        </w:rPr>
      </w:pPr>
      <w:proofErr w:type="gramStart"/>
      <w:r w:rsidRPr="00EE5374">
        <w:rPr>
          <w:sz w:val="28"/>
        </w:rPr>
        <w:t>Статистический  и  содержательный  анализ  познавательных  заданий  ЕГЭ показывает, что независимо от уровня сложности  того или иного задания следует освоить полный объем знаний по каждому разделу школьного курса  биологии; сформировать  умение  применять  полученные  знания  в  новой  ситуации; совершенствовать умение многоаспектного рассмотрения объектов и процессов (структурно-функциональный,  эволюционный,  экологический);  понимать алгоритмы выполнения заданий разного вида;</w:t>
      </w:r>
      <w:proofErr w:type="gramEnd"/>
      <w:r w:rsidRPr="00EE5374">
        <w:rPr>
          <w:sz w:val="28"/>
        </w:rPr>
        <w:t xml:space="preserve">  изучать требования к оцениванию разных заданий.</w:t>
      </w:r>
    </w:p>
    <w:p w:rsidR="00FB62E4" w:rsidRPr="00EE5374" w:rsidRDefault="00FB62E4" w:rsidP="00EE5374">
      <w:pPr>
        <w:spacing w:line="360" w:lineRule="auto"/>
        <w:ind w:firstLine="567"/>
        <w:jc w:val="both"/>
        <w:rPr>
          <w:sz w:val="28"/>
        </w:rPr>
      </w:pPr>
      <w:r w:rsidRPr="00EE5374">
        <w:rPr>
          <w:sz w:val="28"/>
        </w:rPr>
        <w:t>Методологический  подход  к  преподаванию  биологии  требует формирования  и  совершенствования  понятийно-терминологической  системы школьного  курса  биологии  на  протяжении  всего  периода  обучения  с  учётом внутр</w:t>
      </w:r>
      <w:proofErr w:type="gramStart"/>
      <w:r w:rsidRPr="00EE5374">
        <w:rPr>
          <w:sz w:val="28"/>
        </w:rPr>
        <w:t>и-</w:t>
      </w:r>
      <w:proofErr w:type="gramEnd"/>
      <w:r w:rsidRPr="00EE5374">
        <w:rPr>
          <w:sz w:val="28"/>
        </w:rPr>
        <w:t xml:space="preserve">  и  </w:t>
      </w:r>
      <w:proofErr w:type="spellStart"/>
      <w:r w:rsidRPr="00EE5374">
        <w:rPr>
          <w:sz w:val="28"/>
        </w:rPr>
        <w:t>межпредметной</w:t>
      </w:r>
      <w:proofErr w:type="spellEnd"/>
      <w:r w:rsidRPr="00EE5374">
        <w:rPr>
          <w:sz w:val="28"/>
        </w:rPr>
        <w:t xml:space="preserve">  интеграции.  Ряд  понятий  и  теорий  значительно переосмысляются  в  содержании  общей  биологии,  что  </w:t>
      </w:r>
      <w:proofErr w:type="spellStart"/>
      <w:r w:rsidRPr="00EE5374">
        <w:rPr>
          <w:sz w:val="28"/>
        </w:rPr>
        <w:t>еще</w:t>
      </w:r>
      <w:proofErr w:type="spellEnd"/>
      <w:r w:rsidRPr="00EE5374">
        <w:rPr>
          <w:sz w:val="28"/>
        </w:rPr>
        <w:t xml:space="preserve">  раз  </w:t>
      </w:r>
      <w:proofErr w:type="spellStart"/>
      <w:r w:rsidRPr="00EE5374">
        <w:rPr>
          <w:sz w:val="28"/>
        </w:rPr>
        <w:t>подчеркивает</w:t>
      </w:r>
      <w:proofErr w:type="spellEnd"/>
      <w:r w:rsidRPr="00EE5374">
        <w:rPr>
          <w:sz w:val="28"/>
        </w:rPr>
        <w:t xml:space="preserve"> сложность её восприятия для изучения.</w:t>
      </w:r>
    </w:p>
    <w:p w:rsidR="00FB62E4" w:rsidRPr="00EE5374" w:rsidRDefault="00FB62E4" w:rsidP="00EE5374">
      <w:pPr>
        <w:spacing w:line="360" w:lineRule="auto"/>
        <w:ind w:firstLine="567"/>
        <w:jc w:val="both"/>
        <w:rPr>
          <w:sz w:val="28"/>
        </w:rPr>
      </w:pPr>
      <w:r w:rsidRPr="00EE5374">
        <w:rPr>
          <w:sz w:val="28"/>
        </w:rPr>
        <w:lastRenderedPageBreak/>
        <w:t xml:space="preserve">Формирование и развитие биологических понятий должно осуществляться через определённые «островки» теоретического знания: </w:t>
      </w:r>
    </w:p>
    <w:p w:rsidR="00FB62E4" w:rsidRPr="00EE5374" w:rsidRDefault="00FB62E4" w:rsidP="00EE5374">
      <w:pPr>
        <w:spacing w:line="360" w:lineRule="auto"/>
        <w:ind w:firstLine="567"/>
        <w:jc w:val="both"/>
        <w:rPr>
          <w:sz w:val="28"/>
        </w:rPr>
      </w:pPr>
      <w:r w:rsidRPr="00EE5374">
        <w:rPr>
          <w:sz w:val="28"/>
        </w:rPr>
        <w:t>- теории: эволюционная, хромосомная, генная;</w:t>
      </w:r>
    </w:p>
    <w:p w:rsidR="00FB62E4" w:rsidRPr="00EE5374" w:rsidRDefault="00FB62E4" w:rsidP="00EE5374">
      <w:pPr>
        <w:spacing w:line="360" w:lineRule="auto"/>
        <w:ind w:firstLine="567"/>
        <w:jc w:val="both"/>
        <w:rPr>
          <w:sz w:val="28"/>
        </w:rPr>
      </w:pPr>
      <w:r w:rsidRPr="00EE5374">
        <w:rPr>
          <w:sz w:val="28"/>
        </w:rPr>
        <w:t>-  теоретические модели, построенные на основе химических, физических или  технологических  концепций  (обмен  веществ,  проведение  нервного импульса, мембранный транспорт и др.);</w:t>
      </w:r>
    </w:p>
    <w:p w:rsidR="00FB62E4" w:rsidRPr="00EE5374" w:rsidRDefault="00FB62E4" w:rsidP="00EE5374">
      <w:pPr>
        <w:spacing w:line="360" w:lineRule="auto"/>
        <w:ind w:firstLine="567"/>
        <w:jc w:val="both"/>
        <w:rPr>
          <w:sz w:val="28"/>
        </w:rPr>
      </w:pPr>
      <w:r w:rsidRPr="00EE5374">
        <w:rPr>
          <w:sz w:val="28"/>
        </w:rPr>
        <w:t>-  идеи и модели кибернетики и общей теории систем (уровни организации, регуляция, самоорганизация, обратная связь и др.).</w:t>
      </w:r>
    </w:p>
    <w:p w:rsidR="00FB62E4" w:rsidRPr="00EE5374" w:rsidRDefault="00FB62E4" w:rsidP="00EE5374">
      <w:pPr>
        <w:spacing w:line="360" w:lineRule="auto"/>
        <w:ind w:firstLine="567"/>
        <w:jc w:val="both"/>
        <w:rPr>
          <w:sz w:val="28"/>
        </w:rPr>
      </w:pPr>
      <w:r w:rsidRPr="00EE5374">
        <w:rPr>
          <w:sz w:val="28"/>
        </w:rPr>
        <w:t>Биологические понятия, соотносимые с теориями: клетка, эволюция, ген.</w:t>
      </w:r>
    </w:p>
    <w:p w:rsidR="00FB62E4" w:rsidRPr="00EE5374" w:rsidRDefault="00FB62E4" w:rsidP="00EE5374">
      <w:pPr>
        <w:spacing w:line="360" w:lineRule="auto"/>
        <w:ind w:firstLine="567"/>
        <w:jc w:val="both"/>
        <w:rPr>
          <w:sz w:val="28"/>
        </w:rPr>
      </w:pPr>
      <w:r w:rsidRPr="00EE5374">
        <w:rPr>
          <w:sz w:val="28"/>
        </w:rPr>
        <w:t>Биологические  понятия,  которые  нельзя  соотнести  с  биологическими теориями:  обмен  и  транспорт  веществ,  фотосинтез,  гетеротрофное  питание, дыхание, выделение и др.</w:t>
      </w:r>
    </w:p>
    <w:p w:rsidR="00FB62E4" w:rsidRPr="00EE5374" w:rsidRDefault="00FB62E4" w:rsidP="00EE5374">
      <w:pPr>
        <w:spacing w:line="360" w:lineRule="auto"/>
        <w:ind w:firstLine="567"/>
        <w:jc w:val="both"/>
        <w:rPr>
          <w:sz w:val="28"/>
        </w:rPr>
      </w:pPr>
      <w:r w:rsidRPr="00EE5374">
        <w:rPr>
          <w:sz w:val="28"/>
        </w:rPr>
        <w:t xml:space="preserve">Основная задача общей биологии в 10 -  11 классах показать и доказать, что целостность, системность биологических знаний может быть достигнута, когда они  концентрируются  вокруг  исходных  абстракций  —  «клеточек». Их </w:t>
      </w:r>
      <w:proofErr w:type="spellStart"/>
      <w:r w:rsidRPr="00EE5374">
        <w:rPr>
          <w:sz w:val="28"/>
        </w:rPr>
        <w:t>развертывание</w:t>
      </w:r>
      <w:proofErr w:type="spellEnd"/>
      <w:r w:rsidRPr="00EE5374">
        <w:rPr>
          <w:sz w:val="28"/>
        </w:rPr>
        <w:t xml:space="preserve"> —  выявление связей и отношений—  </w:t>
      </w:r>
      <w:proofErr w:type="gramStart"/>
      <w:r w:rsidRPr="00EE5374">
        <w:rPr>
          <w:sz w:val="28"/>
        </w:rPr>
        <w:t>пр</w:t>
      </w:r>
      <w:proofErr w:type="gramEnd"/>
      <w:r w:rsidRPr="00EE5374">
        <w:rPr>
          <w:sz w:val="28"/>
        </w:rPr>
        <w:t xml:space="preserve">иводит к конкретным понятиям, изначально организованным в систему. Связи между ними не рвутся, а лишь выясняются,  </w:t>
      </w:r>
      <w:proofErr w:type="spellStart"/>
      <w:r w:rsidRPr="00EE5374">
        <w:rPr>
          <w:sz w:val="28"/>
        </w:rPr>
        <w:t>подчеркиваются</w:t>
      </w:r>
      <w:proofErr w:type="spellEnd"/>
      <w:r w:rsidRPr="00EE5374">
        <w:rPr>
          <w:sz w:val="28"/>
        </w:rPr>
        <w:t xml:space="preserve">,  фиксируются,  делаются  все  более </w:t>
      </w:r>
      <w:proofErr w:type="spellStart"/>
      <w:r w:rsidRPr="00EE5374">
        <w:rPr>
          <w:sz w:val="28"/>
        </w:rPr>
        <w:t>отчетливыми</w:t>
      </w:r>
      <w:proofErr w:type="spellEnd"/>
      <w:r w:rsidRPr="00EE5374">
        <w:rPr>
          <w:sz w:val="28"/>
        </w:rPr>
        <w:t>. Такими исходными  абстракциями  («клеточками»)  является  становление учения о формах организации жизни:</w:t>
      </w:r>
    </w:p>
    <w:p w:rsidR="00FB62E4" w:rsidRPr="00EE5374" w:rsidRDefault="00FB62E4" w:rsidP="00EE5374">
      <w:pPr>
        <w:spacing w:line="360" w:lineRule="auto"/>
        <w:ind w:firstLine="567"/>
        <w:jc w:val="both"/>
        <w:rPr>
          <w:sz w:val="28"/>
        </w:rPr>
      </w:pPr>
      <w:r w:rsidRPr="00EE5374">
        <w:rPr>
          <w:sz w:val="28"/>
        </w:rPr>
        <w:t>- клеточно-организменный → «минимальный организм»;</w:t>
      </w:r>
    </w:p>
    <w:p w:rsidR="00FB62E4" w:rsidRPr="00EE5374" w:rsidRDefault="00FB62E4" w:rsidP="00EE5374">
      <w:pPr>
        <w:spacing w:line="360" w:lineRule="auto"/>
        <w:ind w:firstLine="567"/>
        <w:jc w:val="both"/>
        <w:rPr>
          <w:sz w:val="28"/>
        </w:rPr>
      </w:pPr>
      <w:r w:rsidRPr="00EE5374">
        <w:rPr>
          <w:sz w:val="28"/>
        </w:rPr>
        <w:t>- популяционно-видовой → «минимальный вид»;</w:t>
      </w:r>
    </w:p>
    <w:p w:rsidR="00FB62E4" w:rsidRPr="00EE5374" w:rsidRDefault="00FB62E4" w:rsidP="00EE5374">
      <w:pPr>
        <w:spacing w:line="360" w:lineRule="auto"/>
        <w:ind w:firstLine="567"/>
        <w:jc w:val="both"/>
        <w:rPr>
          <w:sz w:val="28"/>
        </w:rPr>
      </w:pPr>
      <w:r w:rsidRPr="00EE5374">
        <w:rPr>
          <w:sz w:val="28"/>
        </w:rPr>
        <w:t xml:space="preserve">- </w:t>
      </w:r>
      <w:proofErr w:type="gramStart"/>
      <w:r w:rsidRPr="00EE5374">
        <w:rPr>
          <w:sz w:val="28"/>
        </w:rPr>
        <w:t>биосферно-биогеоценотический</w:t>
      </w:r>
      <w:proofErr w:type="gramEnd"/>
      <w:r w:rsidRPr="00EE5374">
        <w:rPr>
          <w:sz w:val="28"/>
        </w:rPr>
        <w:t xml:space="preserve"> → «минимальная экосистема».</w:t>
      </w:r>
    </w:p>
    <w:p w:rsidR="00FB62E4" w:rsidRPr="00EE5374" w:rsidRDefault="00FB62E4" w:rsidP="00EE5374">
      <w:pPr>
        <w:spacing w:line="360" w:lineRule="auto"/>
        <w:ind w:firstLine="567"/>
        <w:jc w:val="both"/>
        <w:rPr>
          <w:sz w:val="28"/>
        </w:rPr>
      </w:pPr>
      <w:r w:rsidRPr="00EE5374">
        <w:rPr>
          <w:sz w:val="28"/>
        </w:rPr>
        <w:t xml:space="preserve">Таким образом,  на  уровне  средней  школы  важно  переосмыслить  все изученные  разделы  школьного  курса  биологии  с  </w:t>
      </w:r>
      <w:proofErr w:type="spellStart"/>
      <w:r w:rsidRPr="00EE5374">
        <w:rPr>
          <w:sz w:val="28"/>
        </w:rPr>
        <w:t>учетом</w:t>
      </w:r>
      <w:proofErr w:type="spellEnd"/>
      <w:r w:rsidRPr="00EE5374">
        <w:rPr>
          <w:sz w:val="28"/>
        </w:rPr>
        <w:t xml:space="preserve">  подходов  общей биологии  (через  уровневую  организацию  живого)  для  полного  формирования и развития эмпирических и теоретических понятий биологии.</w:t>
      </w:r>
    </w:p>
    <w:p w:rsidR="00FB62E4" w:rsidRDefault="00FB62E4" w:rsidP="00FB62E4">
      <w:pPr>
        <w:spacing w:line="360" w:lineRule="auto"/>
        <w:jc w:val="both"/>
      </w:pPr>
    </w:p>
    <w:p w:rsidR="00EE5374" w:rsidRDefault="00EE5374" w:rsidP="00FB62E4">
      <w:pPr>
        <w:spacing w:line="360" w:lineRule="auto"/>
        <w:jc w:val="both"/>
      </w:pPr>
    </w:p>
    <w:p w:rsidR="00EE5374" w:rsidRPr="00F579AB" w:rsidRDefault="00EE5374" w:rsidP="00FB62E4">
      <w:pPr>
        <w:spacing w:line="360" w:lineRule="auto"/>
        <w:jc w:val="both"/>
      </w:pPr>
    </w:p>
    <w:p w:rsidR="00FB62E4" w:rsidRPr="00892F86" w:rsidRDefault="003B550C" w:rsidP="00FB62E4">
      <w:pPr>
        <w:pStyle w:val="2"/>
        <w:numPr>
          <w:ilvl w:val="1"/>
          <w:numId w:val="14"/>
        </w:numPr>
        <w:spacing w:before="40"/>
        <w:jc w:val="center"/>
        <w:rPr>
          <w:rFonts w:ascii="Times New Roman" w:hAnsi="Times New Roman"/>
          <w:smallCaps/>
          <w:sz w:val="28"/>
          <w:szCs w:val="28"/>
        </w:rPr>
      </w:pPr>
      <w:r>
        <w:rPr>
          <w:rFonts w:ascii="Times New Roman" w:hAnsi="Times New Roman"/>
          <w:color w:val="auto"/>
          <w:sz w:val="28"/>
          <w:szCs w:val="28"/>
        </w:rPr>
        <w:lastRenderedPageBreak/>
        <w:t>Раздел 2</w:t>
      </w:r>
      <w:r w:rsidR="00FB62E4" w:rsidRPr="00FC6BBF">
        <w:rPr>
          <w:rFonts w:ascii="Times New Roman" w:hAnsi="Times New Roman"/>
          <w:color w:val="auto"/>
          <w:sz w:val="28"/>
          <w:szCs w:val="28"/>
        </w:rPr>
        <w:t xml:space="preserve">. РЕКОМЕНДАЦИИ </w:t>
      </w:r>
      <w:r w:rsidR="00FB62E4">
        <w:rPr>
          <w:rFonts w:ascii="Times New Roman" w:hAnsi="Times New Roman"/>
          <w:color w:val="auto"/>
          <w:sz w:val="28"/>
          <w:szCs w:val="28"/>
        </w:rPr>
        <w:t xml:space="preserve">ДЛЯ СИСТЕМЫ ОБРАЗОВАНИЯ </w:t>
      </w:r>
    </w:p>
    <w:p w:rsidR="00FB62E4" w:rsidRPr="00FC6BBF" w:rsidRDefault="00FB62E4" w:rsidP="00FB62E4">
      <w:pPr>
        <w:pStyle w:val="2"/>
        <w:numPr>
          <w:ilvl w:val="1"/>
          <w:numId w:val="14"/>
        </w:numPr>
        <w:spacing w:before="40"/>
        <w:jc w:val="center"/>
        <w:rPr>
          <w:rFonts w:ascii="Times New Roman" w:hAnsi="Times New Roman"/>
          <w:smallCaps/>
          <w:sz w:val="28"/>
          <w:szCs w:val="28"/>
        </w:rPr>
      </w:pPr>
      <w:r>
        <w:rPr>
          <w:rFonts w:ascii="Times New Roman" w:hAnsi="Times New Roman"/>
          <w:color w:val="auto"/>
          <w:sz w:val="28"/>
          <w:szCs w:val="28"/>
        </w:rPr>
        <w:t>ЮГО-ВОСТОЧНОГО УПРАВЛЕНИЯ</w:t>
      </w:r>
    </w:p>
    <w:p w:rsidR="00FB62E4" w:rsidRDefault="00FB62E4" w:rsidP="00FB62E4">
      <w:pPr>
        <w:ind w:firstLine="539"/>
        <w:rPr>
          <w:i/>
        </w:rPr>
      </w:pPr>
    </w:p>
    <w:p w:rsidR="00FB62E4" w:rsidRPr="0069747A" w:rsidRDefault="00FB62E4" w:rsidP="00FB62E4">
      <w:pPr>
        <w:pStyle w:val="a3"/>
        <w:keepNext/>
        <w:keepLines/>
        <w:numPr>
          <w:ilvl w:val="0"/>
          <w:numId w:val="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FB62E4" w:rsidRPr="00EE5374" w:rsidRDefault="003B550C" w:rsidP="003B550C">
      <w:pPr>
        <w:pStyle w:val="3"/>
        <w:tabs>
          <w:tab w:val="left" w:pos="0"/>
        </w:tabs>
        <w:ind w:firstLine="567"/>
        <w:jc w:val="both"/>
        <w:rPr>
          <w:rFonts w:ascii="Times New Roman" w:hAnsi="Times New Roman"/>
          <w:color w:val="auto"/>
          <w:sz w:val="28"/>
        </w:rPr>
      </w:pPr>
      <w:r>
        <w:rPr>
          <w:rFonts w:ascii="Times New Roman" w:hAnsi="Times New Roman"/>
          <w:color w:val="auto"/>
          <w:sz w:val="28"/>
        </w:rPr>
        <w:t xml:space="preserve">2.1. </w:t>
      </w:r>
      <w:r w:rsidR="00FB62E4" w:rsidRPr="00EE5374">
        <w:rPr>
          <w:rFonts w:ascii="Times New Roman" w:hAnsi="Times New Roman"/>
          <w:color w:val="auto"/>
          <w:sz w:val="28"/>
        </w:rPr>
        <w:t>Рекомендации по совершенствованию организации и методики преподавания предмета в Юго-Восточном управлении на основе выявленных типичных затруднений и ошибок</w:t>
      </w:r>
    </w:p>
    <w:p w:rsidR="00FB62E4" w:rsidRPr="00EE5374" w:rsidRDefault="003B550C" w:rsidP="003B550C">
      <w:pPr>
        <w:pStyle w:val="3"/>
        <w:ind w:firstLine="567"/>
        <w:jc w:val="both"/>
        <w:rPr>
          <w:rFonts w:ascii="Times New Roman" w:hAnsi="Times New Roman"/>
          <w:bCs w:val="0"/>
          <w:color w:val="auto"/>
          <w:sz w:val="28"/>
        </w:rPr>
      </w:pPr>
      <w:r>
        <w:rPr>
          <w:rFonts w:ascii="Times New Roman" w:hAnsi="Times New Roman"/>
          <w:bCs w:val="0"/>
          <w:color w:val="auto"/>
          <w:sz w:val="28"/>
        </w:rPr>
        <w:t xml:space="preserve">2.1.1. </w:t>
      </w:r>
      <w:r w:rsidR="00FB62E4" w:rsidRPr="00EE5374">
        <w:rPr>
          <w:rFonts w:ascii="Times New Roman" w:hAnsi="Times New Roman"/>
          <w:bCs w:val="0"/>
          <w:color w:val="auto"/>
          <w:sz w:val="28"/>
        </w:rPr>
        <w:t>Рекомендации по совершенствованию преподавания учебного предмета всем обучающимся</w:t>
      </w:r>
    </w:p>
    <w:p w:rsidR="00FB62E4" w:rsidRPr="00892F86" w:rsidRDefault="00FB62E4" w:rsidP="00FB62E4"/>
    <w:p w:rsidR="00FB62E4" w:rsidRPr="00EE5374" w:rsidRDefault="00FB62E4" w:rsidP="00EE5374">
      <w:pPr>
        <w:spacing w:line="360" w:lineRule="auto"/>
        <w:ind w:firstLine="567"/>
        <w:jc w:val="both"/>
        <w:rPr>
          <w:sz w:val="28"/>
        </w:rPr>
      </w:pPr>
      <w:r w:rsidRPr="00EE5374">
        <w:rPr>
          <w:sz w:val="28"/>
        </w:rPr>
        <w:t xml:space="preserve">Рекомендуется предусмотреть при организации учебного процесса повторение и обобщение материала, изученного в основной школе. Так, при повторении разделов «Растения», «Бактерии. Грибы. Лишайники», «Животные» особое внимание следует уделить вопросам систематики, а также характерным признакам строения и жизнедеятельности организмов разных царств живой природы. Материал этих разделов достаточно </w:t>
      </w:r>
      <w:proofErr w:type="spellStart"/>
      <w:r w:rsidRPr="00EE5374">
        <w:rPr>
          <w:sz w:val="28"/>
        </w:rPr>
        <w:t>объемный</w:t>
      </w:r>
      <w:proofErr w:type="spellEnd"/>
      <w:r w:rsidRPr="00EE5374">
        <w:rPr>
          <w:sz w:val="28"/>
        </w:rPr>
        <w:t xml:space="preserve">, поэтому его закрепление и повторение, целесообразно осуществлять с использованием сравнительных таблиц, как Царств между собой, так и таксономических групп внутри отдельных Царств.     </w:t>
      </w:r>
    </w:p>
    <w:p w:rsidR="00FB62E4" w:rsidRPr="00EE5374" w:rsidRDefault="00FB62E4" w:rsidP="00EE5374">
      <w:pPr>
        <w:spacing w:line="360" w:lineRule="auto"/>
        <w:ind w:firstLine="567"/>
        <w:jc w:val="both"/>
        <w:rPr>
          <w:sz w:val="28"/>
        </w:rPr>
      </w:pPr>
      <w:r w:rsidRPr="00EE5374">
        <w:rPr>
          <w:sz w:val="28"/>
        </w:rPr>
        <w:t xml:space="preserve">Учащиеся должны уметь узнавать наиболее типичных представителей различных царств, определять их систематическую принадлежность, уметь работать с изображениями и схемами строения организмов, выявлять черты сходства и различия организмов и органов; уметь устанавливать последовательность объектов, процессов и явлений; сопоставлять особенности строения и функционирования организмов разных таксономических групп.  </w:t>
      </w:r>
    </w:p>
    <w:p w:rsidR="00FB62E4" w:rsidRPr="00EE5374" w:rsidRDefault="00FB62E4" w:rsidP="00EE5374">
      <w:pPr>
        <w:spacing w:line="360" w:lineRule="auto"/>
        <w:ind w:firstLine="567"/>
        <w:jc w:val="both"/>
        <w:rPr>
          <w:sz w:val="28"/>
        </w:rPr>
      </w:pPr>
      <w:r w:rsidRPr="00EE5374">
        <w:rPr>
          <w:sz w:val="28"/>
        </w:rPr>
        <w:t xml:space="preserve">При обучении учащихся очень важна реализация практической части программы (лабораторные, практические и проектно-исследовательские работы), т.к. она способствует углублению и закреплению теоретических знаний, развитию навыков проведения учениками наблюдений и экспериментов, формулированию выводов, и, как следствие, повышает процент правильно выполненных заданий, предлагаемых в </w:t>
      </w:r>
      <w:proofErr w:type="spellStart"/>
      <w:r w:rsidRPr="00EE5374">
        <w:rPr>
          <w:sz w:val="28"/>
        </w:rPr>
        <w:t>КИМах</w:t>
      </w:r>
      <w:proofErr w:type="spellEnd"/>
      <w:r w:rsidRPr="00EE5374">
        <w:rPr>
          <w:sz w:val="28"/>
        </w:rPr>
        <w:t xml:space="preserve"> ЕГЭ.   </w:t>
      </w:r>
    </w:p>
    <w:p w:rsidR="00FB62E4" w:rsidRPr="00EE5374" w:rsidRDefault="00FB62E4" w:rsidP="00EE5374">
      <w:pPr>
        <w:spacing w:line="360" w:lineRule="auto"/>
        <w:ind w:firstLine="567"/>
        <w:jc w:val="both"/>
        <w:rPr>
          <w:sz w:val="28"/>
        </w:rPr>
      </w:pPr>
      <w:r w:rsidRPr="00EE5374">
        <w:rPr>
          <w:sz w:val="28"/>
        </w:rPr>
        <w:t xml:space="preserve">Особое внимание следует уделить формированию умения читать и понимать текст биологического содержания.  </w:t>
      </w:r>
    </w:p>
    <w:p w:rsidR="00FB62E4" w:rsidRPr="00EE5374" w:rsidRDefault="00FB62E4" w:rsidP="00EE5374">
      <w:pPr>
        <w:spacing w:line="360" w:lineRule="auto"/>
        <w:ind w:firstLine="567"/>
        <w:jc w:val="both"/>
        <w:rPr>
          <w:sz w:val="28"/>
        </w:rPr>
      </w:pPr>
      <w:r w:rsidRPr="00EE5374">
        <w:rPr>
          <w:sz w:val="28"/>
        </w:rPr>
        <w:lastRenderedPageBreak/>
        <w:t xml:space="preserve">Необходимо в учебном процессе увеличить долю самостоятельной деятельности обучающихся, акцентируя внимание на выполнение творческих и исследовательских заданий. Для выработки умений решать задачи следует отрабатывать алгоритмы их решения. Необходимо уделять внимание заданиям на установления соответствия и сопоставление биологических объектов, процессов, явлений, а также заданиям со свободным </w:t>
      </w:r>
      <w:proofErr w:type="spellStart"/>
      <w:r w:rsidRPr="00EE5374">
        <w:rPr>
          <w:sz w:val="28"/>
        </w:rPr>
        <w:t>развернутым</w:t>
      </w:r>
      <w:proofErr w:type="spellEnd"/>
      <w:r w:rsidRPr="00EE5374">
        <w:rPr>
          <w:sz w:val="28"/>
        </w:rPr>
        <w:t xml:space="preserve"> ответом, требующим от учащихся умений обоснованно и кратко излагать свои мысли, применять теоретические знания на практике.  </w:t>
      </w:r>
    </w:p>
    <w:p w:rsidR="00FB62E4" w:rsidRPr="00EE5374" w:rsidRDefault="00FB62E4" w:rsidP="00EE5374">
      <w:pPr>
        <w:spacing w:line="360" w:lineRule="auto"/>
        <w:ind w:firstLine="567"/>
        <w:jc w:val="both"/>
        <w:rPr>
          <w:sz w:val="28"/>
        </w:rPr>
      </w:pPr>
      <w:r w:rsidRPr="00EE5374">
        <w:rPr>
          <w:sz w:val="28"/>
        </w:rPr>
        <w:t xml:space="preserve">У выпускников проблемными являются вопросы, требующие анализа предложенной информации и построения </w:t>
      </w:r>
      <w:proofErr w:type="spellStart"/>
      <w:r w:rsidRPr="00EE5374">
        <w:rPr>
          <w:sz w:val="28"/>
        </w:rPr>
        <w:t>развернутых</w:t>
      </w:r>
      <w:proofErr w:type="spellEnd"/>
      <w:r w:rsidRPr="00EE5374">
        <w:rPr>
          <w:sz w:val="28"/>
        </w:rPr>
        <w:t xml:space="preserve"> высказываний, для отработки этого вида деятельности можно использовать следующие приёмы: «ПОПС - формула», суть которой состоит в поэтапном анализе проблемы с наводящими фразами (</w:t>
      </w:r>
      <w:proofErr w:type="gramStart"/>
      <w:r w:rsidRPr="00EE5374">
        <w:rPr>
          <w:sz w:val="28"/>
        </w:rPr>
        <w:t>П</w:t>
      </w:r>
      <w:proofErr w:type="gramEnd"/>
      <w:r w:rsidRPr="00EE5374">
        <w:rPr>
          <w:sz w:val="28"/>
        </w:rPr>
        <w:t xml:space="preserve"> -</w:t>
      </w:r>
      <w:r w:rsidRPr="00EE5374">
        <w:rPr>
          <w:rFonts w:ascii="Calibri" w:hAnsi="Calibri" w:cs="Calibri"/>
          <w:b/>
          <w:sz w:val="28"/>
        </w:rPr>
        <w:t xml:space="preserve"> </w:t>
      </w:r>
      <w:r w:rsidRPr="00EE5374">
        <w:rPr>
          <w:sz w:val="28"/>
        </w:rPr>
        <w:t xml:space="preserve">позиция. Высказать </w:t>
      </w:r>
      <w:proofErr w:type="spellStart"/>
      <w:r w:rsidRPr="00EE5374">
        <w:rPr>
          <w:sz w:val="28"/>
        </w:rPr>
        <w:t>свое</w:t>
      </w:r>
      <w:proofErr w:type="spellEnd"/>
      <w:r w:rsidRPr="00EE5374">
        <w:rPr>
          <w:sz w:val="28"/>
        </w:rPr>
        <w:t xml:space="preserve"> собственное мнение по заданной проблеме, используя фразы «Я считаю, что…», «Я согласен с…»; О - обоснование, объяснение своей позиции. Здесь необходимо привести все возможные аргументы, подтверждающие ваше мнение - «Потому что…» или «Так как…»; </w:t>
      </w:r>
      <w:proofErr w:type="gramStart"/>
      <w:r w:rsidRPr="00EE5374">
        <w:rPr>
          <w:sz w:val="28"/>
        </w:rPr>
        <w:t>П</w:t>
      </w:r>
      <w:proofErr w:type="gramEnd"/>
      <w:r w:rsidRPr="00EE5374">
        <w:rPr>
          <w:sz w:val="28"/>
        </w:rPr>
        <w:t xml:space="preserve"> - примеры. Для наглядности и подтверждения понимания своих слов необходимо привести факты, </w:t>
      </w:r>
      <w:proofErr w:type="spellStart"/>
      <w:r w:rsidRPr="00EE5374">
        <w:rPr>
          <w:sz w:val="28"/>
        </w:rPr>
        <w:t>причем</w:t>
      </w:r>
      <w:proofErr w:type="spellEnd"/>
      <w:r w:rsidRPr="00EE5374">
        <w:rPr>
          <w:sz w:val="28"/>
        </w:rPr>
        <w:t xml:space="preserve"> их должно быть не менее </w:t>
      </w:r>
      <w:proofErr w:type="spellStart"/>
      <w:r w:rsidRPr="00EE5374">
        <w:rPr>
          <w:sz w:val="28"/>
        </w:rPr>
        <w:t>трех</w:t>
      </w:r>
      <w:proofErr w:type="spellEnd"/>
      <w:r w:rsidRPr="00EE5374">
        <w:rPr>
          <w:sz w:val="28"/>
        </w:rPr>
        <w:t xml:space="preserve"> - «Например…», «Я могу доказать это на примере…»; </w:t>
      </w:r>
      <w:proofErr w:type="gramStart"/>
      <w:r w:rsidRPr="00EE5374">
        <w:rPr>
          <w:sz w:val="28"/>
        </w:rPr>
        <w:t>С</w:t>
      </w:r>
      <w:proofErr w:type="gramEnd"/>
      <w:r w:rsidRPr="00EE5374">
        <w:rPr>
          <w:sz w:val="28"/>
        </w:rPr>
        <w:t xml:space="preserve"> - следствие (суждение или умозаключение) – блок итоговый, он содержит окончательные выводы, подтверждающие высказанную позицию - «Таким образом…», «Подводя итог…», «Поэтому…», «Исходя из сказанного, я делаю вывод о том, что…». </w:t>
      </w:r>
    </w:p>
    <w:p w:rsidR="00FB62E4" w:rsidRPr="00EE5374" w:rsidRDefault="00FB62E4" w:rsidP="00EE5374">
      <w:pPr>
        <w:spacing w:line="360" w:lineRule="auto"/>
        <w:ind w:firstLine="567"/>
        <w:jc w:val="both"/>
        <w:rPr>
          <w:sz w:val="28"/>
        </w:rPr>
      </w:pPr>
      <w:r w:rsidRPr="00EE5374">
        <w:rPr>
          <w:sz w:val="28"/>
        </w:rPr>
        <w:t xml:space="preserve">«Вертушка общения» </w:t>
      </w:r>
      <w:proofErr w:type="gramStart"/>
      <w:r w:rsidRPr="00EE5374">
        <w:rPr>
          <w:sz w:val="28"/>
        </w:rPr>
        <w:t>направлен</w:t>
      </w:r>
      <w:proofErr w:type="gramEnd"/>
      <w:r w:rsidRPr="00EE5374">
        <w:rPr>
          <w:sz w:val="28"/>
        </w:rPr>
        <w:t xml:space="preserve"> на формирование у обучающихся умения анализировать представленную информацию и формулировать выводы. В ходе реализации этого </w:t>
      </w:r>
      <w:proofErr w:type="spellStart"/>
      <w:r w:rsidRPr="00EE5374">
        <w:rPr>
          <w:sz w:val="28"/>
        </w:rPr>
        <w:t>приема</w:t>
      </w:r>
      <w:proofErr w:type="spellEnd"/>
      <w:r w:rsidRPr="00EE5374">
        <w:rPr>
          <w:sz w:val="28"/>
        </w:rPr>
        <w:t xml:space="preserve"> происходит групповое обсуждение проблемы в соответствии с заданной позицией. </w:t>
      </w:r>
      <w:proofErr w:type="gramStart"/>
      <w:r w:rsidRPr="00EE5374">
        <w:rPr>
          <w:sz w:val="28"/>
        </w:rPr>
        <w:t xml:space="preserve">Суть </w:t>
      </w:r>
      <w:proofErr w:type="spellStart"/>
      <w:r w:rsidRPr="00EE5374">
        <w:rPr>
          <w:sz w:val="28"/>
        </w:rPr>
        <w:t>приема</w:t>
      </w:r>
      <w:proofErr w:type="spellEnd"/>
      <w:r w:rsidRPr="00EE5374">
        <w:rPr>
          <w:sz w:val="28"/>
        </w:rPr>
        <w:t xml:space="preserve"> - участники делятся на группы и выполняют творческое задание (</w:t>
      </w:r>
      <w:proofErr w:type="spellStart"/>
      <w:r w:rsidRPr="00EE5374">
        <w:rPr>
          <w:sz w:val="28"/>
        </w:rPr>
        <w:t>минипроект</w:t>
      </w:r>
      <w:proofErr w:type="spellEnd"/>
      <w:r w:rsidRPr="00EE5374">
        <w:rPr>
          <w:sz w:val="28"/>
        </w:rPr>
        <w:t xml:space="preserve">, рекомендации, способ решения проблемы, алгоритм и т. д.), потом по очереди выступает каждая группа, а остальные по кругу в соответствии с заданной ролью высказываются (+, -, дополнение), затем роли смещаются по кругу по мере выступления групп, что позволяет каждой группе побывать в каждой ролевой позиции. </w:t>
      </w:r>
      <w:proofErr w:type="gramEnd"/>
    </w:p>
    <w:p w:rsidR="00FB62E4" w:rsidRPr="00EE5374" w:rsidRDefault="00FB62E4" w:rsidP="00EE5374">
      <w:pPr>
        <w:spacing w:line="360" w:lineRule="auto"/>
        <w:ind w:firstLine="567"/>
        <w:jc w:val="both"/>
        <w:rPr>
          <w:sz w:val="28"/>
        </w:rPr>
      </w:pPr>
      <w:r w:rsidRPr="00EE5374">
        <w:rPr>
          <w:sz w:val="28"/>
        </w:rPr>
        <w:lastRenderedPageBreak/>
        <w:t>«</w:t>
      </w:r>
      <w:proofErr w:type="spellStart"/>
      <w:r w:rsidRPr="00EE5374">
        <w:rPr>
          <w:sz w:val="28"/>
        </w:rPr>
        <w:t>Фишбоун</w:t>
      </w:r>
      <w:proofErr w:type="spellEnd"/>
      <w:r w:rsidRPr="00EE5374">
        <w:rPr>
          <w:sz w:val="28"/>
        </w:rPr>
        <w:t xml:space="preserve">»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 Позволяет развивать навыки работы с информацией и умение ставить и решать проблемы, проводить структурный анализ причинно-следственных связей.  </w:t>
      </w:r>
    </w:p>
    <w:p w:rsidR="00FB62E4" w:rsidRPr="00EE5374" w:rsidRDefault="00FB62E4" w:rsidP="00EE5374">
      <w:pPr>
        <w:spacing w:line="360" w:lineRule="auto"/>
        <w:ind w:firstLine="567"/>
        <w:jc w:val="both"/>
        <w:rPr>
          <w:sz w:val="28"/>
        </w:rPr>
      </w:pPr>
      <w:r w:rsidRPr="00EE5374">
        <w:rPr>
          <w:sz w:val="28"/>
        </w:rPr>
        <w:t xml:space="preserve">«До-После» - этот приём используется для актуализации знаний учащихся и на этапе рефлексии, он способствует формированию умения прогнозировать события, соотносить известные и неизвестные факты, выражать свои мысли, сравнивать и делать вывод. Суть его заключается в том, что обучающиеся составляют таблицу из двух столбцов «До» и «После». В части "До" учащийся записывает свои предположения о теме урока, о решении задачи, может записать гипотезу. Часть "После" заполняется в конце урока, когда изучен новый материал, </w:t>
      </w:r>
      <w:proofErr w:type="spellStart"/>
      <w:r w:rsidRPr="00EE5374">
        <w:rPr>
          <w:sz w:val="28"/>
        </w:rPr>
        <w:t>проведен</w:t>
      </w:r>
      <w:proofErr w:type="spellEnd"/>
      <w:r w:rsidRPr="00EE5374">
        <w:rPr>
          <w:sz w:val="28"/>
        </w:rPr>
        <w:t xml:space="preserve"> эксперимент, прочитан текст и т.д. Далее ученик сравнивает содержание "До" и "После" и делает вывод. </w:t>
      </w:r>
    </w:p>
    <w:p w:rsidR="00FB62E4" w:rsidRDefault="00FB62E4" w:rsidP="00EE5374">
      <w:pPr>
        <w:spacing w:line="360" w:lineRule="auto"/>
        <w:ind w:firstLine="567"/>
        <w:jc w:val="both"/>
        <w:rPr>
          <w:sz w:val="28"/>
        </w:rPr>
      </w:pPr>
      <w:proofErr w:type="gramStart"/>
      <w:r w:rsidRPr="00EE5374">
        <w:rPr>
          <w:sz w:val="28"/>
        </w:rPr>
        <w:t>Кроме того, при разработке измерительных материалов и анализе результатов оценочных процедур, рекомендуем использовать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учебному предмету «Биология», одобренные решением федерального учебно-методического объединения по общему образованию, подготовленные Федеральным государственным бюджетным научным учреждением «Федеральный институт педагогических измерений»</w:t>
      </w:r>
      <w:r w:rsidRPr="00EE5374">
        <w:rPr>
          <w:rFonts w:ascii="Calibri" w:hAnsi="Calibri" w:cs="Calibri"/>
          <w:b/>
          <w:sz w:val="28"/>
        </w:rPr>
        <w:t xml:space="preserve"> </w:t>
      </w:r>
      <w:hyperlink r:id="rId11" w:anchor="!/tab/243050673-6">
        <w:r w:rsidRPr="00EE5374">
          <w:rPr>
            <w:sz w:val="28"/>
          </w:rPr>
          <w:t>(</w:t>
        </w:r>
      </w:hyperlink>
      <w:hyperlink r:id="rId12" w:anchor="!/tab/243050673-6">
        <w:r w:rsidRPr="00EE5374">
          <w:rPr>
            <w:color w:val="0000FF"/>
            <w:sz w:val="28"/>
            <w:u w:val="single" w:color="0000FF"/>
          </w:rPr>
          <w:t>https://fipi.ru/metodicheskaya</w:t>
        </w:r>
      </w:hyperlink>
      <w:hyperlink r:id="rId13" w:anchor="!/tab/243050673-6">
        <w:r w:rsidRPr="00EE5374">
          <w:rPr>
            <w:color w:val="0000FF"/>
            <w:sz w:val="28"/>
            <w:u w:val="single" w:color="0000FF"/>
          </w:rPr>
          <w:t>-</w:t>
        </w:r>
      </w:hyperlink>
      <w:hyperlink r:id="rId14" w:anchor="!/tab/243050673-6">
        <w:r w:rsidRPr="00EE5374">
          <w:rPr>
            <w:color w:val="0000FF"/>
            <w:sz w:val="28"/>
            <w:u w:val="single" w:color="0000FF"/>
          </w:rPr>
          <w:t>kopilka</w:t>
        </w:r>
        <w:proofErr w:type="gramEnd"/>
        <w:r w:rsidRPr="00EE5374">
          <w:rPr>
            <w:color w:val="0000FF"/>
            <w:sz w:val="28"/>
            <w:u w:val="single" w:color="0000FF"/>
          </w:rPr>
          <w:t>/</w:t>
        </w:r>
        <w:proofErr w:type="gramStart"/>
        <w:r w:rsidRPr="00EE5374">
          <w:rPr>
            <w:color w:val="0000FF"/>
            <w:sz w:val="28"/>
            <w:u w:val="single" w:color="0000FF"/>
          </w:rPr>
          <w:t>univers</w:t>
        </w:r>
      </w:hyperlink>
      <w:hyperlink r:id="rId15" w:anchor="!/tab/243050673-6">
        <w:r w:rsidRPr="00EE5374">
          <w:rPr>
            <w:color w:val="0000FF"/>
            <w:sz w:val="28"/>
            <w:u w:val="single" w:color="0000FF"/>
          </w:rPr>
          <w:t>-</w:t>
        </w:r>
      </w:hyperlink>
      <w:hyperlink r:id="rId16" w:anchor="!/tab/243050673-6">
        <w:r w:rsidRPr="00EE5374">
          <w:rPr>
            <w:color w:val="0000FF"/>
            <w:sz w:val="28"/>
            <w:u w:val="single" w:color="0000FF"/>
          </w:rPr>
          <w:t>kodifikatory</w:t>
        </w:r>
      </w:hyperlink>
      <w:hyperlink r:id="rId17" w:anchor="!/tab/243050673-6"/>
      <w:hyperlink r:id="rId18" w:anchor="!/tab/243050673-6">
        <w:r w:rsidRPr="00EE5374">
          <w:rPr>
            <w:color w:val="0000FF"/>
            <w:sz w:val="28"/>
            <w:u w:val="single" w:color="0000FF"/>
          </w:rPr>
          <w:t>oko#!/tab/243050673</w:t>
        </w:r>
      </w:hyperlink>
      <w:hyperlink r:id="rId19" w:anchor="!/tab/243050673-6">
        <w:r w:rsidRPr="00EE5374">
          <w:rPr>
            <w:color w:val="0000FF"/>
            <w:sz w:val="28"/>
            <w:u w:val="single" w:color="0000FF"/>
          </w:rPr>
          <w:t>-</w:t>
        </w:r>
      </w:hyperlink>
      <w:hyperlink r:id="rId20" w:anchor="!/tab/243050673-6">
        <w:r w:rsidRPr="00EE5374">
          <w:rPr>
            <w:color w:val="0000FF"/>
            <w:sz w:val="28"/>
            <w:u w:val="single" w:color="0000FF"/>
          </w:rPr>
          <w:t>6</w:t>
        </w:r>
      </w:hyperlink>
      <w:hyperlink r:id="rId21" w:anchor="!/tab/243050673-6">
        <w:r w:rsidRPr="00EE5374">
          <w:rPr>
            <w:sz w:val="28"/>
          </w:rPr>
          <w:t>)</w:t>
        </w:r>
      </w:hyperlink>
      <w:r w:rsidRPr="00EE5374">
        <w:rPr>
          <w:sz w:val="28"/>
        </w:rPr>
        <w:t>. А также рекомендовать учащимся использовать для самостоятельной подготовке к ГИА навигатор подготовки ФИПИ -</w:t>
      </w:r>
      <w:hyperlink r:id="rId22">
        <w:r w:rsidRPr="00EE5374">
          <w:rPr>
            <w:sz w:val="28"/>
          </w:rPr>
          <w:t xml:space="preserve"> </w:t>
        </w:r>
      </w:hyperlink>
      <w:hyperlink r:id="rId23">
        <w:r w:rsidRPr="00EE5374">
          <w:rPr>
            <w:color w:val="0000FF"/>
            <w:sz w:val="28"/>
            <w:u w:val="single" w:color="0000FF"/>
          </w:rPr>
          <w:t>https://fipi.ru/navigator</w:t>
        </w:r>
      </w:hyperlink>
      <w:hyperlink r:id="rId24">
        <w:r w:rsidRPr="00EE5374">
          <w:rPr>
            <w:color w:val="0000FF"/>
            <w:sz w:val="28"/>
            <w:u w:val="single" w:color="0000FF"/>
          </w:rPr>
          <w:t>-</w:t>
        </w:r>
      </w:hyperlink>
      <w:hyperlink r:id="rId25">
        <w:r w:rsidRPr="00EE5374">
          <w:rPr>
            <w:color w:val="0000FF"/>
            <w:sz w:val="28"/>
            <w:u w:val="single" w:color="0000FF"/>
          </w:rPr>
          <w:t>podgotovki</w:t>
        </w:r>
      </w:hyperlink>
      <w:hyperlink r:id="rId26">
        <w:r w:rsidRPr="00EE5374">
          <w:rPr>
            <w:sz w:val="28"/>
          </w:rPr>
          <w:t>.</w:t>
        </w:r>
      </w:hyperlink>
      <w:r w:rsidRPr="00EE5374">
        <w:rPr>
          <w:sz w:val="28"/>
        </w:rPr>
        <w:t xml:space="preserve"> </w:t>
      </w:r>
      <w:proofErr w:type="gramEnd"/>
    </w:p>
    <w:p w:rsidR="00EE5374" w:rsidRPr="00EE5374" w:rsidRDefault="00EE5374" w:rsidP="00EE5374">
      <w:pPr>
        <w:spacing w:line="360" w:lineRule="auto"/>
        <w:ind w:firstLine="567"/>
        <w:jc w:val="both"/>
        <w:rPr>
          <w:sz w:val="28"/>
        </w:rPr>
      </w:pPr>
    </w:p>
    <w:p w:rsidR="00FB62E4" w:rsidRPr="00EE5374" w:rsidRDefault="00FB62E4" w:rsidP="00EE5374">
      <w:pPr>
        <w:spacing w:line="360" w:lineRule="auto"/>
        <w:ind w:firstLine="567"/>
        <w:jc w:val="both"/>
        <w:rPr>
          <w:sz w:val="28"/>
          <w:u w:val="single"/>
        </w:rPr>
      </w:pPr>
      <w:r w:rsidRPr="00EE5374">
        <w:rPr>
          <w:sz w:val="28"/>
          <w:u w:val="single"/>
        </w:rPr>
        <w:t>Администрации образовательных организаций:</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 xml:space="preserve">провести анализ результатов ЕГЭ 2023 года, обратив особое внимание на результаты выпускников, не набравших минимальное количество </w:t>
      </w:r>
      <w:r w:rsidRPr="00EE5374">
        <w:rPr>
          <w:rFonts w:ascii="Times New Roman" w:hAnsi="Times New Roman"/>
          <w:sz w:val="28"/>
          <w:szCs w:val="24"/>
        </w:rPr>
        <w:lastRenderedPageBreak/>
        <w:t>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провести анализ внутренних и внешних причин низких образовательных результатов в образовательных организациях (при наличии);</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 xml:space="preserve">скорректировать учебный план ОО с </w:t>
      </w:r>
      <w:proofErr w:type="spellStart"/>
      <w:r w:rsidRPr="00EE5374">
        <w:rPr>
          <w:rFonts w:ascii="Times New Roman" w:hAnsi="Times New Roman"/>
          <w:sz w:val="28"/>
          <w:szCs w:val="24"/>
        </w:rPr>
        <w:t>учетом</w:t>
      </w:r>
      <w:proofErr w:type="spellEnd"/>
      <w:r w:rsidRPr="00EE5374">
        <w:rPr>
          <w:rFonts w:ascii="Times New Roman" w:hAnsi="Times New Roman"/>
          <w:sz w:val="28"/>
          <w:szCs w:val="24"/>
        </w:rPr>
        <w:t xml:space="preserve"> результатов ГИА;</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 xml:space="preserve">скорректировать календарно-тематическое планирование по биологии на 2023-2024 учебный год с </w:t>
      </w:r>
      <w:proofErr w:type="spellStart"/>
      <w:r w:rsidRPr="00EE5374">
        <w:rPr>
          <w:rFonts w:ascii="Times New Roman" w:hAnsi="Times New Roman"/>
          <w:sz w:val="28"/>
          <w:szCs w:val="24"/>
        </w:rPr>
        <w:t>учетом</w:t>
      </w:r>
      <w:proofErr w:type="spellEnd"/>
      <w:r w:rsidRPr="00EE5374">
        <w:rPr>
          <w:rFonts w:ascii="Times New Roman" w:hAnsi="Times New Roman"/>
          <w:sz w:val="28"/>
          <w:szCs w:val="24"/>
        </w:rPr>
        <w:t xml:space="preserve"> результатов ГИА;</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организовать повышение квалификации учителей в соответствии с выявленными профессиональными дефицитами;</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 xml:space="preserve">организовать </w:t>
      </w:r>
      <w:proofErr w:type="spellStart"/>
      <w:r w:rsidRPr="00EE5374">
        <w:rPr>
          <w:rFonts w:ascii="Times New Roman" w:hAnsi="Times New Roman"/>
          <w:sz w:val="28"/>
          <w:szCs w:val="24"/>
        </w:rPr>
        <w:t>внутришкольную</w:t>
      </w:r>
      <w:proofErr w:type="spellEnd"/>
      <w:r w:rsidRPr="00EE5374">
        <w:rPr>
          <w:rFonts w:ascii="Times New Roman" w:hAnsi="Times New Roman"/>
          <w:sz w:val="28"/>
          <w:szCs w:val="24"/>
        </w:rPr>
        <w:t xml:space="preserve"> систему повышения квалификации педагогов в формате </w:t>
      </w:r>
      <w:proofErr w:type="spellStart"/>
      <w:r w:rsidRPr="00EE5374">
        <w:rPr>
          <w:rFonts w:ascii="Times New Roman" w:hAnsi="Times New Roman"/>
          <w:sz w:val="28"/>
          <w:szCs w:val="24"/>
        </w:rPr>
        <w:t>тьюторства</w:t>
      </w:r>
      <w:proofErr w:type="spellEnd"/>
      <w:r w:rsidRPr="00EE5374">
        <w:rPr>
          <w:rFonts w:ascii="Times New Roman" w:hAnsi="Times New Roman"/>
          <w:sz w:val="28"/>
          <w:szCs w:val="24"/>
        </w:rPr>
        <w:t xml:space="preserve"> и наставничества (или в рамках сетевого взаимодействия);</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использовать в работе информационно-методическое письмо «О преподавании биологии в общеобразовательных организациях Самарской области в 2023-2024 учебном году;</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проводить внутренний мониторинг уровня подготовки по предмету для обучающихся, планирующих сдачу ЕГЭ по биологии, начиная с 10 класса;</w:t>
      </w:r>
    </w:p>
    <w:p w:rsidR="00FB62E4" w:rsidRPr="00EE5374" w:rsidRDefault="00FB62E4" w:rsidP="00EE5374">
      <w:pPr>
        <w:pStyle w:val="a3"/>
        <w:numPr>
          <w:ilvl w:val="0"/>
          <w:numId w:val="24"/>
        </w:numPr>
        <w:spacing w:line="360" w:lineRule="auto"/>
        <w:ind w:left="0" w:firstLine="567"/>
        <w:jc w:val="both"/>
        <w:rPr>
          <w:rFonts w:ascii="Times New Roman" w:hAnsi="Times New Roman"/>
          <w:sz w:val="28"/>
          <w:szCs w:val="24"/>
        </w:rPr>
      </w:pPr>
      <w:r w:rsidRPr="00EE5374">
        <w:rPr>
          <w:rFonts w:ascii="Times New Roman" w:hAnsi="Times New Roman"/>
          <w:sz w:val="28"/>
          <w:szCs w:val="24"/>
        </w:rPr>
        <w:t>организовывать участие обучающихся в профильных сменах Центра «Вега», предметных Олимпиадах, исследовательских конкурсах и т.п.</w:t>
      </w:r>
    </w:p>
    <w:p w:rsidR="00FB62E4" w:rsidRPr="00EE5374" w:rsidRDefault="00FB62E4" w:rsidP="00EE5374">
      <w:pPr>
        <w:pStyle w:val="Default"/>
        <w:spacing w:line="360" w:lineRule="auto"/>
        <w:ind w:firstLine="567"/>
        <w:jc w:val="both"/>
        <w:rPr>
          <w:color w:val="auto"/>
          <w:sz w:val="28"/>
          <w:u w:val="single"/>
        </w:rPr>
      </w:pPr>
      <w:r w:rsidRPr="00EE5374">
        <w:rPr>
          <w:color w:val="auto"/>
          <w:sz w:val="28"/>
          <w:u w:val="single"/>
        </w:rPr>
        <w:t>ГБУ ДПО ЦПК «</w:t>
      </w:r>
      <w:proofErr w:type="spellStart"/>
      <w:r w:rsidRPr="00EE5374">
        <w:rPr>
          <w:color w:val="auto"/>
          <w:sz w:val="28"/>
          <w:u w:val="single"/>
        </w:rPr>
        <w:t>Нефтегорский</w:t>
      </w:r>
      <w:proofErr w:type="spellEnd"/>
      <w:r w:rsidRPr="00EE5374">
        <w:rPr>
          <w:color w:val="auto"/>
          <w:sz w:val="28"/>
          <w:u w:val="single"/>
        </w:rPr>
        <w:t xml:space="preserve"> РЦ», окружному методическому объединению:</w:t>
      </w:r>
    </w:p>
    <w:p w:rsidR="00FB62E4" w:rsidRPr="00EE5374" w:rsidRDefault="00FB62E4" w:rsidP="00EE5374">
      <w:pPr>
        <w:pStyle w:val="Default"/>
        <w:numPr>
          <w:ilvl w:val="0"/>
          <w:numId w:val="25"/>
        </w:numPr>
        <w:spacing w:line="360" w:lineRule="auto"/>
        <w:ind w:left="0" w:firstLine="567"/>
        <w:jc w:val="both"/>
        <w:rPr>
          <w:color w:val="auto"/>
          <w:sz w:val="28"/>
        </w:rPr>
      </w:pPr>
      <w:r w:rsidRPr="00EE5374">
        <w:rPr>
          <w:color w:val="auto"/>
          <w:sz w:val="28"/>
        </w:rPr>
        <w:t>Провести анализ результатов ГИА по биологии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FB62E4" w:rsidRPr="00EE5374" w:rsidRDefault="00FB62E4" w:rsidP="00EE5374">
      <w:pPr>
        <w:pStyle w:val="Default"/>
        <w:numPr>
          <w:ilvl w:val="0"/>
          <w:numId w:val="25"/>
        </w:numPr>
        <w:spacing w:line="360" w:lineRule="auto"/>
        <w:ind w:left="0" w:firstLine="567"/>
        <w:jc w:val="both"/>
        <w:rPr>
          <w:color w:val="auto"/>
          <w:sz w:val="28"/>
        </w:rPr>
      </w:pPr>
      <w:r w:rsidRPr="00EE5374">
        <w:rPr>
          <w:color w:val="auto"/>
          <w:sz w:val="28"/>
        </w:rPr>
        <w:lastRenderedPageBreak/>
        <w:t xml:space="preserve">Обеспечить коррекцию рабочих программ и </w:t>
      </w:r>
      <w:proofErr w:type="gramStart"/>
      <w:r w:rsidRPr="00EE5374">
        <w:rPr>
          <w:color w:val="auto"/>
          <w:sz w:val="28"/>
        </w:rPr>
        <w:t>методических подходов</w:t>
      </w:r>
      <w:proofErr w:type="gramEnd"/>
      <w:r w:rsidRPr="00EE5374">
        <w:rPr>
          <w:color w:val="auto"/>
          <w:sz w:val="28"/>
        </w:rPr>
        <w:t xml:space="preserve"> к преподаванию предмета для повышения показателей качества подготовки выпускников;</w:t>
      </w:r>
    </w:p>
    <w:p w:rsidR="00FB62E4" w:rsidRPr="00EE5374" w:rsidRDefault="00FB62E4" w:rsidP="00EE5374">
      <w:pPr>
        <w:pStyle w:val="Default"/>
        <w:numPr>
          <w:ilvl w:val="0"/>
          <w:numId w:val="25"/>
        </w:numPr>
        <w:spacing w:line="360" w:lineRule="auto"/>
        <w:ind w:left="0" w:firstLine="567"/>
        <w:jc w:val="both"/>
        <w:rPr>
          <w:color w:val="auto"/>
          <w:sz w:val="28"/>
        </w:rPr>
      </w:pPr>
      <w:r w:rsidRPr="00EE5374">
        <w:rPr>
          <w:color w:val="auto"/>
          <w:sz w:val="28"/>
        </w:rPr>
        <w:t>На основе типологии пробелов в знаниях учащихся скорректировать содержание методической работы с учителями биологии;</w:t>
      </w:r>
    </w:p>
    <w:p w:rsidR="00FB62E4" w:rsidRPr="00EE5374" w:rsidRDefault="00FB62E4" w:rsidP="00EE5374">
      <w:pPr>
        <w:pStyle w:val="Default"/>
        <w:numPr>
          <w:ilvl w:val="0"/>
          <w:numId w:val="25"/>
        </w:numPr>
        <w:spacing w:line="360" w:lineRule="auto"/>
        <w:ind w:left="0" w:firstLine="567"/>
        <w:jc w:val="both"/>
        <w:rPr>
          <w:color w:val="auto"/>
          <w:sz w:val="28"/>
        </w:rPr>
      </w:pPr>
      <w:r w:rsidRPr="00EE5374">
        <w:rPr>
          <w:color w:val="auto"/>
          <w:sz w:val="28"/>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ВУЗов.</w:t>
      </w:r>
    </w:p>
    <w:p w:rsidR="00FB62E4" w:rsidRPr="00EE5374" w:rsidRDefault="00FB62E4" w:rsidP="00EE5374">
      <w:pPr>
        <w:pStyle w:val="3"/>
        <w:numPr>
          <w:ilvl w:val="2"/>
          <w:numId w:val="4"/>
        </w:numPr>
        <w:ind w:left="0" w:firstLine="567"/>
        <w:jc w:val="both"/>
        <w:rPr>
          <w:rFonts w:ascii="Times New Roman" w:hAnsi="Times New Roman"/>
          <w:bCs w:val="0"/>
          <w:color w:val="auto"/>
          <w:sz w:val="28"/>
        </w:rPr>
      </w:pPr>
      <w:r w:rsidRPr="00EE5374">
        <w:rPr>
          <w:rFonts w:ascii="Times New Roman" w:hAnsi="Times New Roman"/>
          <w:bCs w:val="0"/>
          <w:color w:val="auto"/>
          <w:sz w:val="28"/>
        </w:rPr>
        <w:t>Рекомендации по организации дифференцированного обучения школьников с разными уровнями предметной подготовки</w:t>
      </w:r>
    </w:p>
    <w:p w:rsidR="00FB62E4" w:rsidRDefault="00FB62E4" w:rsidP="00FB62E4">
      <w:pPr>
        <w:jc w:val="both"/>
      </w:pPr>
    </w:p>
    <w:p w:rsidR="00FB62E4" w:rsidRPr="00EE5374" w:rsidRDefault="00FB62E4" w:rsidP="00EE5374">
      <w:pPr>
        <w:spacing w:line="360" w:lineRule="auto"/>
        <w:ind w:firstLine="567"/>
        <w:jc w:val="both"/>
        <w:rPr>
          <w:sz w:val="28"/>
        </w:rPr>
      </w:pPr>
      <w:r w:rsidRPr="00EE5374">
        <w:rPr>
          <w:sz w:val="28"/>
        </w:rPr>
        <w:t xml:space="preserve">Для достижения положительной динамики результатов ЕГЭ необходимо скорректировать учебный план ОО с </w:t>
      </w:r>
      <w:proofErr w:type="spellStart"/>
      <w:r w:rsidRPr="00EE5374">
        <w:rPr>
          <w:sz w:val="28"/>
        </w:rPr>
        <w:t>учетом</w:t>
      </w:r>
      <w:proofErr w:type="spellEnd"/>
      <w:r w:rsidRPr="00EE5374">
        <w:rPr>
          <w:sz w:val="28"/>
        </w:rPr>
        <w:t xml:space="preserve"> результатов ГИА; скорректировать календарно-тематическое планирование по биологии на 2023-2024 учебный год с </w:t>
      </w:r>
      <w:proofErr w:type="spellStart"/>
      <w:r w:rsidRPr="00EE5374">
        <w:rPr>
          <w:sz w:val="28"/>
        </w:rPr>
        <w:t>учетом</w:t>
      </w:r>
      <w:proofErr w:type="spellEnd"/>
      <w:r w:rsidRPr="00EE5374">
        <w:rPr>
          <w:sz w:val="28"/>
        </w:rPr>
        <w:t xml:space="preserve"> результатов ГИА; направить учителей на курсы повышения квалификации в соответствии с выявленными профессиональными дефицитами; организовать </w:t>
      </w:r>
      <w:proofErr w:type="spellStart"/>
      <w:r w:rsidRPr="00EE5374">
        <w:rPr>
          <w:sz w:val="28"/>
        </w:rPr>
        <w:t>внутришкольную</w:t>
      </w:r>
      <w:proofErr w:type="spellEnd"/>
      <w:r w:rsidRPr="00EE5374">
        <w:rPr>
          <w:sz w:val="28"/>
        </w:rPr>
        <w:t xml:space="preserve"> систему повышения квалификации педагогов в формате </w:t>
      </w:r>
      <w:proofErr w:type="spellStart"/>
      <w:r w:rsidRPr="00EE5374">
        <w:rPr>
          <w:sz w:val="28"/>
        </w:rPr>
        <w:t>тьютерства</w:t>
      </w:r>
      <w:proofErr w:type="spellEnd"/>
      <w:r w:rsidRPr="00EE5374">
        <w:rPr>
          <w:sz w:val="28"/>
        </w:rPr>
        <w:t xml:space="preserve"> и наставничества (или в рамках сетевого взаимодействия)</w:t>
      </w:r>
      <w:proofErr w:type="gramStart"/>
      <w:r w:rsidRPr="00EE5374">
        <w:rPr>
          <w:sz w:val="28"/>
        </w:rPr>
        <w:t>;у</w:t>
      </w:r>
      <w:proofErr w:type="gramEnd"/>
      <w:r w:rsidRPr="00EE5374">
        <w:rPr>
          <w:sz w:val="28"/>
        </w:rPr>
        <w:t xml:space="preserve">силить подготовку обучающихся по указанным выше разделам содержания. </w:t>
      </w:r>
      <w:proofErr w:type="gramStart"/>
      <w:r w:rsidRPr="00EE5374">
        <w:rPr>
          <w:sz w:val="28"/>
        </w:rPr>
        <w:t xml:space="preserve">Рекомендуемыми темами для обсуждения на методических объединениях учителей биологии могут быть не только темы, связанные с содержанием и методами решения «проблемных» заданий, но и методические особенности подготовки обучающихся разного уровня </w:t>
      </w:r>
      <w:proofErr w:type="spellStart"/>
      <w:r w:rsidRPr="00EE5374">
        <w:rPr>
          <w:sz w:val="28"/>
        </w:rPr>
        <w:t>обученности</w:t>
      </w:r>
      <w:proofErr w:type="spellEnd"/>
      <w:r w:rsidRPr="00EE5374">
        <w:rPr>
          <w:sz w:val="28"/>
        </w:rPr>
        <w:t xml:space="preserve"> к ГИА, самоорганизация школьников, формирование </w:t>
      </w:r>
      <w:proofErr w:type="spellStart"/>
      <w:r w:rsidRPr="00EE5374">
        <w:rPr>
          <w:sz w:val="28"/>
        </w:rPr>
        <w:t>метапредметных</w:t>
      </w:r>
      <w:proofErr w:type="spellEnd"/>
      <w:r w:rsidRPr="00EE5374">
        <w:rPr>
          <w:sz w:val="28"/>
        </w:rPr>
        <w:t xml:space="preserve"> умений (оформление решения, проверка, составление плана решения задачи, владение биологическими терминами, формулировка выводов, причинно-следственных связей и т.п.).</w:t>
      </w:r>
      <w:proofErr w:type="gramEnd"/>
    </w:p>
    <w:p w:rsidR="00EE5374" w:rsidRDefault="00EE5374" w:rsidP="00FB62E4">
      <w:pPr>
        <w:spacing w:line="360" w:lineRule="auto"/>
        <w:ind w:firstLine="709"/>
        <w:jc w:val="both"/>
        <w:rPr>
          <w:sz w:val="28"/>
          <w:u w:val="single"/>
        </w:rPr>
      </w:pPr>
    </w:p>
    <w:p w:rsidR="00FB62E4" w:rsidRPr="00EE5374" w:rsidRDefault="00FB62E4" w:rsidP="00FB62E4">
      <w:pPr>
        <w:spacing w:line="360" w:lineRule="auto"/>
        <w:ind w:firstLine="709"/>
        <w:jc w:val="both"/>
        <w:rPr>
          <w:sz w:val="28"/>
        </w:rPr>
      </w:pPr>
      <w:proofErr w:type="gramStart"/>
      <w:r w:rsidRPr="00EE5374">
        <w:rPr>
          <w:sz w:val="28"/>
          <w:u w:val="single"/>
        </w:rPr>
        <w:t>Рекомендации общеобразовательным организациям, где по результатам ЕГЭ есть обучающиеся, которые сумели «перешагнуть» минимальный балл и показали средние результаты</w:t>
      </w:r>
      <w:r w:rsidRPr="00EE5374">
        <w:rPr>
          <w:sz w:val="28"/>
        </w:rPr>
        <w:t xml:space="preserve"> - </w:t>
      </w:r>
      <w:r w:rsidRPr="00EE5374">
        <w:rPr>
          <w:bCs/>
          <w:sz w:val="28"/>
        </w:rPr>
        <w:t>ГБОУ СОШ с. Алексеевка, ГБОУ СОШ с. Герасимовка, ГБОУ СОШ №</w:t>
      </w:r>
      <w:r w:rsidR="00EE5374">
        <w:rPr>
          <w:bCs/>
          <w:sz w:val="28"/>
        </w:rPr>
        <w:t xml:space="preserve"> </w:t>
      </w:r>
      <w:r w:rsidRPr="00EE5374">
        <w:rPr>
          <w:bCs/>
          <w:sz w:val="28"/>
        </w:rPr>
        <w:t xml:space="preserve">2 «ОЦ» с. Борское, ГБОУ СОШ с. Утевка, ГБОУ </w:t>
      </w:r>
      <w:r w:rsidRPr="00EE5374">
        <w:rPr>
          <w:bCs/>
          <w:sz w:val="28"/>
        </w:rPr>
        <w:lastRenderedPageBreak/>
        <w:t>СОШ  №</w:t>
      </w:r>
      <w:r w:rsidR="00EE5374">
        <w:rPr>
          <w:bCs/>
          <w:sz w:val="28"/>
        </w:rPr>
        <w:t xml:space="preserve"> </w:t>
      </w:r>
      <w:r w:rsidRPr="00EE5374">
        <w:rPr>
          <w:bCs/>
          <w:sz w:val="28"/>
        </w:rPr>
        <w:t>2 г. Нефтегорска, ГБОУ СОШ №</w:t>
      </w:r>
      <w:r w:rsidR="00EE5374">
        <w:rPr>
          <w:bCs/>
          <w:sz w:val="28"/>
        </w:rPr>
        <w:t xml:space="preserve"> </w:t>
      </w:r>
      <w:r w:rsidRPr="00EE5374">
        <w:rPr>
          <w:bCs/>
          <w:sz w:val="28"/>
        </w:rPr>
        <w:t>1 «ОЦ» с. Борское, ГБОУ СОШ №1 г. Нефтегорска, ГБОУ СОШ №</w:t>
      </w:r>
      <w:r w:rsidR="00EE5374">
        <w:rPr>
          <w:bCs/>
          <w:sz w:val="28"/>
        </w:rPr>
        <w:t xml:space="preserve"> </w:t>
      </w:r>
      <w:r w:rsidRPr="00EE5374">
        <w:rPr>
          <w:bCs/>
          <w:sz w:val="28"/>
        </w:rPr>
        <w:t>3 г. Нефтегорска.</w:t>
      </w:r>
      <w:proofErr w:type="gramEnd"/>
    </w:p>
    <w:p w:rsidR="00FB62E4" w:rsidRPr="00EE5374" w:rsidRDefault="00FB62E4" w:rsidP="00EE5374">
      <w:pPr>
        <w:spacing w:line="360" w:lineRule="auto"/>
        <w:ind w:firstLine="567"/>
        <w:jc w:val="both"/>
        <w:rPr>
          <w:sz w:val="28"/>
        </w:rPr>
      </w:pPr>
      <w:r w:rsidRPr="00EE5374">
        <w:rPr>
          <w:sz w:val="28"/>
        </w:rPr>
        <w:t xml:space="preserve">У </w:t>
      </w:r>
      <w:proofErr w:type="gramStart"/>
      <w:r w:rsidRPr="00EE5374">
        <w:rPr>
          <w:sz w:val="28"/>
        </w:rPr>
        <w:t>обучающихся</w:t>
      </w:r>
      <w:proofErr w:type="gramEnd"/>
      <w:r w:rsidRPr="00EE5374">
        <w:rPr>
          <w:sz w:val="28"/>
        </w:rPr>
        <w:t xml:space="preserve"> этой группы средний  тестовый балл имел значение от 46 до 55,67.  Большая часть обучающихся вышеназванных школ показали результат не выше 61 балла. Таким образом, подготовка по предмету должна охватывать как повторение теоретического материала по всем разделам, так и развитие практических компетенций, определяемых ФГОС. </w:t>
      </w:r>
    </w:p>
    <w:p w:rsidR="00FB62E4" w:rsidRPr="00EE5374" w:rsidRDefault="00FB62E4" w:rsidP="00EE5374">
      <w:pPr>
        <w:spacing w:line="360" w:lineRule="auto"/>
        <w:ind w:firstLine="567"/>
        <w:jc w:val="both"/>
        <w:rPr>
          <w:sz w:val="28"/>
        </w:rPr>
      </w:pPr>
      <w:r w:rsidRPr="00EE5374">
        <w:rPr>
          <w:sz w:val="28"/>
        </w:rPr>
        <w:t xml:space="preserve">Наиболее сложными заданиями данной </w:t>
      </w:r>
      <w:proofErr w:type="gramStart"/>
      <w:r w:rsidRPr="00EE5374">
        <w:rPr>
          <w:sz w:val="28"/>
        </w:rPr>
        <w:t>группы обучающихся стали задания повышенного уровня сложности</w:t>
      </w:r>
      <w:proofErr w:type="gramEnd"/>
      <w:r w:rsidRPr="00EE5374">
        <w:rPr>
          <w:sz w:val="28"/>
        </w:rPr>
        <w:t xml:space="preserve"> №№ 6, 10, 14, 19, 21. А задания высокого уровня сложности выполнены с </w:t>
      </w:r>
      <w:proofErr w:type="spellStart"/>
      <w:r w:rsidRPr="00EE5374">
        <w:rPr>
          <w:sz w:val="28"/>
        </w:rPr>
        <w:t>еще</w:t>
      </w:r>
      <w:proofErr w:type="spellEnd"/>
      <w:r w:rsidRPr="00EE5374">
        <w:rPr>
          <w:sz w:val="28"/>
        </w:rPr>
        <w:t xml:space="preserve"> более минимальным процентом.</w:t>
      </w:r>
    </w:p>
    <w:p w:rsidR="00FB62E4" w:rsidRDefault="00FB62E4" w:rsidP="00FB62E4">
      <w:pPr>
        <w:spacing w:line="360" w:lineRule="auto"/>
        <w:ind w:firstLine="708"/>
        <w:jc w:val="both"/>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5033"/>
        <w:gridCol w:w="1702"/>
        <w:gridCol w:w="1558"/>
      </w:tblGrid>
      <w:tr w:rsidR="00FB62E4" w:rsidRPr="00F71F69" w:rsidTr="00EE5374">
        <w:trPr>
          <w:trHeight w:val="309"/>
        </w:trPr>
        <w:tc>
          <w:tcPr>
            <w:tcW w:w="746" w:type="pct"/>
          </w:tcPr>
          <w:p w:rsidR="00FB62E4" w:rsidRPr="00F71F69" w:rsidRDefault="00FB62E4" w:rsidP="00D0042C">
            <w:pPr>
              <w:autoSpaceDE w:val="0"/>
              <w:autoSpaceDN w:val="0"/>
              <w:adjustRightInd w:val="0"/>
              <w:ind w:firstLine="67"/>
              <w:jc w:val="center"/>
            </w:pPr>
            <w:r w:rsidRPr="00F71F69">
              <w:rPr>
                <w:rFonts w:eastAsia="Times New Roman"/>
                <w:color w:val="000000"/>
              </w:rPr>
              <w:t>Номер задания</w:t>
            </w:r>
          </w:p>
        </w:tc>
        <w:tc>
          <w:tcPr>
            <w:tcW w:w="2582" w:type="pct"/>
          </w:tcPr>
          <w:p w:rsidR="00FB62E4" w:rsidRPr="00F71F69" w:rsidRDefault="00FB62E4" w:rsidP="00D0042C">
            <w:pPr>
              <w:autoSpaceDE w:val="0"/>
              <w:autoSpaceDN w:val="0"/>
              <w:adjustRightInd w:val="0"/>
            </w:pPr>
            <w:r w:rsidRPr="00F71F69">
              <w:rPr>
                <w:bCs/>
              </w:rPr>
              <w:t>Проверяемые элементы содержания / умения</w:t>
            </w:r>
          </w:p>
        </w:tc>
        <w:tc>
          <w:tcPr>
            <w:tcW w:w="873" w:type="pct"/>
          </w:tcPr>
          <w:p w:rsidR="00FB62E4" w:rsidRPr="00F71F69" w:rsidRDefault="00FB62E4" w:rsidP="00D0042C">
            <w:pPr>
              <w:autoSpaceDE w:val="0"/>
              <w:autoSpaceDN w:val="0"/>
              <w:adjustRightInd w:val="0"/>
              <w:ind w:hanging="112"/>
              <w:jc w:val="center"/>
            </w:pPr>
            <w:r w:rsidRPr="00F71F69">
              <w:rPr>
                <w:rFonts w:eastAsia="Times New Roman"/>
                <w:color w:val="000000"/>
              </w:rPr>
              <w:t>Уровень сложности</w:t>
            </w:r>
          </w:p>
        </w:tc>
        <w:tc>
          <w:tcPr>
            <w:tcW w:w="799" w:type="pct"/>
          </w:tcPr>
          <w:p w:rsidR="00FB62E4" w:rsidRPr="00F71F69" w:rsidRDefault="00FB62E4" w:rsidP="00D0042C">
            <w:pPr>
              <w:jc w:val="center"/>
            </w:pPr>
            <w:r w:rsidRPr="00F71F69">
              <w:rPr>
                <w:rFonts w:eastAsia="Times New Roman"/>
                <w:color w:val="000000"/>
              </w:rPr>
              <w:t>Решаемость</w:t>
            </w:r>
          </w:p>
        </w:tc>
      </w:tr>
      <w:tr w:rsidR="00FB62E4" w:rsidRPr="00F71F69" w:rsidTr="00EE5374">
        <w:trPr>
          <w:trHeight w:val="309"/>
        </w:trPr>
        <w:tc>
          <w:tcPr>
            <w:tcW w:w="746" w:type="pct"/>
          </w:tcPr>
          <w:p w:rsidR="00FB62E4" w:rsidRPr="00F71F69" w:rsidRDefault="00FB62E4" w:rsidP="00D0042C">
            <w:pPr>
              <w:autoSpaceDE w:val="0"/>
              <w:autoSpaceDN w:val="0"/>
              <w:adjustRightInd w:val="0"/>
              <w:ind w:firstLine="67"/>
              <w:jc w:val="center"/>
            </w:pPr>
            <w:r w:rsidRPr="00F71F69">
              <w:t>6</w:t>
            </w:r>
          </w:p>
        </w:tc>
        <w:tc>
          <w:tcPr>
            <w:tcW w:w="2582" w:type="pct"/>
          </w:tcPr>
          <w:p w:rsidR="00FB62E4" w:rsidRPr="00F71F69" w:rsidRDefault="00FB62E4" w:rsidP="00D0042C">
            <w:pPr>
              <w:autoSpaceDE w:val="0"/>
              <w:autoSpaceDN w:val="0"/>
              <w:adjustRightInd w:val="0"/>
            </w:pPr>
            <w:r w:rsidRPr="00F71F69">
              <w:t>Клетка как биологическая система. Организм как биологическая система.</w:t>
            </w:r>
          </w:p>
          <w:p w:rsidR="00FB62E4" w:rsidRPr="00F71F69" w:rsidRDefault="00FB62E4" w:rsidP="00D0042C">
            <w:pPr>
              <w:autoSpaceDE w:val="0"/>
              <w:autoSpaceDN w:val="0"/>
              <w:adjustRightInd w:val="0"/>
              <w:rPr>
                <w:i/>
              </w:rPr>
            </w:pPr>
            <w:r w:rsidRPr="00F71F69">
              <w:rPr>
                <w:i/>
              </w:rPr>
              <w:t>Установление соответствия (с рисунком)</w:t>
            </w:r>
          </w:p>
        </w:tc>
        <w:tc>
          <w:tcPr>
            <w:tcW w:w="873" w:type="pct"/>
          </w:tcPr>
          <w:p w:rsidR="00FB62E4" w:rsidRPr="00F71F69" w:rsidRDefault="00FB62E4" w:rsidP="00D0042C">
            <w:pPr>
              <w:autoSpaceDE w:val="0"/>
              <w:autoSpaceDN w:val="0"/>
              <w:adjustRightInd w:val="0"/>
              <w:ind w:hanging="112"/>
              <w:jc w:val="center"/>
            </w:pPr>
            <w:proofErr w:type="gramStart"/>
            <w:r w:rsidRPr="00F71F69">
              <w:t>П</w:t>
            </w:r>
            <w:proofErr w:type="gramEnd"/>
          </w:p>
        </w:tc>
        <w:tc>
          <w:tcPr>
            <w:tcW w:w="799" w:type="pct"/>
          </w:tcPr>
          <w:p w:rsidR="00FB62E4" w:rsidRPr="00F71F69" w:rsidRDefault="00FB62E4" w:rsidP="00D0042C">
            <w:pPr>
              <w:jc w:val="center"/>
            </w:pPr>
            <w:r w:rsidRPr="00F71F69">
              <w:t>23,68</w:t>
            </w:r>
          </w:p>
        </w:tc>
      </w:tr>
      <w:tr w:rsidR="00FB62E4" w:rsidRPr="00F71F69" w:rsidTr="00EE5374">
        <w:trPr>
          <w:trHeight w:val="309"/>
        </w:trPr>
        <w:tc>
          <w:tcPr>
            <w:tcW w:w="746" w:type="pct"/>
          </w:tcPr>
          <w:p w:rsidR="00FB62E4" w:rsidRPr="00F71F69" w:rsidRDefault="00FB62E4" w:rsidP="00D0042C">
            <w:pPr>
              <w:autoSpaceDE w:val="0"/>
              <w:autoSpaceDN w:val="0"/>
              <w:adjustRightInd w:val="0"/>
              <w:ind w:firstLine="67"/>
              <w:jc w:val="center"/>
            </w:pPr>
            <w:r w:rsidRPr="00F71F69">
              <w:t>14</w:t>
            </w:r>
          </w:p>
        </w:tc>
        <w:tc>
          <w:tcPr>
            <w:tcW w:w="2582" w:type="pct"/>
          </w:tcPr>
          <w:p w:rsidR="00FB62E4" w:rsidRPr="00F71F69" w:rsidRDefault="00FB62E4" w:rsidP="00D0042C">
            <w:pPr>
              <w:autoSpaceDE w:val="0"/>
              <w:autoSpaceDN w:val="0"/>
              <w:adjustRightInd w:val="0"/>
            </w:pPr>
            <w:r w:rsidRPr="00F71F69">
              <w:t>Организм человека.</w:t>
            </w:r>
          </w:p>
          <w:p w:rsidR="00FB62E4" w:rsidRPr="00F71F69" w:rsidRDefault="00FB62E4" w:rsidP="00D0042C">
            <w:pPr>
              <w:autoSpaceDE w:val="0"/>
              <w:autoSpaceDN w:val="0"/>
              <w:adjustRightInd w:val="0"/>
            </w:pPr>
            <w:r w:rsidRPr="00F71F69">
              <w:rPr>
                <w:i/>
              </w:rPr>
              <w:t>Установление соответствия</w:t>
            </w:r>
          </w:p>
        </w:tc>
        <w:tc>
          <w:tcPr>
            <w:tcW w:w="873" w:type="pct"/>
          </w:tcPr>
          <w:p w:rsidR="00FB62E4" w:rsidRPr="00F71F69" w:rsidRDefault="00FB62E4" w:rsidP="00D0042C">
            <w:pPr>
              <w:autoSpaceDE w:val="0"/>
              <w:autoSpaceDN w:val="0"/>
              <w:adjustRightInd w:val="0"/>
              <w:ind w:hanging="112"/>
              <w:jc w:val="center"/>
            </w:pPr>
            <w:proofErr w:type="gramStart"/>
            <w:r w:rsidRPr="00F71F69">
              <w:t>П</w:t>
            </w:r>
            <w:proofErr w:type="gramEnd"/>
          </w:p>
        </w:tc>
        <w:tc>
          <w:tcPr>
            <w:tcW w:w="799" w:type="pct"/>
          </w:tcPr>
          <w:p w:rsidR="00FB62E4" w:rsidRPr="00F71F69" w:rsidRDefault="00FB62E4" w:rsidP="00D0042C">
            <w:pPr>
              <w:jc w:val="center"/>
            </w:pPr>
            <w:r w:rsidRPr="00F71F69">
              <w:t>26,32</w:t>
            </w:r>
          </w:p>
        </w:tc>
      </w:tr>
      <w:tr w:rsidR="00FB62E4" w:rsidRPr="00F71F69" w:rsidTr="00EE5374">
        <w:trPr>
          <w:trHeight w:val="309"/>
        </w:trPr>
        <w:tc>
          <w:tcPr>
            <w:tcW w:w="746" w:type="pct"/>
          </w:tcPr>
          <w:p w:rsidR="00FB62E4" w:rsidRPr="00F71F69" w:rsidRDefault="00FB62E4" w:rsidP="00D0042C">
            <w:pPr>
              <w:autoSpaceDE w:val="0"/>
              <w:autoSpaceDN w:val="0"/>
              <w:adjustRightInd w:val="0"/>
              <w:ind w:firstLine="67"/>
              <w:jc w:val="center"/>
            </w:pPr>
            <w:r w:rsidRPr="00F71F69">
              <w:t>10</w:t>
            </w:r>
          </w:p>
        </w:tc>
        <w:tc>
          <w:tcPr>
            <w:tcW w:w="2582" w:type="pct"/>
          </w:tcPr>
          <w:p w:rsidR="00FB62E4" w:rsidRPr="00F71F69" w:rsidRDefault="00FB62E4" w:rsidP="00D0042C">
            <w:pPr>
              <w:autoSpaceDE w:val="0"/>
              <w:autoSpaceDN w:val="0"/>
              <w:adjustRightInd w:val="0"/>
            </w:pPr>
            <w:r w:rsidRPr="00F71F69">
              <w:t>Многообразие организмов. Грибы, Растения. Животные.</w:t>
            </w:r>
          </w:p>
          <w:p w:rsidR="00FB62E4" w:rsidRPr="00F71F69" w:rsidRDefault="00FB62E4" w:rsidP="00D0042C">
            <w:pPr>
              <w:autoSpaceDE w:val="0"/>
              <w:autoSpaceDN w:val="0"/>
              <w:adjustRightInd w:val="0"/>
            </w:pPr>
            <w:r w:rsidRPr="00F71F69">
              <w:rPr>
                <w:i/>
              </w:rPr>
              <w:t>Установление соответствия</w:t>
            </w:r>
          </w:p>
        </w:tc>
        <w:tc>
          <w:tcPr>
            <w:tcW w:w="873" w:type="pct"/>
          </w:tcPr>
          <w:p w:rsidR="00FB62E4" w:rsidRPr="00F71F69" w:rsidRDefault="00FB62E4" w:rsidP="00D0042C">
            <w:pPr>
              <w:autoSpaceDE w:val="0"/>
              <w:autoSpaceDN w:val="0"/>
              <w:adjustRightInd w:val="0"/>
              <w:ind w:hanging="112"/>
              <w:jc w:val="center"/>
            </w:pPr>
            <w:proofErr w:type="gramStart"/>
            <w:r w:rsidRPr="00F71F69">
              <w:t>П</w:t>
            </w:r>
            <w:proofErr w:type="gramEnd"/>
          </w:p>
        </w:tc>
        <w:tc>
          <w:tcPr>
            <w:tcW w:w="799" w:type="pct"/>
          </w:tcPr>
          <w:p w:rsidR="00FB62E4" w:rsidRPr="00F71F69" w:rsidRDefault="00FB62E4" w:rsidP="00D0042C">
            <w:pPr>
              <w:jc w:val="center"/>
            </w:pPr>
            <w:r w:rsidRPr="00F71F69">
              <w:t>31,58</w:t>
            </w:r>
          </w:p>
        </w:tc>
      </w:tr>
      <w:tr w:rsidR="00FB62E4" w:rsidRPr="00F71F69" w:rsidTr="00EE5374">
        <w:trPr>
          <w:trHeight w:val="309"/>
        </w:trPr>
        <w:tc>
          <w:tcPr>
            <w:tcW w:w="746" w:type="pct"/>
          </w:tcPr>
          <w:p w:rsidR="00FB62E4" w:rsidRPr="00F71F69" w:rsidRDefault="00FB62E4" w:rsidP="00D0042C">
            <w:pPr>
              <w:autoSpaceDE w:val="0"/>
              <w:autoSpaceDN w:val="0"/>
              <w:adjustRightInd w:val="0"/>
              <w:ind w:firstLine="67"/>
              <w:jc w:val="center"/>
            </w:pPr>
            <w:r w:rsidRPr="00F71F69">
              <w:t>21</w:t>
            </w:r>
          </w:p>
        </w:tc>
        <w:tc>
          <w:tcPr>
            <w:tcW w:w="2582" w:type="pct"/>
          </w:tcPr>
          <w:p w:rsidR="00FB62E4" w:rsidRPr="00F71F69" w:rsidRDefault="00FB62E4" w:rsidP="00D0042C">
            <w:pPr>
              <w:autoSpaceDE w:val="0"/>
              <w:autoSpaceDN w:val="0"/>
              <w:adjustRightInd w:val="0"/>
            </w:pPr>
            <w:r w:rsidRPr="00F71F69">
              <w:t>Общебиологические закономерности.</w:t>
            </w:r>
          </w:p>
          <w:p w:rsidR="00FB62E4" w:rsidRPr="00F71F69" w:rsidRDefault="00FB62E4" w:rsidP="00D0042C">
            <w:pPr>
              <w:autoSpaceDE w:val="0"/>
              <w:autoSpaceDN w:val="0"/>
              <w:adjustRightInd w:val="0"/>
            </w:pPr>
            <w:r w:rsidRPr="00F71F69">
              <w:t>Человек и его здоровье.</w:t>
            </w:r>
          </w:p>
          <w:p w:rsidR="00FB62E4" w:rsidRPr="00F71F69" w:rsidRDefault="00FB62E4" w:rsidP="00EE5374">
            <w:pPr>
              <w:autoSpaceDE w:val="0"/>
              <w:autoSpaceDN w:val="0"/>
              <w:adjustRightInd w:val="0"/>
            </w:pPr>
            <w:r w:rsidRPr="00F71F69">
              <w:rPr>
                <w:i/>
              </w:rPr>
              <w:t>Работа с таблицей</w:t>
            </w:r>
            <w:r w:rsidR="00EE5374">
              <w:rPr>
                <w:i/>
              </w:rPr>
              <w:t xml:space="preserve"> </w:t>
            </w:r>
            <w:r w:rsidRPr="00F71F69">
              <w:rPr>
                <w:i/>
              </w:rPr>
              <w:t>(с рисунком и без рисунка)</w:t>
            </w:r>
          </w:p>
        </w:tc>
        <w:tc>
          <w:tcPr>
            <w:tcW w:w="873" w:type="pct"/>
          </w:tcPr>
          <w:p w:rsidR="00FB62E4" w:rsidRPr="00F71F69" w:rsidRDefault="00FB62E4" w:rsidP="00D0042C">
            <w:pPr>
              <w:autoSpaceDE w:val="0"/>
              <w:autoSpaceDN w:val="0"/>
              <w:adjustRightInd w:val="0"/>
              <w:ind w:hanging="112"/>
              <w:jc w:val="center"/>
            </w:pPr>
            <w:proofErr w:type="gramStart"/>
            <w:r w:rsidRPr="00F71F69">
              <w:t>П</w:t>
            </w:r>
            <w:proofErr w:type="gramEnd"/>
          </w:p>
        </w:tc>
        <w:tc>
          <w:tcPr>
            <w:tcW w:w="799" w:type="pct"/>
          </w:tcPr>
          <w:p w:rsidR="00FB62E4" w:rsidRPr="00F71F69" w:rsidRDefault="00FB62E4" w:rsidP="00D0042C">
            <w:pPr>
              <w:jc w:val="center"/>
            </w:pPr>
            <w:r w:rsidRPr="00F71F69">
              <w:t>36,84</w:t>
            </w:r>
          </w:p>
        </w:tc>
      </w:tr>
      <w:tr w:rsidR="00FB62E4" w:rsidRPr="00F71F69" w:rsidTr="00EE5374">
        <w:trPr>
          <w:trHeight w:val="309"/>
        </w:trPr>
        <w:tc>
          <w:tcPr>
            <w:tcW w:w="746" w:type="pct"/>
          </w:tcPr>
          <w:p w:rsidR="00FB62E4" w:rsidRPr="00F71F69" w:rsidRDefault="00FB62E4" w:rsidP="00D0042C">
            <w:pPr>
              <w:autoSpaceDE w:val="0"/>
              <w:autoSpaceDN w:val="0"/>
              <w:adjustRightInd w:val="0"/>
              <w:ind w:firstLine="67"/>
              <w:jc w:val="center"/>
            </w:pPr>
            <w:r w:rsidRPr="00F71F69">
              <w:t>19</w:t>
            </w:r>
          </w:p>
        </w:tc>
        <w:tc>
          <w:tcPr>
            <w:tcW w:w="2582" w:type="pct"/>
          </w:tcPr>
          <w:p w:rsidR="00FB62E4" w:rsidRPr="00F71F69" w:rsidRDefault="00FB62E4" w:rsidP="00D0042C">
            <w:pPr>
              <w:autoSpaceDE w:val="0"/>
              <w:autoSpaceDN w:val="0"/>
              <w:adjustRightInd w:val="0"/>
            </w:pPr>
            <w:r w:rsidRPr="00F71F69">
              <w:t>Эволюция живой природы.</w:t>
            </w:r>
          </w:p>
          <w:p w:rsidR="00FB62E4" w:rsidRPr="00F71F69" w:rsidRDefault="00FB62E4" w:rsidP="00D0042C">
            <w:pPr>
              <w:autoSpaceDE w:val="0"/>
              <w:autoSpaceDN w:val="0"/>
              <w:adjustRightInd w:val="0"/>
            </w:pPr>
            <w:r w:rsidRPr="00F71F69">
              <w:t>Происхождение человека.</w:t>
            </w:r>
          </w:p>
          <w:p w:rsidR="00FB62E4" w:rsidRPr="00F71F69" w:rsidRDefault="00FB62E4" w:rsidP="00D0042C">
            <w:pPr>
              <w:autoSpaceDE w:val="0"/>
              <w:autoSpaceDN w:val="0"/>
              <w:adjustRightInd w:val="0"/>
            </w:pPr>
            <w:r w:rsidRPr="00F71F69">
              <w:t>Экосистемы и присущие им</w:t>
            </w:r>
          </w:p>
          <w:p w:rsidR="00EE5374" w:rsidRDefault="00FB62E4" w:rsidP="00D0042C">
            <w:pPr>
              <w:autoSpaceDE w:val="0"/>
              <w:autoSpaceDN w:val="0"/>
              <w:adjustRightInd w:val="0"/>
            </w:pPr>
            <w:r w:rsidRPr="00F71F69">
              <w:t xml:space="preserve">закономерности. Биосфера. </w:t>
            </w:r>
          </w:p>
          <w:p w:rsidR="00FB62E4" w:rsidRPr="00F71F69" w:rsidRDefault="00FB62E4" w:rsidP="00D0042C">
            <w:pPr>
              <w:autoSpaceDE w:val="0"/>
              <w:autoSpaceDN w:val="0"/>
              <w:adjustRightInd w:val="0"/>
            </w:pPr>
            <w:r w:rsidRPr="00F71F69">
              <w:rPr>
                <w:i/>
              </w:rPr>
              <w:t>Установление соответствия</w:t>
            </w:r>
            <w:r w:rsidRPr="00F71F69">
              <w:t xml:space="preserve"> </w:t>
            </w:r>
            <w:r w:rsidRPr="00F71F69">
              <w:rPr>
                <w:i/>
              </w:rPr>
              <w:t>(без рисунка)</w:t>
            </w:r>
          </w:p>
        </w:tc>
        <w:tc>
          <w:tcPr>
            <w:tcW w:w="873" w:type="pct"/>
          </w:tcPr>
          <w:p w:rsidR="00FB62E4" w:rsidRPr="00F71F69" w:rsidRDefault="00FB62E4" w:rsidP="00D0042C">
            <w:pPr>
              <w:autoSpaceDE w:val="0"/>
              <w:autoSpaceDN w:val="0"/>
              <w:adjustRightInd w:val="0"/>
              <w:ind w:hanging="112"/>
              <w:jc w:val="center"/>
            </w:pPr>
            <w:proofErr w:type="gramStart"/>
            <w:r w:rsidRPr="00F71F69">
              <w:t>П</w:t>
            </w:r>
            <w:proofErr w:type="gramEnd"/>
          </w:p>
        </w:tc>
        <w:tc>
          <w:tcPr>
            <w:tcW w:w="799" w:type="pct"/>
          </w:tcPr>
          <w:p w:rsidR="00FB62E4" w:rsidRPr="00F71F69" w:rsidRDefault="00FB62E4" w:rsidP="00D0042C">
            <w:pPr>
              <w:jc w:val="center"/>
            </w:pPr>
            <w:r w:rsidRPr="00F71F69">
              <w:t>39,47</w:t>
            </w:r>
          </w:p>
        </w:tc>
      </w:tr>
    </w:tbl>
    <w:p w:rsidR="00FB62E4" w:rsidRDefault="00FB62E4" w:rsidP="00FB62E4">
      <w:pPr>
        <w:ind w:firstLine="708"/>
        <w:jc w:val="both"/>
      </w:pPr>
    </w:p>
    <w:p w:rsidR="00FB62E4" w:rsidRPr="00EE5374" w:rsidRDefault="00FB62E4" w:rsidP="00EE5374">
      <w:pPr>
        <w:autoSpaceDE w:val="0"/>
        <w:autoSpaceDN w:val="0"/>
        <w:adjustRightInd w:val="0"/>
        <w:spacing w:line="360" w:lineRule="auto"/>
        <w:ind w:firstLine="567"/>
        <w:jc w:val="both"/>
        <w:rPr>
          <w:sz w:val="28"/>
        </w:rPr>
      </w:pPr>
      <w:r w:rsidRPr="00EE5374">
        <w:rPr>
          <w:sz w:val="28"/>
        </w:rPr>
        <w:t xml:space="preserve">Учителям на уроках и занятиях элективных курсов следует больше времени уделять теоретической подготовке по наиболее сложным вопросам тем «Клетка. Организм», «Организм человека», </w:t>
      </w:r>
      <w:r w:rsidRPr="00EE5374">
        <w:rPr>
          <w:sz w:val="28"/>
          <w:lang w:eastAsia="en-US"/>
        </w:rPr>
        <w:t>«Многообразие организмов. Бактерии, Грибы, Растения, Животные, Вирусы», «</w:t>
      </w:r>
      <w:r w:rsidRPr="00EE5374">
        <w:rPr>
          <w:sz w:val="28"/>
        </w:rPr>
        <w:t>Эволюция живой природы. Происхождение человека. Экосистемы и присущие им закономерности. Биосфера».</w:t>
      </w:r>
    </w:p>
    <w:p w:rsidR="00FB62E4" w:rsidRPr="00EE5374" w:rsidRDefault="00FB62E4" w:rsidP="00EE5374">
      <w:pPr>
        <w:pStyle w:val="Default"/>
        <w:spacing w:line="360" w:lineRule="auto"/>
        <w:ind w:firstLine="567"/>
        <w:jc w:val="both"/>
        <w:rPr>
          <w:sz w:val="28"/>
        </w:rPr>
      </w:pPr>
      <w:r w:rsidRPr="00EE5374">
        <w:rPr>
          <w:sz w:val="28"/>
        </w:rPr>
        <w:t xml:space="preserve">В работе с </w:t>
      </w:r>
      <w:proofErr w:type="gramStart"/>
      <w:r w:rsidRPr="00EE5374">
        <w:rPr>
          <w:sz w:val="28"/>
        </w:rPr>
        <w:t>обучающимися</w:t>
      </w:r>
      <w:proofErr w:type="gramEnd"/>
      <w:r w:rsidRPr="00EE5374">
        <w:rPr>
          <w:sz w:val="28"/>
        </w:rPr>
        <w:t xml:space="preserve"> необходимо использовать как можно больше иллюстраций, разного рода фотографий и рисунков биологических объектов, схем, таблиц и других видов графического изображения биологических </w:t>
      </w:r>
      <w:r w:rsidRPr="00EE5374">
        <w:rPr>
          <w:sz w:val="28"/>
        </w:rPr>
        <w:lastRenderedPageBreak/>
        <w:t xml:space="preserve">объектов и процессов. При подготовке к ЕГЭ особое внимание уделять рисункам и схемам из разных источников (цветных и черно-белых), зарисовывать биологические объекты самостоятельно, работать над пониманием процессов и явлений, а не простым заучиваниям (удобно при рассказе в парах), составлять схемы процессов по текстам. </w:t>
      </w:r>
    </w:p>
    <w:p w:rsidR="00FB62E4" w:rsidRPr="00EE5374" w:rsidRDefault="00FB62E4" w:rsidP="00EE5374">
      <w:pPr>
        <w:autoSpaceDE w:val="0"/>
        <w:autoSpaceDN w:val="0"/>
        <w:adjustRightInd w:val="0"/>
        <w:spacing w:line="360" w:lineRule="auto"/>
        <w:ind w:firstLine="567"/>
        <w:jc w:val="both"/>
        <w:rPr>
          <w:sz w:val="28"/>
          <w:lang w:eastAsia="en-US"/>
        </w:rPr>
      </w:pPr>
      <w:proofErr w:type="gramStart"/>
      <w:r w:rsidRPr="00EE5374">
        <w:rPr>
          <w:sz w:val="28"/>
          <w:lang w:eastAsia="en-US"/>
        </w:rPr>
        <w:t xml:space="preserve">Линия 21 представляет собой задание, проверяющие умение </w:t>
      </w:r>
      <w:r w:rsidRPr="00EE5374">
        <w:rPr>
          <w:sz w:val="28"/>
        </w:rPr>
        <w:t>работать с таблицей (с рисунком и без рисунка)</w:t>
      </w:r>
      <w:r w:rsidRPr="00EE5374">
        <w:rPr>
          <w:sz w:val="28"/>
          <w:lang w:eastAsia="en-US"/>
        </w:rPr>
        <w:t xml:space="preserve">, построенное на знаниях из области </w:t>
      </w:r>
      <w:r w:rsidRPr="00EE5374">
        <w:rPr>
          <w:sz w:val="28"/>
        </w:rPr>
        <w:t>общебиологических закономерностей, человек и его здоровье</w:t>
      </w:r>
      <w:r w:rsidRPr="00EE5374">
        <w:rPr>
          <w:sz w:val="28"/>
          <w:lang w:eastAsia="en-US"/>
        </w:rPr>
        <w:t>.</w:t>
      </w:r>
      <w:proofErr w:type="gramEnd"/>
    </w:p>
    <w:p w:rsidR="00FB62E4" w:rsidRPr="00EE5374" w:rsidRDefault="00FB62E4" w:rsidP="00EE5374">
      <w:pPr>
        <w:pStyle w:val="Default"/>
        <w:spacing w:line="360" w:lineRule="auto"/>
        <w:ind w:firstLine="567"/>
        <w:jc w:val="both"/>
        <w:rPr>
          <w:iCs/>
          <w:sz w:val="28"/>
          <w:lang w:eastAsia="en-US"/>
        </w:rPr>
      </w:pPr>
      <w:r w:rsidRPr="00EE5374">
        <w:rPr>
          <w:iCs/>
          <w:sz w:val="28"/>
          <w:lang w:eastAsia="en-US"/>
        </w:rPr>
        <w:t xml:space="preserve">По структуре задание линий  № 6, 10, 14, 19 однотипные (установление соответствия элементов) и отличаются лишь тематикой содержания, следовательно, при подготовке к ЕГЭ 2024 г. необходимо большее внимание уделить учебному материалу тем </w:t>
      </w:r>
      <w:r w:rsidRPr="00EE5374">
        <w:rPr>
          <w:sz w:val="28"/>
        </w:rPr>
        <w:t>«</w:t>
      </w:r>
      <w:r w:rsidRPr="00EE5374">
        <w:rPr>
          <w:bCs/>
          <w:sz w:val="28"/>
          <w:lang w:eastAsia="en-US"/>
        </w:rPr>
        <w:t>Клетка и организм – биологические системы</w:t>
      </w:r>
      <w:r w:rsidRPr="00EE5374">
        <w:rPr>
          <w:sz w:val="28"/>
        </w:rPr>
        <w:t>»</w:t>
      </w:r>
      <w:r w:rsidRPr="00EE5374">
        <w:rPr>
          <w:iCs/>
          <w:sz w:val="28"/>
          <w:lang w:eastAsia="en-US"/>
        </w:rPr>
        <w:t xml:space="preserve">,  </w:t>
      </w:r>
      <w:r w:rsidRPr="00EE5374">
        <w:rPr>
          <w:bCs/>
          <w:sz w:val="28"/>
          <w:lang w:eastAsia="en-US"/>
        </w:rPr>
        <w:t>«</w:t>
      </w:r>
      <w:r w:rsidRPr="00EE5374">
        <w:rPr>
          <w:sz w:val="28"/>
        </w:rPr>
        <w:t>Организм человека и его здоровье</w:t>
      </w:r>
      <w:r w:rsidRPr="00EE5374">
        <w:rPr>
          <w:bCs/>
          <w:sz w:val="28"/>
          <w:lang w:eastAsia="en-US"/>
        </w:rPr>
        <w:t xml:space="preserve">» и </w:t>
      </w:r>
      <w:r w:rsidRPr="00EE5374">
        <w:rPr>
          <w:sz w:val="28"/>
          <w:lang w:eastAsia="en-US"/>
        </w:rPr>
        <w:t>«</w:t>
      </w:r>
      <w:proofErr w:type="gramStart"/>
      <w:r w:rsidRPr="00EE5374">
        <w:rPr>
          <w:sz w:val="28"/>
          <w:lang w:eastAsia="en-US"/>
        </w:rPr>
        <w:t>Эволюция</w:t>
      </w:r>
      <w:proofErr w:type="gramEnd"/>
      <w:r w:rsidRPr="00EE5374">
        <w:rPr>
          <w:sz w:val="28"/>
          <w:lang w:eastAsia="en-US"/>
        </w:rPr>
        <w:t xml:space="preserve"> и экология»,</w:t>
      </w:r>
      <w:r w:rsidRPr="00EE5374">
        <w:rPr>
          <w:bCs/>
          <w:sz w:val="28"/>
          <w:lang w:eastAsia="en-US"/>
        </w:rPr>
        <w:t xml:space="preserve"> взаимосвязи между биологическими понятиями данных тем, а также </w:t>
      </w:r>
      <w:r w:rsidRPr="00EE5374">
        <w:rPr>
          <w:iCs/>
          <w:sz w:val="28"/>
          <w:lang w:eastAsia="en-US"/>
        </w:rPr>
        <w:t xml:space="preserve">на особенностях решения заданий на соответствие, развитию </w:t>
      </w:r>
      <w:r w:rsidRPr="00EE5374">
        <w:rPr>
          <w:rFonts w:eastAsia="Times New Roman"/>
          <w:bCs/>
          <w:sz w:val="28"/>
        </w:rPr>
        <w:t>умения устанавливать соответствие, сравнивать и сопоставлять</w:t>
      </w:r>
      <w:r w:rsidRPr="00EE5374">
        <w:rPr>
          <w:iCs/>
          <w:sz w:val="28"/>
          <w:lang w:eastAsia="en-US"/>
        </w:rPr>
        <w:t>.</w:t>
      </w:r>
    </w:p>
    <w:p w:rsidR="00FB62E4" w:rsidRPr="00EE5374" w:rsidRDefault="00FB62E4" w:rsidP="00EE5374">
      <w:pPr>
        <w:pStyle w:val="Default"/>
        <w:spacing w:line="360" w:lineRule="auto"/>
        <w:ind w:firstLine="567"/>
        <w:jc w:val="both"/>
        <w:rPr>
          <w:iCs/>
          <w:sz w:val="28"/>
          <w:lang w:eastAsia="en-US"/>
        </w:rPr>
      </w:pPr>
      <w:r w:rsidRPr="00EE5374">
        <w:rPr>
          <w:sz w:val="28"/>
        </w:rPr>
        <w:t>При ответе на такие задания недостаточно только фактических знаний. У подавляющего большинства обучающихся они не становятся системными, так как слабо сформировано умение применять имеющиеся знания для анализа и объяснения биологических явлений. Именно на это следует обратить внимание в процессе изучения биологии.</w:t>
      </w:r>
    </w:p>
    <w:p w:rsidR="00FB62E4" w:rsidRPr="00EE5374" w:rsidRDefault="00FB62E4" w:rsidP="00EE5374">
      <w:pPr>
        <w:spacing w:line="360" w:lineRule="auto"/>
        <w:ind w:firstLine="567"/>
        <w:jc w:val="both"/>
        <w:rPr>
          <w:sz w:val="28"/>
          <w:lang w:eastAsia="en-US"/>
        </w:rPr>
      </w:pPr>
      <w:proofErr w:type="gramStart"/>
      <w:r w:rsidRPr="00EE5374">
        <w:rPr>
          <w:sz w:val="28"/>
          <w:lang w:eastAsia="en-US"/>
        </w:rPr>
        <w:t xml:space="preserve">Учителям важно задействовать учебный материал всех разделов биологии для развития владением  приёмами работы по критическому анализу полученной информации и оценке её достоверности, умения устанавливать соответствие, объяснять роль биологии в формировании современной естественнонаучной картины мира, в практической деятельности людей,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w:t>
      </w:r>
      <w:proofErr w:type="gramEnd"/>
    </w:p>
    <w:p w:rsidR="00FB62E4" w:rsidRPr="00EE5374" w:rsidRDefault="00FB62E4" w:rsidP="00EE5374">
      <w:pPr>
        <w:spacing w:line="360" w:lineRule="auto"/>
        <w:ind w:firstLine="567"/>
        <w:jc w:val="both"/>
        <w:rPr>
          <w:sz w:val="28"/>
        </w:rPr>
      </w:pPr>
      <w:r w:rsidRPr="00EE5374">
        <w:rPr>
          <w:sz w:val="28"/>
        </w:rPr>
        <w:t xml:space="preserve">Подготовка к экзамену должна осуществляться не в ходе массированного решения вариантов КИМ – аналогов экзаменационных работ, а в ходе всего </w:t>
      </w:r>
      <w:r w:rsidRPr="00EE5374">
        <w:rPr>
          <w:sz w:val="28"/>
        </w:rPr>
        <w:lastRenderedPageBreak/>
        <w:t>учебного процесса. Она состоит в формирован</w:t>
      </w:r>
      <w:proofErr w:type="gramStart"/>
      <w:r w:rsidRPr="00EE5374">
        <w:rPr>
          <w:sz w:val="28"/>
        </w:rPr>
        <w:t>ии у о</w:t>
      </w:r>
      <w:proofErr w:type="gramEnd"/>
      <w:r w:rsidRPr="00EE5374">
        <w:rPr>
          <w:sz w:val="28"/>
        </w:rPr>
        <w:t>бучающихся общих учебных действий, способствующих более эффективному усвоению изучаемых вопросов. Это служит развитию познавательного интереса, позволяет выявить творческий потенциал каждого школьника, выстроить индивидуальную образовательную траекторию.</w:t>
      </w:r>
    </w:p>
    <w:p w:rsidR="00EE5374" w:rsidRDefault="00EE5374" w:rsidP="00FB62E4">
      <w:pPr>
        <w:spacing w:line="360" w:lineRule="auto"/>
        <w:ind w:firstLine="709"/>
        <w:jc w:val="both"/>
        <w:rPr>
          <w:b/>
        </w:rPr>
      </w:pPr>
    </w:p>
    <w:p w:rsidR="00FB62E4" w:rsidRPr="00EE5374" w:rsidRDefault="00FB62E4" w:rsidP="00FB62E4">
      <w:pPr>
        <w:spacing w:line="360" w:lineRule="auto"/>
        <w:ind w:firstLine="709"/>
        <w:jc w:val="both"/>
        <w:rPr>
          <w:sz w:val="28"/>
        </w:rPr>
      </w:pPr>
      <w:r w:rsidRPr="00EE5374">
        <w:rPr>
          <w:sz w:val="28"/>
          <w:u w:val="single"/>
        </w:rPr>
        <w:t>Рекомендации общеобразовательным организациям, где по результатам ЕГЭ есть обучающиеся с высоким уровнем подготовки (получили на экзамене более 61 тестового балла)</w:t>
      </w:r>
      <w:r w:rsidRPr="00EE5374">
        <w:rPr>
          <w:sz w:val="28"/>
        </w:rPr>
        <w:t xml:space="preserve"> – </w:t>
      </w:r>
      <w:r w:rsidRPr="00EE5374">
        <w:rPr>
          <w:bCs/>
          <w:sz w:val="28"/>
        </w:rPr>
        <w:t>ГБОУ СОШ №2 «ОЦ» с. Борское, ГБОУ СОШ №1 «ОЦ» с. Борское, ГБОУ СОШ №1 г. Нефтегорска.</w:t>
      </w:r>
    </w:p>
    <w:p w:rsidR="00FB62E4" w:rsidRPr="00EE5374" w:rsidRDefault="00FB62E4" w:rsidP="00EE5374">
      <w:pPr>
        <w:spacing w:line="360" w:lineRule="auto"/>
        <w:ind w:firstLine="567"/>
        <w:jc w:val="both"/>
        <w:rPr>
          <w:rFonts w:eastAsia="Times New Roman"/>
          <w:sz w:val="28"/>
        </w:rPr>
      </w:pPr>
      <w:r w:rsidRPr="00EE5374">
        <w:rPr>
          <w:rFonts w:eastAsia="Times New Roman"/>
          <w:sz w:val="28"/>
        </w:rPr>
        <w:t>Обучающие названных школ показали высокие результаты, как в теоретических знаниях, так и в навыках использования биологических знаний на практике. Участники ЕГЭ по биологии данных образовательных организаций получили больше 61 тестового балла.</w:t>
      </w:r>
    </w:p>
    <w:p w:rsidR="00FB62E4" w:rsidRPr="00EE5374" w:rsidRDefault="00FB62E4" w:rsidP="00EE5374">
      <w:pPr>
        <w:spacing w:line="360" w:lineRule="auto"/>
        <w:ind w:firstLine="567"/>
        <w:jc w:val="both"/>
        <w:rPr>
          <w:rFonts w:eastAsia="Times New Roman"/>
          <w:sz w:val="28"/>
        </w:rPr>
      </w:pPr>
      <w:proofErr w:type="gramStart"/>
      <w:r w:rsidRPr="00EE5374">
        <w:rPr>
          <w:rFonts w:eastAsia="Times New Roman"/>
          <w:sz w:val="28"/>
        </w:rPr>
        <w:t>Обучающиеся</w:t>
      </w:r>
      <w:proofErr w:type="gramEnd"/>
      <w:r w:rsidRPr="00EE5374">
        <w:rPr>
          <w:rFonts w:eastAsia="Times New Roman"/>
          <w:sz w:val="28"/>
        </w:rPr>
        <w:t xml:space="preserve"> этих школ на достаточно высоком уровне справились со всеми заданиями КИМ экзамена. Наиболее сложными оказались вопросы №№ 19, 24 и 26.</w:t>
      </w:r>
    </w:p>
    <w:p w:rsidR="00FB62E4" w:rsidRDefault="00FB62E4" w:rsidP="00FB62E4">
      <w:pPr>
        <w:ind w:firstLine="708"/>
        <w:jc w:val="both"/>
        <w:rPr>
          <w:rFonts w:eastAsia="Times New Roman"/>
        </w:rPr>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5244"/>
        <w:gridCol w:w="1416"/>
        <w:gridCol w:w="1476"/>
      </w:tblGrid>
      <w:tr w:rsidR="00FB62E4" w:rsidRPr="00664A60" w:rsidTr="00EE5374">
        <w:trPr>
          <w:trHeight w:val="637"/>
        </w:trPr>
        <w:tc>
          <w:tcPr>
            <w:tcW w:w="662" w:type="pct"/>
          </w:tcPr>
          <w:p w:rsidR="00FB62E4" w:rsidRPr="00664A60" w:rsidRDefault="00FB62E4" w:rsidP="00D0042C">
            <w:pPr>
              <w:autoSpaceDE w:val="0"/>
              <w:autoSpaceDN w:val="0"/>
              <w:adjustRightInd w:val="0"/>
              <w:jc w:val="center"/>
            </w:pPr>
            <w:r w:rsidRPr="00664A60">
              <w:rPr>
                <w:bCs/>
              </w:rPr>
              <w:t>Номер</w:t>
            </w:r>
          </w:p>
          <w:p w:rsidR="00FB62E4" w:rsidRPr="00664A60" w:rsidRDefault="00FB62E4" w:rsidP="00EE5374">
            <w:pPr>
              <w:autoSpaceDE w:val="0"/>
              <w:autoSpaceDN w:val="0"/>
              <w:adjustRightInd w:val="0"/>
              <w:jc w:val="center"/>
            </w:pPr>
            <w:r w:rsidRPr="00664A60">
              <w:rPr>
                <w:bCs/>
              </w:rPr>
              <w:t xml:space="preserve">задания </w:t>
            </w:r>
          </w:p>
        </w:tc>
        <w:tc>
          <w:tcPr>
            <w:tcW w:w="2795" w:type="pct"/>
          </w:tcPr>
          <w:p w:rsidR="00FB62E4" w:rsidRPr="00664A60" w:rsidRDefault="00FB62E4" w:rsidP="00D0042C">
            <w:pPr>
              <w:autoSpaceDE w:val="0"/>
              <w:autoSpaceDN w:val="0"/>
              <w:adjustRightInd w:val="0"/>
            </w:pPr>
            <w:r w:rsidRPr="00664A60">
              <w:rPr>
                <w:bCs/>
              </w:rPr>
              <w:t>Проверяемые элементы содержания / умения</w:t>
            </w:r>
          </w:p>
        </w:tc>
        <w:tc>
          <w:tcPr>
            <w:tcW w:w="755" w:type="pct"/>
          </w:tcPr>
          <w:p w:rsidR="00FB62E4" w:rsidRPr="00664A60" w:rsidRDefault="00FB62E4" w:rsidP="00D0042C">
            <w:pPr>
              <w:autoSpaceDE w:val="0"/>
              <w:autoSpaceDN w:val="0"/>
              <w:adjustRightInd w:val="0"/>
              <w:jc w:val="center"/>
              <w:rPr>
                <w:bCs/>
              </w:rPr>
            </w:pPr>
            <w:r w:rsidRPr="00664A60">
              <w:rPr>
                <w:bCs/>
              </w:rPr>
              <w:t xml:space="preserve">Уровень сложности </w:t>
            </w:r>
          </w:p>
        </w:tc>
        <w:tc>
          <w:tcPr>
            <w:tcW w:w="787" w:type="pct"/>
          </w:tcPr>
          <w:p w:rsidR="00FB62E4" w:rsidRPr="00664A60" w:rsidRDefault="00FB62E4" w:rsidP="00D0042C">
            <w:pPr>
              <w:autoSpaceDE w:val="0"/>
              <w:autoSpaceDN w:val="0"/>
              <w:adjustRightInd w:val="0"/>
              <w:jc w:val="center"/>
              <w:rPr>
                <w:bCs/>
              </w:rPr>
            </w:pPr>
            <w:r w:rsidRPr="00664A60">
              <w:rPr>
                <w:bCs/>
              </w:rPr>
              <w:t>Решаемость</w:t>
            </w:r>
          </w:p>
        </w:tc>
      </w:tr>
      <w:tr w:rsidR="00FB62E4" w:rsidRPr="00664A60" w:rsidTr="00EE5374">
        <w:trPr>
          <w:trHeight w:val="309"/>
        </w:trPr>
        <w:tc>
          <w:tcPr>
            <w:tcW w:w="662" w:type="pct"/>
          </w:tcPr>
          <w:p w:rsidR="00FB62E4" w:rsidRPr="00664A60" w:rsidRDefault="00FB62E4" w:rsidP="00D0042C">
            <w:pPr>
              <w:autoSpaceDE w:val="0"/>
              <w:autoSpaceDN w:val="0"/>
              <w:adjustRightInd w:val="0"/>
              <w:ind w:firstLine="67"/>
              <w:jc w:val="center"/>
            </w:pPr>
            <w:r w:rsidRPr="00664A60">
              <w:t>24</w:t>
            </w:r>
          </w:p>
        </w:tc>
        <w:tc>
          <w:tcPr>
            <w:tcW w:w="2795" w:type="pct"/>
          </w:tcPr>
          <w:p w:rsidR="00FB62E4" w:rsidRPr="00664A60" w:rsidRDefault="00FB62E4" w:rsidP="00D0042C">
            <w:pPr>
              <w:autoSpaceDE w:val="0"/>
              <w:autoSpaceDN w:val="0"/>
              <w:adjustRightInd w:val="0"/>
            </w:pPr>
            <w:r w:rsidRPr="00664A60">
              <w:t xml:space="preserve">Применение </w:t>
            </w:r>
            <w:proofErr w:type="gramStart"/>
            <w:r w:rsidRPr="00664A60">
              <w:t>биологических</w:t>
            </w:r>
            <w:proofErr w:type="gramEnd"/>
          </w:p>
          <w:p w:rsidR="00FB62E4" w:rsidRPr="00664A60" w:rsidRDefault="00FB62E4" w:rsidP="00D0042C">
            <w:pPr>
              <w:autoSpaceDE w:val="0"/>
              <w:autoSpaceDN w:val="0"/>
              <w:adjustRightInd w:val="0"/>
            </w:pPr>
            <w:r w:rsidRPr="00664A60">
              <w:t>знаний в практических ситуациях, анализ экспериментальных данных (выводы по результатам эксперимента и прогнозы)</w:t>
            </w:r>
          </w:p>
        </w:tc>
        <w:tc>
          <w:tcPr>
            <w:tcW w:w="755" w:type="pct"/>
          </w:tcPr>
          <w:p w:rsidR="00FB62E4" w:rsidRPr="00664A60" w:rsidRDefault="00FB62E4" w:rsidP="00D0042C">
            <w:pPr>
              <w:autoSpaceDE w:val="0"/>
              <w:autoSpaceDN w:val="0"/>
              <w:adjustRightInd w:val="0"/>
              <w:ind w:hanging="112"/>
              <w:jc w:val="center"/>
            </w:pPr>
            <w:r w:rsidRPr="00664A60">
              <w:t>В</w:t>
            </w:r>
          </w:p>
        </w:tc>
        <w:tc>
          <w:tcPr>
            <w:tcW w:w="787" w:type="pct"/>
          </w:tcPr>
          <w:p w:rsidR="00FB62E4" w:rsidRPr="00664A60" w:rsidRDefault="00FB62E4" w:rsidP="00D0042C">
            <w:pPr>
              <w:jc w:val="center"/>
            </w:pPr>
            <w:r w:rsidRPr="00664A60">
              <w:t>20</w:t>
            </w:r>
          </w:p>
        </w:tc>
      </w:tr>
      <w:tr w:rsidR="00FB62E4" w:rsidRPr="00664A60" w:rsidTr="00EE5374">
        <w:trPr>
          <w:trHeight w:val="309"/>
        </w:trPr>
        <w:tc>
          <w:tcPr>
            <w:tcW w:w="662" w:type="pct"/>
          </w:tcPr>
          <w:p w:rsidR="00FB62E4" w:rsidRPr="00664A60" w:rsidRDefault="00FB62E4" w:rsidP="00D0042C">
            <w:pPr>
              <w:autoSpaceDE w:val="0"/>
              <w:autoSpaceDN w:val="0"/>
              <w:adjustRightInd w:val="0"/>
              <w:ind w:firstLine="67"/>
              <w:jc w:val="center"/>
            </w:pPr>
            <w:r w:rsidRPr="00664A60">
              <w:t>19</w:t>
            </w:r>
          </w:p>
        </w:tc>
        <w:tc>
          <w:tcPr>
            <w:tcW w:w="2795" w:type="pct"/>
          </w:tcPr>
          <w:p w:rsidR="00FB62E4" w:rsidRPr="00664A60" w:rsidRDefault="00FB62E4" w:rsidP="00D0042C">
            <w:pPr>
              <w:autoSpaceDE w:val="0"/>
              <w:autoSpaceDN w:val="0"/>
              <w:adjustRightInd w:val="0"/>
            </w:pPr>
            <w:r w:rsidRPr="00664A60">
              <w:t>Эволюция живой природы.</w:t>
            </w:r>
          </w:p>
          <w:p w:rsidR="00FB62E4" w:rsidRPr="00664A60" w:rsidRDefault="00FB62E4" w:rsidP="00D0042C">
            <w:pPr>
              <w:autoSpaceDE w:val="0"/>
              <w:autoSpaceDN w:val="0"/>
              <w:adjustRightInd w:val="0"/>
            </w:pPr>
            <w:r w:rsidRPr="00664A60">
              <w:t>Происхождение человека.</w:t>
            </w:r>
          </w:p>
          <w:p w:rsidR="00FB62E4" w:rsidRPr="00664A60" w:rsidRDefault="00FB62E4" w:rsidP="00D0042C">
            <w:pPr>
              <w:autoSpaceDE w:val="0"/>
              <w:autoSpaceDN w:val="0"/>
              <w:adjustRightInd w:val="0"/>
            </w:pPr>
            <w:r w:rsidRPr="00664A60">
              <w:t>Экосистемы и присущие им</w:t>
            </w:r>
          </w:p>
          <w:p w:rsidR="00EE5374" w:rsidRDefault="00FB62E4" w:rsidP="00D0042C">
            <w:pPr>
              <w:autoSpaceDE w:val="0"/>
              <w:autoSpaceDN w:val="0"/>
              <w:adjustRightInd w:val="0"/>
            </w:pPr>
            <w:r w:rsidRPr="00664A60">
              <w:t xml:space="preserve">закономерности. Биосфера. </w:t>
            </w:r>
          </w:p>
          <w:p w:rsidR="00FB62E4" w:rsidRPr="00664A60" w:rsidRDefault="00FB62E4" w:rsidP="00D0042C">
            <w:pPr>
              <w:autoSpaceDE w:val="0"/>
              <w:autoSpaceDN w:val="0"/>
              <w:adjustRightInd w:val="0"/>
            </w:pPr>
            <w:r w:rsidRPr="00664A60">
              <w:rPr>
                <w:i/>
              </w:rPr>
              <w:t>Установление соответствия</w:t>
            </w:r>
            <w:r w:rsidRPr="00664A60">
              <w:t xml:space="preserve"> </w:t>
            </w:r>
            <w:r w:rsidRPr="00664A60">
              <w:rPr>
                <w:i/>
              </w:rPr>
              <w:t>(без рисунка)</w:t>
            </w:r>
          </w:p>
        </w:tc>
        <w:tc>
          <w:tcPr>
            <w:tcW w:w="755" w:type="pct"/>
          </w:tcPr>
          <w:p w:rsidR="00FB62E4" w:rsidRPr="00664A60" w:rsidRDefault="00FB62E4" w:rsidP="00D0042C">
            <w:pPr>
              <w:autoSpaceDE w:val="0"/>
              <w:autoSpaceDN w:val="0"/>
              <w:adjustRightInd w:val="0"/>
              <w:ind w:hanging="112"/>
              <w:jc w:val="center"/>
            </w:pPr>
            <w:proofErr w:type="gramStart"/>
            <w:r w:rsidRPr="00664A60">
              <w:t>П</w:t>
            </w:r>
            <w:proofErr w:type="gramEnd"/>
          </w:p>
        </w:tc>
        <w:tc>
          <w:tcPr>
            <w:tcW w:w="787" w:type="pct"/>
          </w:tcPr>
          <w:p w:rsidR="00FB62E4" w:rsidRPr="00664A60" w:rsidRDefault="00FB62E4" w:rsidP="00D0042C">
            <w:pPr>
              <w:jc w:val="center"/>
            </w:pPr>
            <w:r w:rsidRPr="00664A60">
              <w:t>30</w:t>
            </w:r>
          </w:p>
        </w:tc>
      </w:tr>
      <w:tr w:rsidR="00FB62E4" w:rsidRPr="00664A60" w:rsidTr="00EE5374">
        <w:trPr>
          <w:trHeight w:val="309"/>
        </w:trPr>
        <w:tc>
          <w:tcPr>
            <w:tcW w:w="662" w:type="pct"/>
          </w:tcPr>
          <w:p w:rsidR="00FB62E4" w:rsidRPr="00664A60" w:rsidRDefault="00FB62E4" w:rsidP="00D0042C">
            <w:pPr>
              <w:autoSpaceDE w:val="0"/>
              <w:autoSpaceDN w:val="0"/>
              <w:adjustRightInd w:val="0"/>
              <w:ind w:firstLine="67"/>
              <w:jc w:val="center"/>
            </w:pPr>
            <w:r w:rsidRPr="00664A60">
              <w:t>26</w:t>
            </w:r>
          </w:p>
        </w:tc>
        <w:tc>
          <w:tcPr>
            <w:tcW w:w="2795" w:type="pct"/>
          </w:tcPr>
          <w:p w:rsidR="00FB62E4" w:rsidRPr="00664A60" w:rsidRDefault="00FB62E4" w:rsidP="00D0042C">
            <w:pPr>
              <w:autoSpaceDE w:val="0"/>
              <w:autoSpaceDN w:val="0"/>
              <w:adjustRightInd w:val="0"/>
            </w:pPr>
            <w:r w:rsidRPr="00664A60">
              <w:t>Обобщение и применение</w:t>
            </w:r>
          </w:p>
          <w:p w:rsidR="00FB62E4" w:rsidRPr="00664A60" w:rsidRDefault="00FB62E4" w:rsidP="00D0042C">
            <w:pPr>
              <w:autoSpaceDE w:val="0"/>
              <w:autoSpaceDN w:val="0"/>
              <w:adjustRightInd w:val="0"/>
            </w:pPr>
            <w:r w:rsidRPr="00664A60">
              <w:t>знаний о человеке и многообразии организмов</w:t>
            </w:r>
          </w:p>
        </w:tc>
        <w:tc>
          <w:tcPr>
            <w:tcW w:w="755" w:type="pct"/>
          </w:tcPr>
          <w:p w:rsidR="00FB62E4" w:rsidRPr="00664A60" w:rsidRDefault="00FB62E4" w:rsidP="00D0042C">
            <w:pPr>
              <w:autoSpaceDE w:val="0"/>
              <w:autoSpaceDN w:val="0"/>
              <w:adjustRightInd w:val="0"/>
              <w:ind w:hanging="112"/>
              <w:jc w:val="center"/>
            </w:pPr>
            <w:r w:rsidRPr="00664A60">
              <w:t>В</w:t>
            </w:r>
          </w:p>
        </w:tc>
        <w:tc>
          <w:tcPr>
            <w:tcW w:w="787" w:type="pct"/>
          </w:tcPr>
          <w:p w:rsidR="00FB62E4" w:rsidRPr="00664A60" w:rsidRDefault="00FB62E4" w:rsidP="00D0042C">
            <w:pPr>
              <w:jc w:val="center"/>
            </w:pPr>
            <w:r w:rsidRPr="00664A60">
              <w:t>33,33</w:t>
            </w:r>
          </w:p>
        </w:tc>
      </w:tr>
    </w:tbl>
    <w:p w:rsidR="00FB62E4" w:rsidRDefault="00FB62E4" w:rsidP="00FB62E4">
      <w:pPr>
        <w:jc w:val="both"/>
        <w:rPr>
          <w:rFonts w:eastAsia="Times New Roman"/>
        </w:rPr>
      </w:pPr>
    </w:p>
    <w:p w:rsidR="00FB62E4" w:rsidRPr="00EE5374" w:rsidRDefault="00FB62E4" w:rsidP="00EE5374">
      <w:pPr>
        <w:spacing w:line="360" w:lineRule="auto"/>
        <w:ind w:firstLine="567"/>
        <w:jc w:val="both"/>
        <w:rPr>
          <w:sz w:val="28"/>
        </w:rPr>
      </w:pPr>
      <w:r w:rsidRPr="00EE5374">
        <w:rPr>
          <w:sz w:val="28"/>
        </w:rPr>
        <w:t>Задания линии 24, контролируют умение применять биологические знания и умения для объяснения полученных в ходе эксперимента результатов с точки зрения  общебиологических закономерностей, а также анализа последствий для исследуемых объектов  и процессов,  в них происходящих. Задания построены на содержании всех проверяемых блоков, представленных в спецификации.</w:t>
      </w:r>
    </w:p>
    <w:p w:rsidR="00FB62E4" w:rsidRPr="00EE5374" w:rsidRDefault="00FB62E4" w:rsidP="00EE5374">
      <w:pPr>
        <w:spacing w:line="360" w:lineRule="auto"/>
        <w:ind w:firstLine="567"/>
        <w:jc w:val="both"/>
        <w:rPr>
          <w:sz w:val="28"/>
        </w:rPr>
      </w:pPr>
      <w:r w:rsidRPr="00EE5374">
        <w:rPr>
          <w:sz w:val="28"/>
        </w:rPr>
        <w:lastRenderedPageBreak/>
        <w:t>Задания линии 26, направлены на проверку предметных знаний и умений, экзаменуемых по следующим содержательным блокам: «Система и многообразие органического  мира» и «Организм человека и его здоровье». Задания в линии представлены в контекстной форме.</w:t>
      </w:r>
    </w:p>
    <w:p w:rsidR="00FB62E4" w:rsidRPr="00EE5374" w:rsidRDefault="00FB62E4" w:rsidP="00EE5374">
      <w:pPr>
        <w:pStyle w:val="Default"/>
        <w:spacing w:line="360" w:lineRule="auto"/>
        <w:ind w:firstLine="567"/>
        <w:jc w:val="both"/>
        <w:rPr>
          <w:sz w:val="28"/>
        </w:rPr>
      </w:pPr>
      <w:r w:rsidRPr="00EE5374">
        <w:rPr>
          <w:sz w:val="28"/>
        </w:rPr>
        <w:t xml:space="preserve">Задания линии 19 </w:t>
      </w:r>
      <w:r w:rsidRPr="00EE5374">
        <w:rPr>
          <w:rFonts w:eastAsia="Times New Roman"/>
          <w:bCs/>
          <w:sz w:val="28"/>
        </w:rPr>
        <w:t xml:space="preserve">относятся к блоку </w:t>
      </w:r>
      <w:r w:rsidRPr="00EE5374">
        <w:rPr>
          <w:sz w:val="28"/>
          <w:lang w:eastAsia="en-US"/>
        </w:rPr>
        <w:t>«Эволюция и экология» и предполагают у</w:t>
      </w:r>
      <w:r w:rsidRPr="00EE5374">
        <w:rPr>
          <w:iCs/>
          <w:sz w:val="28"/>
          <w:lang w:eastAsia="en-US"/>
        </w:rPr>
        <w:t xml:space="preserve">становление соответствия без рисунка. </w:t>
      </w:r>
      <w:r w:rsidRPr="00EE5374">
        <w:rPr>
          <w:sz w:val="28"/>
        </w:rPr>
        <w:t xml:space="preserve">Для успешного выполнения </w:t>
      </w:r>
      <w:proofErr w:type="gramStart"/>
      <w:r w:rsidRPr="00EE5374">
        <w:rPr>
          <w:sz w:val="28"/>
        </w:rPr>
        <w:t>задания</w:t>
      </w:r>
      <w:proofErr w:type="gramEnd"/>
      <w:r w:rsidRPr="00EE5374">
        <w:rPr>
          <w:sz w:val="28"/>
        </w:rPr>
        <w:t xml:space="preserve"> экзаменуемые должны продемонстрировать умения сравнивать и сопоставлять особенности эволюции живой природы; происхождения человека; экосистемы и присущие им закономерности; биосферы.</w:t>
      </w:r>
    </w:p>
    <w:p w:rsidR="00FB62E4" w:rsidRPr="00EE5374" w:rsidRDefault="00FB62E4" w:rsidP="00EE5374">
      <w:pPr>
        <w:spacing w:line="360" w:lineRule="auto"/>
        <w:ind w:firstLine="567"/>
        <w:jc w:val="both"/>
        <w:rPr>
          <w:sz w:val="28"/>
        </w:rPr>
      </w:pPr>
      <w:proofErr w:type="gramStart"/>
      <w:r w:rsidRPr="00EE5374">
        <w:rPr>
          <w:sz w:val="28"/>
        </w:rPr>
        <w:t>Особое внимание обучающимся с отличным уровнем подготовки следует обратить на задания повышенного и высокого уровня сложности, чтобы   увеличить долю учеников, полностью справившихся с заданием.</w:t>
      </w:r>
      <w:proofErr w:type="gramEnd"/>
      <w:r w:rsidRPr="00EE5374">
        <w:rPr>
          <w:sz w:val="28"/>
        </w:rPr>
        <w:t xml:space="preserve"> Необходимо изучить критерии оценивания этих заданий, особенно требования к полному верному ответу.</w:t>
      </w:r>
    </w:p>
    <w:p w:rsidR="00FB62E4" w:rsidRPr="00EE5374" w:rsidRDefault="00FB62E4" w:rsidP="00EE5374">
      <w:pPr>
        <w:spacing w:line="360" w:lineRule="auto"/>
        <w:ind w:firstLine="567"/>
        <w:jc w:val="both"/>
        <w:rPr>
          <w:rFonts w:eastAsia="Times New Roman"/>
          <w:sz w:val="28"/>
        </w:rPr>
      </w:pPr>
      <w:r w:rsidRPr="00EE5374">
        <w:rPr>
          <w:color w:val="000000"/>
          <w:sz w:val="28"/>
          <w:lang w:eastAsia="en-US"/>
        </w:rPr>
        <w:t xml:space="preserve">Включение в экзаменационные материалы практико-ориентированных заданий диктуется целями, сформулированными в требованиях к предметным результатам освоения учебного предмета «Биология», выносимых на итоговую аттестацию. При подготовке обучающихся к решению таких заданий следует обращать внимание на умение учащихся распознавать биологические объекты и манипуляции, </w:t>
      </w:r>
      <w:proofErr w:type="spellStart"/>
      <w:r w:rsidRPr="00EE5374">
        <w:rPr>
          <w:color w:val="000000"/>
          <w:sz w:val="28"/>
          <w:lang w:eastAsia="en-US"/>
        </w:rPr>
        <w:t>изображенные</w:t>
      </w:r>
      <w:proofErr w:type="spellEnd"/>
      <w:r w:rsidRPr="00EE5374">
        <w:rPr>
          <w:color w:val="000000"/>
          <w:sz w:val="28"/>
          <w:lang w:eastAsia="en-US"/>
        </w:rPr>
        <w:t xml:space="preserve"> на рисунках и фотографиях, объяснять виденное, используя </w:t>
      </w:r>
      <w:r w:rsidRPr="00EE5374">
        <w:rPr>
          <w:sz w:val="28"/>
          <w:lang w:eastAsia="en-US"/>
        </w:rPr>
        <w:t>знания и умения, полученные из курса биологии; аргументировать те или иные правила, которыми пользуется человек в повседневной жизни.</w:t>
      </w:r>
    </w:p>
    <w:p w:rsidR="00FB62E4" w:rsidRPr="00EE5374" w:rsidRDefault="00FB62E4" w:rsidP="00EE5374">
      <w:pPr>
        <w:spacing w:line="360" w:lineRule="auto"/>
        <w:ind w:firstLine="567"/>
        <w:jc w:val="both"/>
        <w:rPr>
          <w:rFonts w:eastAsia="Times New Roman"/>
          <w:sz w:val="28"/>
        </w:rPr>
      </w:pPr>
      <w:r w:rsidRPr="00EE5374">
        <w:rPr>
          <w:rFonts w:eastAsia="Times New Roman"/>
          <w:sz w:val="28"/>
        </w:rPr>
        <w:t xml:space="preserve">В образовательный процесс необходимо включать разнообразные формы и метода работы, направленные на формирование и </w:t>
      </w:r>
      <w:r w:rsidRPr="00EE5374">
        <w:rPr>
          <w:sz w:val="28"/>
        </w:rPr>
        <w:t xml:space="preserve">проверку </w:t>
      </w:r>
      <w:proofErr w:type="spellStart"/>
      <w:r w:rsidRPr="00EE5374">
        <w:rPr>
          <w:sz w:val="28"/>
        </w:rPr>
        <w:t>сформированности</w:t>
      </w:r>
      <w:proofErr w:type="spellEnd"/>
      <w:r w:rsidRPr="00EE5374">
        <w:rPr>
          <w:sz w:val="28"/>
        </w:rPr>
        <w:t xml:space="preserve"> у обучающихся основ научного типа мышления, включающего умение анализировать результаты исследований, экспериментов, а также выдвигать гипотезы, формулировать выводы, соотносить собственные биологические знания с информацией, полученной из эксперимента.</w:t>
      </w:r>
    </w:p>
    <w:p w:rsidR="00FB62E4" w:rsidRPr="004003C6" w:rsidRDefault="00FB62E4" w:rsidP="00FB62E4"/>
    <w:p w:rsidR="00FB62E4" w:rsidRPr="00EE5374" w:rsidRDefault="00EE5374" w:rsidP="00EE5374">
      <w:pPr>
        <w:pStyle w:val="3"/>
        <w:numPr>
          <w:ilvl w:val="1"/>
          <w:numId w:val="4"/>
        </w:numPr>
        <w:tabs>
          <w:tab w:val="left" w:pos="567"/>
        </w:tabs>
        <w:ind w:left="426" w:hanging="426"/>
        <w:jc w:val="both"/>
        <w:rPr>
          <w:rFonts w:ascii="Times New Roman" w:hAnsi="Times New Roman"/>
          <w:color w:val="auto"/>
          <w:sz w:val="28"/>
        </w:rPr>
      </w:pPr>
      <w:r>
        <w:rPr>
          <w:rFonts w:ascii="Times New Roman" w:hAnsi="Times New Roman"/>
          <w:color w:val="auto"/>
          <w:sz w:val="28"/>
        </w:rPr>
        <w:lastRenderedPageBreak/>
        <w:t xml:space="preserve"> </w:t>
      </w:r>
      <w:r w:rsidR="00FB62E4" w:rsidRPr="00EE5374">
        <w:rPr>
          <w:rFonts w:ascii="Times New Roman" w:hAnsi="Times New Roman"/>
          <w:color w:val="auto"/>
          <w:sz w:val="28"/>
        </w:rPr>
        <w:t>Рекомендации по темам для обсуждения / обмена опытом на методических объединениях учителей-предметников</w:t>
      </w:r>
    </w:p>
    <w:p w:rsidR="00FB62E4" w:rsidRDefault="00FB62E4" w:rsidP="00FB62E4"/>
    <w:p w:rsidR="00FB62E4" w:rsidRPr="00EE5374" w:rsidRDefault="00FB62E4" w:rsidP="00EE5374">
      <w:pPr>
        <w:pStyle w:val="a3"/>
        <w:spacing w:after="0" w:line="360" w:lineRule="auto"/>
        <w:ind w:left="0" w:firstLine="567"/>
        <w:jc w:val="both"/>
        <w:rPr>
          <w:rStyle w:val="markedcontent"/>
          <w:rFonts w:ascii="Times New Roman" w:hAnsi="Times New Roman"/>
          <w:sz w:val="28"/>
          <w:szCs w:val="24"/>
        </w:rPr>
      </w:pPr>
      <w:r w:rsidRPr="00EE5374">
        <w:rPr>
          <w:rStyle w:val="markedcontent"/>
          <w:rFonts w:ascii="Times New Roman" w:hAnsi="Times New Roman"/>
          <w:sz w:val="28"/>
          <w:szCs w:val="24"/>
        </w:rPr>
        <w:t>Окружному методическому объединению учителей биологии, профессиональным объединениям педагогов на школьном уровне необходимо обратить особенное внимание на разделы биологии, которые традиционно вызывают наибольшие затруднения у выпускников.</w:t>
      </w:r>
    </w:p>
    <w:p w:rsidR="00FB62E4" w:rsidRPr="00EE5374" w:rsidRDefault="00FB62E4" w:rsidP="00FF54C4">
      <w:pPr>
        <w:pStyle w:val="a3"/>
        <w:spacing w:after="0" w:line="360" w:lineRule="auto"/>
        <w:ind w:left="0" w:firstLine="567"/>
        <w:jc w:val="both"/>
        <w:rPr>
          <w:rStyle w:val="markedcontent"/>
          <w:rFonts w:ascii="Times New Roman" w:hAnsi="Times New Roman"/>
          <w:sz w:val="28"/>
          <w:szCs w:val="24"/>
        </w:rPr>
      </w:pPr>
      <w:r w:rsidRPr="00EE5374">
        <w:rPr>
          <w:rStyle w:val="markedcontent"/>
          <w:rFonts w:ascii="Times New Roman" w:hAnsi="Times New Roman"/>
          <w:sz w:val="28"/>
          <w:szCs w:val="24"/>
        </w:rPr>
        <w:t>Важными темами для обсуждения на методических объединениях могут стать:</w:t>
      </w:r>
      <w:r w:rsidRPr="00EE5374">
        <w:rPr>
          <w:rFonts w:ascii="Times New Roman" w:hAnsi="Times New Roman"/>
          <w:sz w:val="28"/>
          <w:szCs w:val="24"/>
        </w:rPr>
        <w:br/>
      </w:r>
      <w:r w:rsidRPr="00EE5374">
        <w:rPr>
          <w:rStyle w:val="markedcontent"/>
          <w:rFonts w:ascii="Times New Roman" w:hAnsi="Times New Roman"/>
          <w:sz w:val="28"/>
          <w:szCs w:val="24"/>
        </w:rPr>
        <w:sym w:font="Symbol" w:char="F02D"/>
      </w:r>
      <w:r w:rsidRPr="00EE5374">
        <w:rPr>
          <w:rStyle w:val="markedcontent"/>
          <w:rFonts w:ascii="Times New Roman" w:hAnsi="Times New Roman"/>
          <w:sz w:val="28"/>
          <w:szCs w:val="24"/>
        </w:rPr>
        <w:t xml:space="preserve"> анализ результатов ЕГЭ по биологии 2023 года и подготовка к ЕГЭ 2024 года;</w:t>
      </w:r>
      <w:r w:rsidRPr="00EE5374">
        <w:rPr>
          <w:rFonts w:ascii="Times New Roman" w:hAnsi="Times New Roman"/>
          <w:sz w:val="28"/>
          <w:szCs w:val="24"/>
        </w:rPr>
        <w:br/>
      </w:r>
      <w:r w:rsidRPr="00EE5374">
        <w:rPr>
          <w:rStyle w:val="markedcontent"/>
          <w:rFonts w:ascii="Times New Roman" w:hAnsi="Times New Roman"/>
          <w:sz w:val="28"/>
          <w:szCs w:val="24"/>
        </w:rPr>
        <w:sym w:font="Symbol" w:char="F02D"/>
      </w:r>
      <w:r w:rsidRPr="00EE5374">
        <w:rPr>
          <w:rStyle w:val="markedcontent"/>
          <w:rFonts w:ascii="Times New Roman" w:hAnsi="Times New Roman"/>
          <w:sz w:val="28"/>
          <w:szCs w:val="24"/>
        </w:rPr>
        <w:t xml:space="preserve"> анализ модели КИМ 2023 года с </w:t>
      </w:r>
      <w:proofErr w:type="spellStart"/>
      <w:r w:rsidRPr="00EE5374">
        <w:rPr>
          <w:rStyle w:val="markedcontent"/>
          <w:rFonts w:ascii="Times New Roman" w:hAnsi="Times New Roman"/>
          <w:sz w:val="28"/>
          <w:szCs w:val="24"/>
        </w:rPr>
        <w:t>учетом</w:t>
      </w:r>
      <w:proofErr w:type="spellEnd"/>
      <w:r w:rsidRPr="00EE5374">
        <w:rPr>
          <w:rStyle w:val="markedcontent"/>
          <w:rFonts w:ascii="Times New Roman" w:hAnsi="Times New Roman"/>
          <w:sz w:val="28"/>
          <w:szCs w:val="24"/>
        </w:rPr>
        <w:t xml:space="preserve"> изменений заданий и критериев оценки;</w:t>
      </w:r>
      <w:r w:rsidRPr="00EE5374">
        <w:rPr>
          <w:rFonts w:ascii="Times New Roman" w:hAnsi="Times New Roman"/>
          <w:sz w:val="28"/>
          <w:szCs w:val="24"/>
        </w:rPr>
        <w:br/>
      </w:r>
      <w:r w:rsidRPr="00EE5374">
        <w:rPr>
          <w:rStyle w:val="markedcontent"/>
          <w:rFonts w:ascii="Times New Roman" w:hAnsi="Times New Roman"/>
          <w:sz w:val="28"/>
          <w:szCs w:val="24"/>
        </w:rPr>
        <w:sym w:font="Symbol" w:char="F02D"/>
      </w:r>
      <w:r w:rsidRPr="00EE5374">
        <w:rPr>
          <w:rStyle w:val="markedcontent"/>
          <w:rFonts w:ascii="Times New Roman" w:hAnsi="Times New Roman"/>
          <w:sz w:val="28"/>
          <w:szCs w:val="24"/>
        </w:rPr>
        <w:t xml:space="preserve"> обсуждение новых типов заданий, особенности выполнения расчётных задач,</w:t>
      </w:r>
      <w:r w:rsidRPr="00EE5374">
        <w:rPr>
          <w:rFonts w:ascii="Times New Roman" w:hAnsi="Times New Roman"/>
          <w:sz w:val="28"/>
          <w:szCs w:val="24"/>
        </w:rPr>
        <w:br/>
      </w:r>
      <w:r w:rsidRPr="00EE5374">
        <w:rPr>
          <w:rStyle w:val="markedcontent"/>
          <w:rFonts w:ascii="Times New Roman" w:hAnsi="Times New Roman"/>
          <w:sz w:val="28"/>
          <w:szCs w:val="24"/>
        </w:rPr>
        <w:t>контекстных заданий;</w:t>
      </w:r>
    </w:p>
    <w:p w:rsidR="00FB62E4" w:rsidRPr="00EE5374" w:rsidRDefault="00FB62E4" w:rsidP="00FF54C4">
      <w:pPr>
        <w:pStyle w:val="a3"/>
        <w:tabs>
          <w:tab w:val="left" w:pos="0"/>
          <w:tab w:val="left" w:pos="709"/>
        </w:tabs>
        <w:spacing w:after="0" w:line="360" w:lineRule="auto"/>
        <w:ind w:left="0"/>
        <w:jc w:val="both"/>
        <w:rPr>
          <w:rStyle w:val="markedcontent"/>
          <w:rFonts w:ascii="Times New Roman" w:hAnsi="Times New Roman"/>
          <w:sz w:val="28"/>
          <w:szCs w:val="24"/>
        </w:rPr>
      </w:pPr>
      <w:r w:rsidRPr="00EE5374">
        <w:rPr>
          <w:rStyle w:val="markedcontent"/>
          <w:rFonts w:ascii="Times New Roman" w:hAnsi="Times New Roman"/>
          <w:sz w:val="28"/>
          <w:szCs w:val="24"/>
        </w:rPr>
        <w:sym w:font="Symbol" w:char="F02D"/>
      </w:r>
      <w:r w:rsidRPr="00EE5374">
        <w:rPr>
          <w:rStyle w:val="markedcontent"/>
          <w:rFonts w:ascii="Times New Roman" w:hAnsi="Times New Roman"/>
          <w:sz w:val="28"/>
          <w:szCs w:val="24"/>
        </w:rPr>
        <w:t xml:space="preserve"> совершенствование методики контроля учебных достижений обучающихся;</w:t>
      </w:r>
      <w:r w:rsidRPr="00EE5374">
        <w:rPr>
          <w:rFonts w:ascii="Times New Roman" w:hAnsi="Times New Roman"/>
          <w:sz w:val="28"/>
          <w:szCs w:val="24"/>
        </w:rPr>
        <w:br/>
      </w:r>
      <w:r w:rsidRPr="00EE5374">
        <w:rPr>
          <w:rStyle w:val="markedcontent"/>
          <w:rFonts w:ascii="Times New Roman" w:hAnsi="Times New Roman"/>
          <w:sz w:val="28"/>
          <w:szCs w:val="24"/>
        </w:rPr>
        <w:sym w:font="Symbol" w:char="F02D"/>
      </w:r>
      <w:r w:rsidR="00FF54C4">
        <w:rPr>
          <w:rStyle w:val="markedcontent"/>
          <w:rFonts w:ascii="Times New Roman" w:hAnsi="Times New Roman"/>
          <w:sz w:val="28"/>
          <w:szCs w:val="24"/>
        </w:rPr>
        <w:t xml:space="preserve"> </w:t>
      </w:r>
      <w:r w:rsidRPr="00EE5374">
        <w:rPr>
          <w:rStyle w:val="markedcontent"/>
          <w:rFonts w:ascii="Times New Roman" w:hAnsi="Times New Roman"/>
          <w:sz w:val="28"/>
          <w:szCs w:val="24"/>
        </w:rPr>
        <w:t xml:space="preserve">особенности оценивания заданий с </w:t>
      </w:r>
      <w:proofErr w:type="spellStart"/>
      <w:r w:rsidRPr="00EE5374">
        <w:rPr>
          <w:rStyle w:val="markedcontent"/>
          <w:rFonts w:ascii="Times New Roman" w:hAnsi="Times New Roman"/>
          <w:sz w:val="28"/>
          <w:szCs w:val="24"/>
        </w:rPr>
        <w:t>развернутым</w:t>
      </w:r>
      <w:proofErr w:type="spellEnd"/>
      <w:r w:rsidRPr="00EE5374">
        <w:rPr>
          <w:rStyle w:val="markedcontent"/>
          <w:rFonts w:ascii="Times New Roman" w:hAnsi="Times New Roman"/>
          <w:sz w:val="28"/>
          <w:szCs w:val="24"/>
        </w:rPr>
        <w:t xml:space="preserve"> ответом;</w:t>
      </w:r>
      <w:r w:rsidRPr="00EE5374">
        <w:rPr>
          <w:rFonts w:ascii="Times New Roman" w:hAnsi="Times New Roman"/>
          <w:sz w:val="28"/>
          <w:szCs w:val="24"/>
        </w:rPr>
        <w:br/>
      </w:r>
      <w:r w:rsidRPr="00EE5374">
        <w:rPr>
          <w:rStyle w:val="markedcontent"/>
          <w:rFonts w:ascii="Times New Roman" w:hAnsi="Times New Roman"/>
          <w:sz w:val="28"/>
          <w:szCs w:val="24"/>
        </w:rPr>
        <w:sym w:font="Symbol" w:char="F02D"/>
      </w:r>
      <w:r w:rsidRPr="00EE5374">
        <w:rPr>
          <w:rStyle w:val="markedcontent"/>
          <w:rFonts w:ascii="Times New Roman" w:hAnsi="Times New Roman"/>
          <w:sz w:val="28"/>
          <w:szCs w:val="24"/>
        </w:rPr>
        <w:t xml:space="preserve"> анализ учебно-методических пособий и ресурсов для подготовки к ЕГЭ по</w:t>
      </w:r>
      <w:r w:rsidRPr="00EE5374">
        <w:rPr>
          <w:rFonts w:ascii="Times New Roman" w:hAnsi="Times New Roman"/>
          <w:sz w:val="28"/>
          <w:szCs w:val="24"/>
        </w:rPr>
        <w:br/>
      </w:r>
      <w:r w:rsidRPr="00EE5374">
        <w:rPr>
          <w:rStyle w:val="markedcontent"/>
          <w:rFonts w:ascii="Times New Roman" w:hAnsi="Times New Roman"/>
          <w:sz w:val="28"/>
          <w:szCs w:val="24"/>
        </w:rPr>
        <w:t>биологии;</w:t>
      </w:r>
      <w:r w:rsidRPr="00EE5374">
        <w:rPr>
          <w:rFonts w:ascii="Times New Roman" w:hAnsi="Times New Roman"/>
          <w:sz w:val="28"/>
          <w:szCs w:val="24"/>
        </w:rPr>
        <w:br/>
      </w:r>
      <w:r w:rsidRPr="00EE5374">
        <w:rPr>
          <w:rStyle w:val="markedcontent"/>
          <w:rFonts w:ascii="Times New Roman" w:hAnsi="Times New Roman"/>
          <w:sz w:val="28"/>
          <w:szCs w:val="24"/>
        </w:rPr>
        <w:sym w:font="Symbol" w:char="F02D"/>
      </w:r>
      <w:r w:rsidRPr="00EE5374">
        <w:rPr>
          <w:rStyle w:val="markedcontent"/>
          <w:rFonts w:ascii="Times New Roman" w:hAnsi="Times New Roman"/>
          <w:sz w:val="28"/>
          <w:szCs w:val="24"/>
        </w:rPr>
        <w:t xml:space="preserve"> формированию естественнонаучной грамотности обучающихся на уроках биологии</w:t>
      </w:r>
      <w:r w:rsidR="00FF54C4">
        <w:rPr>
          <w:rStyle w:val="markedcontent"/>
          <w:rFonts w:ascii="Times New Roman" w:hAnsi="Times New Roman"/>
          <w:sz w:val="28"/>
          <w:szCs w:val="24"/>
        </w:rPr>
        <w:t xml:space="preserve"> </w:t>
      </w:r>
      <w:r w:rsidRPr="00EE5374">
        <w:rPr>
          <w:rStyle w:val="markedcontent"/>
          <w:rFonts w:ascii="Times New Roman" w:hAnsi="Times New Roman"/>
          <w:sz w:val="28"/>
          <w:szCs w:val="24"/>
        </w:rPr>
        <w:t>базовых и гибких  компетенций.</w:t>
      </w:r>
    </w:p>
    <w:p w:rsidR="00FB62E4" w:rsidRPr="00FF54C4" w:rsidRDefault="00FF54C4" w:rsidP="00FF54C4">
      <w:pPr>
        <w:pStyle w:val="3"/>
        <w:numPr>
          <w:ilvl w:val="1"/>
          <w:numId w:val="4"/>
        </w:numPr>
        <w:tabs>
          <w:tab w:val="left" w:pos="0"/>
        </w:tabs>
        <w:ind w:left="0" w:firstLine="567"/>
        <w:jc w:val="both"/>
        <w:rPr>
          <w:rFonts w:ascii="Times New Roman" w:hAnsi="Times New Roman"/>
          <w:color w:val="auto"/>
          <w:sz w:val="28"/>
        </w:rPr>
      </w:pPr>
      <w:r>
        <w:rPr>
          <w:rFonts w:ascii="Times New Roman" w:hAnsi="Times New Roman"/>
          <w:color w:val="auto"/>
          <w:sz w:val="28"/>
        </w:rPr>
        <w:t xml:space="preserve"> </w:t>
      </w:r>
      <w:r w:rsidR="00FB62E4" w:rsidRPr="00FF54C4">
        <w:rPr>
          <w:rFonts w:ascii="Times New Roman" w:hAnsi="Times New Roman"/>
          <w:color w:val="auto"/>
          <w:sz w:val="28"/>
        </w:rPr>
        <w:t>Рекомендации по возможным направлениям повышения квалификации работников образования для включения в окружную дорожную карту по развитию окружной системы образования</w:t>
      </w:r>
    </w:p>
    <w:p w:rsidR="00FB62E4" w:rsidRPr="00E330E6" w:rsidRDefault="00FB62E4" w:rsidP="00FB62E4"/>
    <w:p w:rsidR="00FB62E4" w:rsidRPr="00FF54C4" w:rsidRDefault="00FB62E4" w:rsidP="00FF54C4">
      <w:pPr>
        <w:spacing w:line="360" w:lineRule="auto"/>
        <w:ind w:firstLine="567"/>
        <w:jc w:val="both"/>
        <w:rPr>
          <w:sz w:val="28"/>
        </w:rPr>
      </w:pPr>
      <w:r w:rsidRPr="00FF54C4">
        <w:rPr>
          <w:sz w:val="28"/>
        </w:rPr>
        <w:t>С целью организации методической поддержки учителей биологии определены направления повышения квалификации учителей:</w:t>
      </w:r>
    </w:p>
    <w:p w:rsidR="00FB62E4" w:rsidRPr="00FF54C4" w:rsidRDefault="00FB62E4" w:rsidP="00FB62E4">
      <w:pPr>
        <w:pStyle w:val="a3"/>
        <w:numPr>
          <w:ilvl w:val="0"/>
          <w:numId w:val="26"/>
        </w:numPr>
        <w:spacing w:line="360" w:lineRule="auto"/>
        <w:jc w:val="both"/>
        <w:rPr>
          <w:rFonts w:ascii="Times New Roman" w:hAnsi="Times New Roman"/>
          <w:sz w:val="28"/>
          <w:szCs w:val="24"/>
        </w:rPr>
      </w:pPr>
      <w:r w:rsidRPr="00FF54C4">
        <w:rPr>
          <w:rFonts w:ascii="Times New Roman" w:hAnsi="Times New Roman"/>
          <w:sz w:val="28"/>
          <w:szCs w:val="24"/>
        </w:rPr>
        <w:t>эффективные технологии и методы подготовки к ЕГЭ по биологии в школах с низкими результатами;</w:t>
      </w:r>
    </w:p>
    <w:p w:rsidR="00FB62E4" w:rsidRPr="00FF54C4" w:rsidRDefault="00FB62E4" w:rsidP="00FB62E4">
      <w:pPr>
        <w:pStyle w:val="a3"/>
        <w:numPr>
          <w:ilvl w:val="0"/>
          <w:numId w:val="26"/>
        </w:numPr>
        <w:spacing w:line="360" w:lineRule="auto"/>
        <w:jc w:val="both"/>
        <w:rPr>
          <w:rFonts w:ascii="Times New Roman" w:hAnsi="Times New Roman"/>
          <w:sz w:val="28"/>
          <w:szCs w:val="24"/>
        </w:rPr>
      </w:pPr>
      <w:r w:rsidRPr="00FF54C4">
        <w:rPr>
          <w:rFonts w:ascii="Times New Roman" w:hAnsi="Times New Roman"/>
          <w:sz w:val="28"/>
          <w:szCs w:val="24"/>
        </w:rPr>
        <w:t>формирование естественнонаучной грамотности;</w:t>
      </w:r>
    </w:p>
    <w:p w:rsidR="00FB62E4" w:rsidRPr="00FF54C4" w:rsidRDefault="00FB62E4" w:rsidP="00FB62E4">
      <w:pPr>
        <w:pStyle w:val="a3"/>
        <w:numPr>
          <w:ilvl w:val="0"/>
          <w:numId w:val="26"/>
        </w:numPr>
        <w:spacing w:line="360" w:lineRule="auto"/>
        <w:jc w:val="both"/>
        <w:rPr>
          <w:rFonts w:ascii="Times New Roman" w:hAnsi="Times New Roman"/>
          <w:sz w:val="28"/>
          <w:szCs w:val="24"/>
        </w:rPr>
      </w:pPr>
      <w:r w:rsidRPr="00FF54C4">
        <w:rPr>
          <w:rFonts w:ascii="Times New Roman" w:hAnsi="Times New Roman"/>
          <w:sz w:val="28"/>
          <w:szCs w:val="24"/>
        </w:rPr>
        <w:t xml:space="preserve">формирование </w:t>
      </w:r>
      <w:proofErr w:type="spellStart"/>
      <w:r w:rsidRPr="00FF54C4">
        <w:rPr>
          <w:rFonts w:ascii="Times New Roman" w:hAnsi="Times New Roman"/>
          <w:sz w:val="28"/>
          <w:szCs w:val="24"/>
        </w:rPr>
        <w:t>метапредметных</w:t>
      </w:r>
      <w:proofErr w:type="spellEnd"/>
      <w:r w:rsidRPr="00FF54C4">
        <w:rPr>
          <w:rFonts w:ascii="Times New Roman" w:hAnsi="Times New Roman"/>
          <w:sz w:val="28"/>
          <w:szCs w:val="24"/>
        </w:rPr>
        <w:t xml:space="preserve"> умений и навыков.</w:t>
      </w:r>
    </w:p>
    <w:p w:rsidR="00FB62E4" w:rsidRPr="000C01FE" w:rsidRDefault="003B550C" w:rsidP="00FB62E4">
      <w:pPr>
        <w:pStyle w:val="2"/>
        <w:numPr>
          <w:ilvl w:val="1"/>
          <w:numId w:val="14"/>
        </w:numPr>
        <w:spacing w:before="40"/>
        <w:jc w:val="center"/>
        <w:rPr>
          <w:rFonts w:ascii="Times New Roman" w:hAnsi="Times New Roman"/>
          <w:b w:val="0"/>
          <w:bCs w:val="0"/>
          <w:color w:val="auto"/>
          <w:sz w:val="28"/>
          <w:szCs w:val="28"/>
        </w:rPr>
      </w:pPr>
      <w:r>
        <w:rPr>
          <w:rFonts w:ascii="Times New Roman" w:hAnsi="Times New Roman"/>
          <w:color w:val="auto"/>
          <w:sz w:val="28"/>
          <w:szCs w:val="28"/>
        </w:rPr>
        <w:lastRenderedPageBreak/>
        <w:t>Раздел 3</w:t>
      </w:r>
      <w:r w:rsidR="00FB62E4" w:rsidRPr="000C01FE">
        <w:rPr>
          <w:rFonts w:ascii="Times New Roman" w:hAnsi="Times New Roman"/>
          <w:color w:val="auto"/>
          <w:sz w:val="28"/>
          <w:szCs w:val="28"/>
        </w:rPr>
        <w:t xml:space="preserve">. Мероприятия, запланированные для включения в ДОРОЖНУЮ КАРТУ по развитию </w:t>
      </w:r>
      <w:r w:rsidR="00FB62E4">
        <w:rPr>
          <w:rFonts w:ascii="Times New Roman" w:hAnsi="Times New Roman"/>
          <w:color w:val="auto"/>
          <w:sz w:val="28"/>
          <w:szCs w:val="28"/>
        </w:rPr>
        <w:t>окружной</w:t>
      </w:r>
      <w:r w:rsidR="00FB62E4" w:rsidRPr="000C01FE">
        <w:rPr>
          <w:rFonts w:ascii="Times New Roman" w:hAnsi="Times New Roman"/>
          <w:color w:val="auto"/>
          <w:sz w:val="28"/>
          <w:szCs w:val="28"/>
        </w:rPr>
        <w:t xml:space="preserve"> системы образования </w:t>
      </w:r>
    </w:p>
    <w:p w:rsidR="00FB62E4" w:rsidRPr="005F641E" w:rsidRDefault="00FB62E4" w:rsidP="00FB62E4">
      <w:pPr>
        <w:pStyle w:val="a3"/>
        <w:keepNext/>
        <w:keepLines/>
        <w:numPr>
          <w:ilvl w:val="0"/>
          <w:numId w:val="4"/>
        </w:numPr>
        <w:spacing w:before="200" w:after="0" w:line="240" w:lineRule="auto"/>
        <w:contextualSpacing w:val="0"/>
        <w:outlineLvl w:val="2"/>
        <w:rPr>
          <w:rFonts w:ascii="Times New Roman" w:eastAsia="SimSun" w:hAnsi="Times New Roman"/>
          <w:vanish/>
          <w:sz w:val="28"/>
          <w:szCs w:val="24"/>
          <w:lang w:eastAsia="ru-RU"/>
        </w:rPr>
      </w:pPr>
    </w:p>
    <w:p w:rsidR="00FB62E4" w:rsidRPr="00FF54C4" w:rsidRDefault="00FB62E4" w:rsidP="00FF54C4">
      <w:pPr>
        <w:pStyle w:val="3"/>
        <w:numPr>
          <w:ilvl w:val="1"/>
          <w:numId w:val="4"/>
        </w:numPr>
        <w:tabs>
          <w:tab w:val="left" w:pos="567"/>
        </w:tabs>
        <w:ind w:left="0" w:firstLine="567"/>
        <w:jc w:val="both"/>
        <w:rPr>
          <w:rFonts w:ascii="Times New Roman" w:hAnsi="Times New Roman"/>
          <w:color w:val="auto"/>
          <w:sz w:val="28"/>
        </w:rPr>
      </w:pPr>
      <w:r w:rsidRPr="00FF54C4">
        <w:rPr>
          <w:rFonts w:ascii="Times New Roman" w:hAnsi="Times New Roman"/>
          <w:color w:val="auto"/>
          <w:sz w:val="28"/>
        </w:rPr>
        <w:t>Анализ эффективности мероприятий, указанных в предложениях в дорожную карту по развитию окружной системы образования на 2022 – 2023 уч</w:t>
      </w:r>
      <w:r w:rsidR="00FF54C4">
        <w:rPr>
          <w:rFonts w:ascii="Times New Roman" w:hAnsi="Times New Roman"/>
          <w:color w:val="auto"/>
          <w:sz w:val="28"/>
        </w:rPr>
        <w:t xml:space="preserve">ебного </w:t>
      </w:r>
      <w:r w:rsidRPr="00FF54C4">
        <w:rPr>
          <w:rFonts w:ascii="Times New Roman" w:hAnsi="Times New Roman"/>
          <w:color w:val="auto"/>
          <w:sz w:val="28"/>
        </w:rPr>
        <w:t>г</w:t>
      </w:r>
      <w:r w:rsidR="00FF54C4">
        <w:rPr>
          <w:rFonts w:ascii="Times New Roman" w:hAnsi="Times New Roman"/>
          <w:color w:val="auto"/>
          <w:sz w:val="28"/>
        </w:rPr>
        <w:t>ода</w:t>
      </w:r>
      <w:r w:rsidRPr="00FF54C4">
        <w:rPr>
          <w:rFonts w:ascii="Times New Roman" w:hAnsi="Times New Roman"/>
          <w:color w:val="auto"/>
          <w:sz w:val="28"/>
        </w:rPr>
        <w:t>.</w:t>
      </w:r>
    </w:p>
    <w:p w:rsidR="00FB62E4" w:rsidRDefault="00FB62E4" w:rsidP="00FB62E4">
      <w:pPr>
        <w:pStyle w:val="a6"/>
        <w:keepNex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96"/>
        <w:gridCol w:w="1984"/>
        <w:gridCol w:w="4253"/>
      </w:tblGrid>
      <w:tr w:rsidR="00FB62E4" w:rsidRPr="00F92628" w:rsidTr="00FF54C4">
        <w:trPr>
          <w:trHeight w:val="365"/>
        </w:trPr>
        <w:tc>
          <w:tcPr>
            <w:tcW w:w="540" w:type="dxa"/>
            <w:shd w:val="clear" w:color="auto" w:fill="auto"/>
            <w:vAlign w:val="center"/>
          </w:tcPr>
          <w:p w:rsidR="00FB62E4" w:rsidRPr="00F92628" w:rsidRDefault="00FB62E4" w:rsidP="00D0042C">
            <w:pPr>
              <w:jc w:val="center"/>
            </w:pPr>
            <w:r w:rsidRPr="00F92628">
              <w:t xml:space="preserve">№ </w:t>
            </w:r>
            <w:proofErr w:type="gramStart"/>
            <w:r w:rsidRPr="00F92628">
              <w:t>п</w:t>
            </w:r>
            <w:proofErr w:type="gramEnd"/>
            <w:r w:rsidRPr="00F92628">
              <w:t>/п</w:t>
            </w:r>
          </w:p>
        </w:tc>
        <w:tc>
          <w:tcPr>
            <w:tcW w:w="3396" w:type="dxa"/>
            <w:shd w:val="clear" w:color="auto" w:fill="auto"/>
            <w:vAlign w:val="center"/>
          </w:tcPr>
          <w:p w:rsidR="00FB62E4" w:rsidRPr="00F92628" w:rsidRDefault="00FB62E4" w:rsidP="00D0042C">
            <w:pPr>
              <w:jc w:val="center"/>
            </w:pPr>
            <w:r w:rsidRPr="00F92628">
              <w:t>Название мероприятия</w:t>
            </w:r>
          </w:p>
        </w:tc>
        <w:tc>
          <w:tcPr>
            <w:tcW w:w="1984" w:type="dxa"/>
            <w:shd w:val="clear" w:color="auto" w:fill="auto"/>
            <w:vAlign w:val="center"/>
          </w:tcPr>
          <w:p w:rsidR="00FB62E4" w:rsidRPr="00F92628" w:rsidRDefault="00FB62E4" w:rsidP="00D0042C">
            <w:pPr>
              <w:jc w:val="center"/>
            </w:pPr>
            <w:r w:rsidRPr="00F92628">
              <w:t>Показатели</w:t>
            </w:r>
          </w:p>
          <w:p w:rsidR="00FB62E4" w:rsidRPr="00F92628" w:rsidRDefault="00FB62E4" w:rsidP="00D0042C">
            <w:pPr>
              <w:jc w:val="center"/>
            </w:pPr>
            <w:r w:rsidRPr="00F92628">
              <w:t>(дата, формат, место проведения, категории участников)</w:t>
            </w:r>
          </w:p>
        </w:tc>
        <w:tc>
          <w:tcPr>
            <w:tcW w:w="4253" w:type="dxa"/>
            <w:shd w:val="clear" w:color="auto" w:fill="auto"/>
            <w:vAlign w:val="center"/>
          </w:tcPr>
          <w:p w:rsidR="00FB62E4" w:rsidRPr="00F92628" w:rsidRDefault="00FB62E4" w:rsidP="00D0042C">
            <w:pPr>
              <w:jc w:val="center"/>
            </w:pPr>
            <w:r w:rsidRPr="00F92628">
              <w:t xml:space="preserve">Выводы об эффективности (или </w:t>
            </w:r>
            <w:proofErr w:type="spellStart"/>
            <w:r w:rsidRPr="00F92628">
              <w:t>ее</w:t>
            </w:r>
            <w:proofErr w:type="spellEnd"/>
            <w:r w:rsidRPr="00F92628">
              <w:t xml:space="preserve">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t>1</w:t>
            </w:r>
          </w:p>
        </w:tc>
        <w:tc>
          <w:tcPr>
            <w:tcW w:w="3396" w:type="dxa"/>
            <w:shd w:val="clear" w:color="auto" w:fill="auto"/>
          </w:tcPr>
          <w:p w:rsidR="00FB62E4" w:rsidRPr="006020BB" w:rsidRDefault="00FB62E4" w:rsidP="00D0042C">
            <w:pPr>
              <w:rPr>
                <w:sz w:val="20"/>
              </w:rPr>
            </w:pPr>
            <w:r w:rsidRPr="00061DB6">
              <w:t>Разработка методических рекомендаций по биолог</w:t>
            </w:r>
            <w:r>
              <w:t xml:space="preserve">ии с </w:t>
            </w:r>
            <w:proofErr w:type="spellStart"/>
            <w:r>
              <w:t>учетом</w:t>
            </w:r>
            <w:proofErr w:type="spellEnd"/>
            <w:r>
              <w:t xml:space="preserve"> результатов ЕГЭ-2022</w:t>
            </w:r>
            <w:r w:rsidRPr="00061DB6">
              <w:t xml:space="preserve"> г. по повышению качества обучения выпускников, демонстрирующих низкие образовательные результаты. </w:t>
            </w:r>
          </w:p>
        </w:tc>
        <w:tc>
          <w:tcPr>
            <w:tcW w:w="1984" w:type="dxa"/>
            <w:shd w:val="clear" w:color="auto" w:fill="auto"/>
          </w:tcPr>
          <w:p w:rsidR="00FB62E4" w:rsidRPr="00F92628" w:rsidRDefault="00FB62E4" w:rsidP="00D0042C">
            <w:pPr>
              <w:jc w:val="center"/>
            </w:pPr>
            <w:r>
              <w:t>Август 2022</w:t>
            </w:r>
            <w:r w:rsidRPr="00061DB6">
              <w:t>г.</w:t>
            </w:r>
          </w:p>
        </w:tc>
        <w:tc>
          <w:tcPr>
            <w:tcW w:w="4253" w:type="dxa"/>
            <w:shd w:val="clear" w:color="auto" w:fill="auto"/>
          </w:tcPr>
          <w:p w:rsidR="00FB62E4" w:rsidRPr="006020BB" w:rsidRDefault="00FB62E4" w:rsidP="00FF54C4">
            <w:pPr>
              <w:rPr>
                <w:sz w:val="20"/>
              </w:rPr>
            </w:pPr>
            <w:r w:rsidRPr="00061DB6">
              <w:t xml:space="preserve">Демонстрация итогов сдачи ЕГЭ по биологии, сопровождающаяся выявлением типичных ошибок и составлением методических рекомендаций по их преодолению. Презентация статистико-аналитического </w:t>
            </w:r>
            <w:proofErr w:type="spellStart"/>
            <w:r w:rsidRPr="00061DB6">
              <w:t>отчета</w:t>
            </w:r>
            <w:proofErr w:type="spellEnd"/>
            <w:r w:rsidRPr="00061DB6">
              <w:t xml:space="preserve"> </w:t>
            </w:r>
            <w:proofErr w:type="gramStart"/>
            <w:r w:rsidRPr="00061DB6">
              <w:t>о результатах ЕГЭ по биологии в качестве средства совершенствования работы по подготовке к экзамену</w:t>
            </w:r>
            <w:proofErr w:type="gramEnd"/>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t>2</w:t>
            </w:r>
          </w:p>
        </w:tc>
        <w:tc>
          <w:tcPr>
            <w:tcW w:w="3396" w:type="dxa"/>
            <w:shd w:val="clear" w:color="auto" w:fill="auto"/>
            <w:vAlign w:val="center"/>
          </w:tcPr>
          <w:p w:rsidR="00FB62E4" w:rsidRDefault="00FB62E4" w:rsidP="00D0042C">
            <w:r>
              <w:t>Заседания окружных методических объединений</w:t>
            </w:r>
          </w:p>
        </w:tc>
        <w:tc>
          <w:tcPr>
            <w:tcW w:w="1984" w:type="dxa"/>
            <w:shd w:val="clear" w:color="auto" w:fill="auto"/>
            <w:vAlign w:val="center"/>
          </w:tcPr>
          <w:p w:rsidR="00FB62E4" w:rsidRDefault="00FB62E4" w:rsidP="00D0042C">
            <w:pPr>
              <w:jc w:val="center"/>
            </w:pPr>
            <w:r>
              <w:t>Ноябрь 2022, Январь, апрель 2023</w:t>
            </w:r>
          </w:p>
        </w:tc>
        <w:tc>
          <w:tcPr>
            <w:tcW w:w="4253" w:type="dxa"/>
            <w:shd w:val="clear" w:color="auto" w:fill="auto"/>
            <w:vAlign w:val="center"/>
          </w:tcPr>
          <w:p w:rsidR="00FB62E4" w:rsidRDefault="00FB62E4" w:rsidP="00FF54C4">
            <w:r>
              <w:t>Результат: корректировка планов методической работы образовательных организаций, представление мероприятий Дорожной карты.</w:t>
            </w:r>
          </w:p>
          <w:p w:rsidR="00FB62E4" w:rsidRPr="00BD46E1" w:rsidRDefault="00FB62E4" w:rsidP="00FF54C4">
            <w:r>
              <w:t>Необходимо продолжить</w:t>
            </w:r>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t>3</w:t>
            </w:r>
          </w:p>
        </w:tc>
        <w:tc>
          <w:tcPr>
            <w:tcW w:w="3396" w:type="dxa"/>
            <w:shd w:val="clear" w:color="auto" w:fill="auto"/>
          </w:tcPr>
          <w:p w:rsidR="00FB62E4" w:rsidRPr="00061DB6" w:rsidRDefault="00FB62E4" w:rsidP="00D0042C">
            <w:r w:rsidRPr="00061DB6">
              <w:t>Дистанционные курсы повышения квалификации по теме «Оценивание ответов на задания всероссийских проверочных работ по предметам «химия» и «биология»».</w:t>
            </w:r>
          </w:p>
        </w:tc>
        <w:tc>
          <w:tcPr>
            <w:tcW w:w="1984" w:type="dxa"/>
            <w:shd w:val="clear" w:color="auto" w:fill="auto"/>
          </w:tcPr>
          <w:p w:rsidR="00FB62E4" w:rsidRDefault="00FB62E4" w:rsidP="00D0042C">
            <w:pPr>
              <w:jc w:val="center"/>
            </w:pPr>
            <w:r w:rsidRPr="00061DB6">
              <w:t>Октябрь</w:t>
            </w:r>
            <w:r>
              <w:t xml:space="preserve"> 2022</w:t>
            </w:r>
            <w:r w:rsidRPr="00061DB6">
              <w:t xml:space="preserve"> г.</w:t>
            </w:r>
          </w:p>
        </w:tc>
        <w:tc>
          <w:tcPr>
            <w:tcW w:w="4253" w:type="dxa"/>
            <w:shd w:val="clear" w:color="auto" w:fill="auto"/>
          </w:tcPr>
          <w:p w:rsidR="00FB62E4" w:rsidRPr="00061DB6" w:rsidRDefault="00FB62E4" w:rsidP="00FF54C4">
            <w:r w:rsidRPr="00061DB6">
              <w:t>Отработана практика оценивания заданий ВПР по биологии.</w:t>
            </w:r>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t>4</w:t>
            </w:r>
          </w:p>
        </w:tc>
        <w:tc>
          <w:tcPr>
            <w:tcW w:w="3396" w:type="dxa"/>
            <w:shd w:val="clear" w:color="auto" w:fill="auto"/>
            <w:vAlign w:val="center"/>
          </w:tcPr>
          <w:p w:rsidR="00FB62E4" w:rsidRPr="00274B1B" w:rsidRDefault="00FB62E4" w:rsidP="00D0042C">
            <w:pPr>
              <w:shd w:val="clear" w:color="auto" w:fill="FFFFFF"/>
              <w:rPr>
                <w:rFonts w:eastAsia="Times New Roman"/>
                <w:color w:val="1A1A1A"/>
              </w:rPr>
            </w:pPr>
            <w:r w:rsidRPr="00274B1B">
              <w:t xml:space="preserve">Семинар-практикум </w:t>
            </w:r>
            <w:r w:rsidRPr="00274B1B">
              <w:rPr>
                <w:rFonts w:eastAsia="Times New Roman"/>
                <w:color w:val="1A1A1A"/>
              </w:rPr>
              <w:t>по западающим темам,</w:t>
            </w:r>
          </w:p>
          <w:p w:rsidR="00FB62E4" w:rsidRPr="00274B1B" w:rsidRDefault="00FB62E4" w:rsidP="00FF54C4">
            <w:pPr>
              <w:shd w:val="clear" w:color="auto" w:fill="FFFFFF"/>
              <w:rPr>
                <w:rFonts w:asciiTheme="minorHAnsi" w:eastAsia="Times New Roman" w:hAnsiTheme="minorHAnsi"/>
                <w:color w:val="1A1A1A"/>
                <w:sz w:val="23"/>
                <w:szCs w:val="23"/>
              </w:rPr>
            </w:pPr>
            <w:proofErr w:type="gramStart"/>
            <w:r w:rsidRPr="00274B1B">
              <w:rPr>
                <w:rFonts w:eastAsia="Times New Roman"/>
                <w:color w:val="1A1A1A"/>
              </w:rPr>
              <w:t>выявленным</w:t>
            </w:r>
            <w:proofErr w:type="gramEnd"/>
            <w:r w:rsidRPr="00274B1B">
              <w:rPr>
                <w:rFonts w:eastAsia="Times New Roman"/>
                <w:color w:val="1A1A1A"/>
              </w:rPr>
              <w:t xml:space="preserve"> в результате проведения содержательного анализа внешних</w:t>
            </w:r>
            <w:r w:rsidR="00FF54C4">
              <w:rPr>
                <w:rFonts w:eastAsia="Times New Roman"/>
                <w:color w:val="1A1A1A"/>
              </w:rPr>
              <w:t xml:space="preserve"> </w:t>
            </w:r>
            <w:r w:rsidRPr="00274B1B">
              <w:rPr>
                <w:rFonts w:eastAsia="Times New Roman"/>
                <w:color w:val="1A1A1A"/>
              </w:rPr>
              <w:t>оценочных процедур (ВПР, ГИА, окружные проверочные работы).</w:t>
            </w:r>
          </w:p>
        </w:tc>
        <w:tc>
          <w:tcPr>
            <w:tcW w:w="1984" w:type="dxa"/>
            <w:shd w:val="clear" w:color="auto" w:fill="auto"/>
            <w:vAlign w:val="center"/>
          </w:tcPr>
          <w:p w:rsidR="00FB62E4" w:rsidRPr="00BD46E1" w:rsidRDefault="00FB62E4" w:rsidP="00D0042C">
            <w:pPr>
              <w:jc w:val="center"/>
            </w:pPr>
            <w:r>
              <w:t>Март 2023</w:t>
            </w:r>
          </w:p>
        </w:tc>
        <w:tc>
          <w:tcPr>
            <w:tcW w:w="4253" w:type="dxa"/>
            <w:shd w:val="clear" w:color="auto" w:fill="auto"/>
          </w:tcPr>
          <w:p w:rsidR="00FB62E4" w:rsidRPr="00061DB6" w:rsidRDefault="00FB62E4" w:rsidP="00FF54C4">
            <w:r w:rsidRPr="00BD7634">
              <w:t>Практика распространения практичес</w:t>
            </w:r>
            <w:r>
              <w:t xml:space="preserve">кого опыта учителей </w:t>
            </w:r>
            <w:r w:rsidRPr="00BD7634">
              <w:t xml:space="preserve">округа должна быть продолжена, достоинством семинара была очная форма проведения и возможность личного общения и обсуждения участниками семинара </w:t>
            </w:r>
            <w:proofErr w:type="gramStart"/>
            <w:r w:rsidRPr="00BD7634">
              <w:t xml:space="preserve">проблем сообщества учителей </w:t>
            </w:r>
            <w:r>
              <w:t>биологии</w:t>
            </w:r>
            <w:r w:rsidRPr="00BD7634">
              <w:t xml:space="preserve"> округа</w:t>
            </w:r>
            <w:proofErr w:type="gramEnd"/>
            <w:r w:rsidRPr="00BD7634">
              <w:t>.</w:t>
            </w:r>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t>5</w:t>
            </w:r>
          </w:p>
        </w:tc>
        <w:tc>
          <w:tcPr>
            <w:tcW w:w="3396" w:type="dxa"/>
            <w:shd w:val="clear" w:color="auto" w:fill="auto"/>
          </w:tcPr>
          <w:p w:rsidR="00FB62E4" w:rsidRPr="00061DB6" w:rsidRDefault="00FB62E4" w:rsidP="00D0042C">
            <w:r w:rsidRPr="00061DB6">
              <w:t>Курсы повышения квалификации для учителей биологии по теме «Подготовка экспертов для работы в региональной предметной комиссии при проведении государственной итоговой аттестации по биологии»</w:t>
            </w:r>
          </w:p>
        </w:tc>
        <w:tc>
          <w:tcPr>
            <w:tcW w:w="1984" w:type="dxa"/>
            <w:shd w:val="clear" w:color="auto" w:fill="auto"/>
          </w:tcPr>
          <w:p w:rsidR="00FB62E4" w:rsidRPr="00061DB6" w:rsidRDefault="00FB62E4" w:rsidP="00D0042C">
            <w:pPr>
              <w:jc w:val="center"/>
            </w:pPr>
            <w:r>
              <w:t>М</w:t>
            </w:r>
            <w:r w:rsidRPr="00061DB6">
              <w:t>арт-апрель</w:t>
            </w:r>
          </w:p>
          <w:p w:rsidR="00FB62E4" w:rsidRDefault="00FB62E4" w:rsidP="00D0042C">
            <w:pPr>
              <w:jc w:val="center"/>
            </w:pPr>
            <w:r>
              <w:t>2023</w:t>
            </w:r>
            <w:r w:rsidRPr="00061DB6">
              <w:t xml:space="preserve"> г.</w:t>
            </w:r>
          </w:p>
        </w:tc>
        <w:tc>
          <w:tcPr>
            <w:tcW w:w="4253" w:type="dxa"/>
            <w:shd w:val="clear" w:color="auto" w:fill="auto"/>
          </w:tcPr>
          <w:p w:rsidR="00FB62E4" w:rsidRPr="00061DB6" w:rsidRDefault="00FB62E4" w:rsidP="00FF54C4">
            <w:r w:rsidRPr="00061DB6">
              <w:t xml:space="preserve">Выполнен анализ </w:t>
            </w:r>
            <w:r>
              <w:t>результатов ЕГЭ по биологии 2022</w:t>
            </w:r>
            <w:r w:rsidRPr="00061DB6">
              <w:t>; рассмотрены</w:t>
            </w:r>
            <w:r>
              <w:t xml:space="preserve"> главные аспекты модели ЕГЭ 2023</w:t>
            </w:r>
            <w:r w:rsidRPr="00061DB6">
              <w:t xml:space="preserve"> года; Отработана практика оценивания заданий письменной части ЕГЭ по биологии.</w:t>
            </w:r>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lastRenderedPageBreak/>
              <w:t>6</w:t>
            </w:r>
          </w:p>
        </w:tc>
        <w:tc>
          <w:tcPr>
            <w:tcW w:w="3396" w:type="dxa"/>
            <w:shd w:val="clear" w:color="auto" w:fill="auto"/>
          </w:tcPr>
          <w:p w:rsidR="00FB62E4" w:rsidRPr="00061DB6" w:rsidRDefault="00FB62E4" w:rsidP="00D0042C">
            <w:r w:rsidRPr="00061DB6">
              <w:t xml:space="preserve">Индивидуальные и групповые консультации методиста по химии и биологии для педагогов образовательных организаций, осуществляющих подготовку обучающихся к ЕГЭ по биологии </w:t>
            </w:r>
          </w:p>
        </w:tc>
        <w:tc>
          <w:tcPr>
            <w:tcW w:w="1984" w:type="dxa"/>
            <w:shd w:val="clear" w:color="auto" w:fill="auto"/>
          </w:tcPr>
          <w:p w:rsidR="00FB62E4" w:rsidRDefault="00FB62E4" w:rsidP="00D0042C">
            <w:pPr>
              <w:jc w:val="center"/>
            </w:pPr>
            <w:r>
              <w:t>В</w:t>
            </w:r>
            <w:r w:rsidRPr="00061DB6">
              <w:t xml:space="preserve"> течение года</w:t>
            </w:r>
          </w:p>
        </w:tc>
        <w:tc>
          <w:tcPr>
            <w:tcW w:w="4253" w:type="dxa"/>
            <w:shd w:val="clear" w:color="auto" w:fill="auto"/>
          </w:tcPr>
          <w:p w:rsidR="00FB62E4" w:rsidRPr="00061DB6" w:rsidRDefault="00FB62E4" w:rsidP="00FF54C4">
            <w:r w:rsidRPr="00061DB6">
              <w:t>Эффективность данных мероприятий довольно высока, так как оказывается адресная помощь педагогам по их заявкам. Особенно эффективны индивидуальные консультации.</w:t>
            </w:r>
          </w:p>
        </w:tc>
      </w:tr>
      <w:tr w:rsidR="00FB62E4" w:rsidRPr="006020BB" w:rsidTr="00FF54C4">
        <w:tc>
          <w:tcPr>
            <w:tcW w:w="540" w:type="dxa"/>
            <w:shd w:val="clear" w:color="auto" w:fill="auto"/>
            <w:vAlign w:val="center"/>
          </w:tcPr>
          <w:p w:rsidR="00FB62E4" w:rsidRPr="00FF54C4" w:rsidRDefault="00FB62E4" w:rsidP="00FF54C4">
            <w:pPr>
              <w:jc w:val="center"/>
              <w:rPr>
                <w:sz w:val="22"/>
              </w:rPr>
            </w:pPr>
            <w:r w:rsidRPr="00FF54C4">
              <w:rPr>
                <w:sz w:val="22"/>
              </w:rPr>
              <w:t>7</w:t>
            </w:r>
          </w:p>
        </w:tc>
        <w:tc>
          <w:tcPr>
            <w:tcW w:w="3396" w:type="dxa"/>
            <w:shd w:val="clear" w:color="auto" w:fill="auto"/>
          </w:tcPr>
          <w:p w:rsidR="00FB62E4" w:rsidRPr="00061DB6" w:rsidRDefault="00FB62E4" w:rsidP="00D0042C">
            <w:r w:rsidRPr="00061DB6">
              <w:t xml:space="preserve">Оказание комплексной адресной методической помощи учителям биологии со стабильно низкими результатами как с выездом на место, так и на базе </w:t>
            </w:r>
            <w:r w:rsidRPr="007E2121">
              <w:t>ГБУ ДПО ЦПК «</w:t>
            </w:r>
            <w:proofErr w:type="spellStart"/>
            <w:r w:rsidRPr="007E2121">
              <w:t>Нефтегорский</w:t>
            </w:r>
            <w:proofErr w:type="spellEnd"/>
            <w:r w:rsidRPr="007E2121">
              <w:t xml:space="preserve"> РЦ»</w:t>
            </w:r>
          </w:p>
        </w:tc>
        <w:tc>
          <w:tcPr>
            <w:tcW w:w="1984" w:type="dxa"/>
            <w:shd w:val="clear" w:color="auto" w:fill="auto"/>
          </w:tcPr>
          <w:p w:rsidR="00FB62E4" w:rsidRDefault="00FB62E4" w:rsidP="00D0042C">
            <w:pPr>
              <w:jc w:val="center"/>
            </w:pPr>
            <w:r>
              <w:t>В</w:t>
            </w:r>
            <w:r w:rsidRPr="00061DB6">
              <w:t xml:space="preserve"> течение года</w:t>
            </w:r>
          </w:p>
        </w:tc>
        <w:tc>
          <w:tcPr>
            <w:tcW w:w="4253" w:type="dxa"/>
            <w:shd w:val="clear" w:color="auto" w:fill="auto"/>
          </w:tcPr>
          <w:p w:rsidR="00FB62E4" w:rsidRPr="00061DB6" w:rsidRDefault="00FB62E4" w:rsidP="00FF54C4">
            <w:r w:rsidRPr="00061DB6">
              <w:t>Эта форма работы с образовательными организациями, показавшими низкие результаты по биологии, оказалась эффективной, зн</w:t>
            </w:r>
            <w:r>
              <w:t>ачительное количество ОО, в 2023</w:t>
            </w:r>
            <w:r w:rsidRPr="00061DB6">
              <w:t xml:space="preserve"> г. показали более высокий результат.</w:t>
            </w:r>
          </w:p>
        </w:tc>
      </w:tr>
    </w:tbl>
    <w:p w:rsidR="00FB62E4" w:rsidRPr="00FF54C4" w:rsidRDefault="00FB62E4" w:rsidP="00FB62E4">
      <w:pPr>
        <w:pStyle w:val="3"/>
        <w:numPr>
          <w:ilvl w:val="1"/>
          <w:numId w:val="4"/>
        </w:numPr>
        <w:tabs>
          <w:tab w:val="left" w:pos="567"/>
        </w:tabs>
        <w:ind w:left="284" w:hanging="284"/>
        <w:jc w:val="center"/>
        <w:rPr>
          <w:rFonts w:ascii="Times New Roman" w:hAnsi="Times New Roman"/>
          <w:color w:val="auto"/>
          <w:sz w:val="28"/>
        </w:rPr>
      </w:pPr>
      <w:r w:rsidRPr="00FF54C4">
        <w:rPr>
          <w:rFonts w:ascii="Times New Roman" w:hAnsi="Times New Roman"/>
          <w:color w:val="auto"/>
          <w:sz w:val="28"/>
        </w:rPr>
        <w:t>Планируемые меры методической поддержки изучения учебных предметов в 2023-2024 уч</w:t>
      </w:r>
      <w:r w:rsidR="00FF54C4">
        <w:rPr>
          <w:rFonts w:ascii="Times New Roman" w:hAnsi="Times New Roman"/>
          <w:color w:val="auto"/>
          <w:sz w:val="28"/>
        </w:rPr>
        <w:t xml:space="preserve">ебном </w:t>
      </w:r>
      <w:r w:rsidRPr="00FF54C4">
        <w:rPr>
          <w:rFonts w:ascii="Times New Roman" w:hAnsi="Times New Roman"/>
          <w:color w:val="auto"/>
          <w:sz w:val="28"/>
        </w:rPr>
        <w:t>г</w:t>
      </w:r>
      <w:r w:rsidR="00FF54C4">
        <w:rPr>
          <w:rFonts w:ascii="Times New Roman" w:hAnsi="Times New Roman"/>
          <w:color w:val="auto"/>
          <w:sz w:val="28"/>
        </w:rPr>
        <w:t>оду</w:t>
      </w:r>
      <w:r w:rsidRPr="00FF54C4">
        <w:rPr>
          <w:rFonts w:ascii="Times New Roman" w:hAnsi="Times New Roman"/>
          <w:color w:val="auto"/>
          <w:sz w:val="28"/>
        </w:rPr>
        <w:t xml:space="preserve"> на окружном уровне</w:t>
      </w:r>
    </w:p>
    <w:p w:rsidR="00FB62E4" w:rsidRPr="00FF54C4" w:rsidRDefault="00FB62E4" w:rsidP="00FF54C4">
      <w:pPr>
        <w:pStyle w:val="3"/>
        <w:numPr>
          <w:ilvl w:val="2"/>
          <w:numId w:val="4"/>
        </w:numPr>
        <w:tabs>
          <w:tab w:val="left" w:pos="567"/>
        </w:tabs>
        <w:ind w:left="0" w:firstLine="567"/>
        <w:jc w:val="both"/>
        <w:rPr>
          <w:rFonts w:ascii="Times New Roman" w:hAnsi="Times New Roman"/>
          <w:color w:val="auto"/>
          <w:sz w:val="28"/>
        </w:rPr>
      </w:pPr>
      <w:r w:rsidRPr="00FF54C4">
        <w:rPr>
          <w:rFonts w:ascii="Times New Roman" w:hAnsi="Times New Roman"/>
          <w:color w:val="auto"/>
          <w:sz w:val="28"/>
        </w:rPr>
        <w:t xml:space="preserve">Планируемые мероприятия методической поддержки изучения учебных предметов в 2023-2024 </w:t>
      </w:r>
      <w:r w:rsidR="00FF54C4" w:rsidRPr="00FF54C4">
        <w:rPr>
          <w:rFonts w:ascii="Times New Roman" w:hAnsi="Times New Roman"/>
          <w:color w:val="auto"/>
          <w:sz w:val="28"/>
        </w:rPr>
        <w:t>уч</w:t>
      </w:r>
      <w:r w:rsidR="00FF54C4">
        <w:rPr>
          <w:rFonts w:ascii="Times New Roman" w:hAnsi="Times New Roman"/>
          <w:color w:val="auto"/>
          <w:sz w:val="28"/>
        </w:rPr>
        <w:t xml:space="preserve">ебном </w:t>
      </w:r>
      <w:r w:rsidR="00FF54C4" w:rsidRPr="00FF54C4">
        <w:rPr>
          <w:rFonts w:ascii="Times New Roman" w:hAnsi="Times New Roman"/>
          <w:color w:val="auto"/>
          <w:sz w:val="28"/>
        </w:rPr>
        <w:t>г</w:t>
      </w:r>
      <w:r w:rsidR="00FF54C4">
        <w:rPr>
          <w:rFonts w:ascii="Times New Roman" w:hAnsi="Times New Roman"/>
          <w:color w:val="auto"/>
          <w:sz w:val="28"/>
        </w:rPr>
        <w:t>оду</w:t>
      </w:r>
      <w:r w:rsidR="00FF54C4" w:rsidRPr="00FF54C4">
        <w:rPr>
          <w:rFonts w:ascii="Times New Roman" w:hAnsi="Times New Roman"/>
          <w:color w:val="auto"/>
          <w:sz w:val="28"/>
        </w:rPr>
        <w:t xml:space="preserve"> </w:t>
      </w:r>
      <w:r w:rsidRPr="00FF54C4">
        <w:rPr>
          <w:rFonts w:ascii="Times New Roman" w:hAnsi="Times New Roman"/>
          <w:color w:val="auto"/>
          <w:sz w:val="28"/>
        </w:rPr>
        <w:t>на окружном уровне, в том числе в ОО с аномально низкими результатами ЕГЭ 2023 г.</w:t>
      </w:r>
    </w:p>
    <w:p w:rsidR="00FB62E4" w:rsidRDefault="00FB62E4" w:rsidP="00FB62E4">
      <w:pPr>
        <w:pStyle w:val="a6"/>
        <w:keepNext/>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127"/>
      </w:tblGrid>
      <w:tr w:rsidR="00FB62E4" w:rsidRPr="00FA7E57" w:rsidTr="00FF54C4">
        <w:tc>
          <w:tcPr>
            <w:tcW w:w="541" w:type="dxa"/>
            <w:shd w:val="clear" w:color="auto" w:fill="auto"/>
          </w:tcPr>
          <w:p w:rsidR="00FB62E4" w:rsidRPr="00FA7E57" w:rsidRDefault="00FB62E4" w:rsidP="00D0042C">
            <w:pPr>
              <w:pStyle w:val="a3"/>
              <w:spacing w:after="0" w:line="240" w:lineRule="auto"/>
              <w:ind w:left="0"/>
              <w:jc w:val="center"/>
              <w:rPr>
                <w:rFonts w:ascii="Times New Roman" w:hAnsi="Times New Roman"/>
                <w:sz w:val="24"/>
                <w:szCs w:val="24"/>
              </w:rPr>
            </w:pPr>
            <w:r w:rsidRPr="00FA7E57">
              <w:rPr>
                <w:rFonts w:ascii="Times New Roman" w:hAnsi="Times New Roman"/>
                <w:sz w:val="24"/>
                <w:szCs w:val="24"/>
              </w:rPr>
              <w:t xml:space="preserve">№ </w:t>
            </w:r>
            <w:proofErr w:type="gramStart"/>
            <w:r w:rsidRPr="00FA7E57">
              <w:rPr>
                <w:rFonts w:ascii="Times New Roman" w:hAnsi="Times New Roman"/>
                <w:sz w:val="24"/>
                <w:szCs w:val="24"/>
              </w:rPr>
              <w:t>п</w:t>
            </w:r>
            <w:proofErr w:type="gramEnd"/>
            <w:r w:rsidRPr="00FA7E57">
              <w:rPr>
                <w:rFonts w:ascii="Times New Roman" w:hAnsi="Times New Roman"/>
                <w:sz w:val="24"/>
                <w:szCs w:val="24"/>
              </w:rPr>
              <w:t>/п</w:t>
            </w:r>
          </w:p>
        </w:tc>
        <w:tc>
          <w:tcPr>
            <w:tcW w:w="1869" w:type="dxa"/>
            <w:shd w:val="clear" w:color="auto" w:fill="auto"/>
          </w:tcPr>
          <w:p w:rsidR="00FB62E4" w:rsidRPr="00FA7E57" w:rsidRDefault="00FB62E4" w:rsidP="00D0042C">
            <w:pPr>
              <w:pStyle w:val="a3"/>
              <w:spacing w:after="0" w:line="240" w:lineRule="auto"/>
              <w:ind w:left="0"/>
              <w:jc w:val="center"/>
              <w:rPr>
                <w:rFonts w:ascii="Times New Roman" w:hAnsi="Times New Roman"/>
                <w:sz w:val="24"/>
                <w:szCs w:val="24"/>
              </w:rPr>
            </w:pPr>
            <w:r w:rsidRPr="00FA7E57">
              <w:rPr>
                <w:rFonts w:ascii="Times New Roman" w:hAnsi="Times New Roman"/>
                <w:sz w:val="24"/>
                <w:szCs w:val="24"/>
              </w:rPr>
              <w:t>Дата</w:t>
            </w:r>
          </w:p>
          <w:p w:rsidR="00FB62E4" w:rsidRPr="00FA7E57" w:rsidRDefault="00FB62E4" w:rsidP="00D0042C">
            <w:pPr>
              <w:pStyle w:val="a3"/>
              <w:spacing w:after="0" w:line="240" w:lineRule="auto"/>
              <w:ind w:left="0"/>
              <w:jc w:val="center"/>
              <w:rPr>
                <w:rFonts w:ascii="Times New Roman" w:hAnsi="Times New Roman"/>
                <w:sz w:val="24"/>
                <w:szCs w:val="24"/>
              </w:rPr>
            </w:pPr>
            <w:r w:rsidRPr="00FA7E57">
              <w:rPr>
                <w:rFonts w:ascii="Times New Roman" w:hAnsi="Times New Roman"/>
                <w:i/>
                <w:sz w:val="24"/>
                <w:szCs w:val="24"/>
              </w:rPr>
              <w:t>(месяц)</w:t>
            </w:r>
          </w:p>
        </w:tc>
        <w:tc>
          <w:tcPr>
            <w:tcW w:w="5103" w:type="dxa"/>
            <w:shd w:val="clear" w:color="auto" w:fill="auto"/>
          </w:tcPr>
          <w:p w:rsidR="00FB62E4" w:rsidRPr="00FA7E57" w:rsidRDefault="00FB62E4" w:rsidP="00D0042C">
            <w:pPr>
              <w:pStyle w:val="a3"/>
              <w:spacing w:after="0" w:line="240" w:lineRule="auto"/>
              <w:ind w:left="0"/>
              <w:jc w:val="center"/>
              <w:rPr>
                <w:rFonts w:ascii="Times New Roman" w:hAnsi="Times New Roman"/>
                <w:sz w:val="24"/>
                <w:szCs w:val="24"/>
              </w:rPr>
            </w:pPr>
            <w:r w:rsidRPr="00FA7E57">
              <w:rPr>
                <w:rFonts w:ascii="Times New Roman" w:hAnsi="Times New Roman"/>
                <w:sz w:val="24"/>
                <w:szCs w:val="24"/>
              </w:rPr>
              <w:t>Мероприятие</w:t>
            </w:r>
          </w:p>
          <w:p w:rsidR="00FB62E4" w:rsidRPr="00FA7E57" w:rsidRDefault="00FB62E4" w:rsidP="00D0042C">
            <w:pPr>
              <w:pStyle w:val="a3"/>
              <w:spacing w:after="0" w:line="240" w:lineRule="auto"/>
              <w:ind w:left="0"/>
              <w:jc w:val="center"/>
              <w:rPr>
                <w:rFonts w:ascii="Times New Roman" w:hAnsi="Times New Roman"/>
                <w:i/>
                <w:sz w:val="24"/>
                <w:szCs w:val="24"/>
              </w:rPr>
            </w:pPr>
            <w:r w:rsidRPr="00FA7E57">
              <w:rPr>
                <w:rFonts w:ascii="Times New Roman" w:hAnsi="Times New Roman"/>
                <w:i/>
                <w:sz w:val="24"/>
                <w:szCs w:val="24"/>
              </w:rPr>
              <w:t>(указать тему и организацию, которая планирует проведение мероприятия)</w:t>
            </w:r>
          </w:p>
        </w:tc>
        <w:tc>
          <w:tcPr>
            <w:tcW w:w="2127" w:type="dxa"/>
          </w:tcPr>
          <w:p w:rsidR="00FB62E4" w:rsidRPr="00FA7E57" w:rsidRDefault="00FB62E4" w:rsidP="00D0042C">
            <w:pPr>
              <w:pStyle w:val="a3"/>
              <w:spacing w:after="0" w:line="240" w:lineRule="auto"/>
              <w:ind w:left="0"/>
              <w:jc w:val="center"/>
              <w:rPr>
                <w:rFonts w:ascii="Times New Roman" w:hAnsi="Times New Roman"/>
                <w:sz w:val="24"/>
                <w:szCs w:val="24"/>
              </w:rPr>
            </w:pPr>
            <w:r w:rsidRPr="00FA7E57">
              <w:rPr>
                <w:rFonts w:ascii="Times New Roman" w:hAnsi="Times New Roman"/>
                <w:sz w:val="24"/>
                <w:szCs w:val="24"/>
              </w:rPr>
              <w:t>Категория участников</w:t>
            </w:r>
          </w:p>
        </w:tc>
      </w:tr>
      <w:tr w:rsidR="00FB62E4" w:rsidRPr="006020BB" w:rsidTr="00FF54C4">
        <w:tc>
          <w:tcPr>
            <w:tcW w:w="541"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Fonts w:ascii="Times New Roman" w:hAnsi="Times New Roman"/>
                <w:sz w:val="24"/>
                <w:szCs w:val="24"/>
              </w:rPr>
              <w:t>1.</w:t>
            </w:r>
          </w:p>
        </w:tc>
        <w:tc>
          <w:tcPr>
            <w:tcW w:w="1869"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Pr>
                <w:rFonts w:ascii="Times New Roman" w:hAnsi="Times New Roman"/>
                <w:sz w:val="24"/>
                <w:szCs w:val="24"/>
              </w:rPr>
              <w:t xml:space="preserve">Октябрь-ноябрь 2023 </w:t>
            </w:r>
            <w:r w:rsidRPr="00FA7E57">
              <w:rPr>
                <w:rFonts w:ascii="Times New Roman" w:hAnsi="Times New Roman"/>
                <w:sz w:val="24"/>
                <w:szCs w:val="24"/>
              </w:rPr>
              <w:t>г.</w:t>
            </w:r>
          </w:p>
        </w:tc>
        <w:tc>
          <w:tcPr>
            <w:tcW w:w="5103"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Fonts w:ascii="Times New Roman" w:hAnsi="Times New Roman"/>
                <w:sz w:val="24"/>
                <w:szCs w:val="24"/>
              </w:rPr>
              <w:t>Территориальный методический семинар «Государственная итоговая аттестация: основные итоги и направления развития» (ГБУ ДПО ЦПК «</w:t>
            </w:r>
            <w:proofErr w:type="spellStart"/>
            <w:r w:rsidRPr="00FA7E57">
              <w:rPr>
                <w:rFonts w:ascii="Times New Roman" w:hAnsi="Times New Roman"/>
                <w:sz w:val="24"/>
                <w:szCs w:val="24"/>
              </w:rPr>
              <w:t>Нефтегорский</w:t>
            </w:r>
            <w:proofErr w:type="spellEnd"/>
            <w:r w:rsidRPr="00FA7E57">
              <w:rPr>
                <w:rFonts w:ascii="Times New Roman" w:hAnsi="Times New Roman"/>
                <w:sz w:val="24"/>
                <w:szCs w:val="24"/>
              </w:rPr>
              <w:t xml:space="preserve"> РЦ»).</w:t>
            </w:r>
          </w:p>
        </w:tc>
        <w:tc>
          <w:tcPr>
            <w:tcW w:w="2127" w:type="dxa"/>
          </w:tcPr>
          <w:p w:rsidR="00FB62E4" w:rsidRPr="00FA7E57" w:rsidRDefault="00FB62E4" w:rsidP="00D0042C">
            <w:pPr>
              <w:pStyle w:val="a3"/>
              <w:spacing w:after="0" w:line="240" w:lineRule="auto"/>
              <w:ind w:left="0"/>
              <w:rPr>
                <w:rFonts w:ascii="Times New Roman" w:hAnsi="Times New Roman"/>
                <w:sz w:val="24"/>
                <w:szCs w:val="24"/>
              </w:rPr>
            </w:pPr>
            <w:r w:rsidRPr="00FA7E57">
              <w:rPr>
                <w:rStyle w:val="markedcontent"/>
                <w:rFonts w:ascii="Times New Roman" w:hAnsi="Times New Roman"/>
                <w:sz w:val="24"/>
                <w:szCs w:val="24"/>
              </w:rPr>
              <w:t>Учителя биологии</w:t>
            </w:r>
          </w:p>
        </w:tc>
      </w:tr>
      <w:tr w:rsidR="00FB62E4" w:rsidRPr="006020BB" w:rsidTr="00FF54C4">
        <w:tc>
          <w:tcPr>
            <w:tcW w:w="541"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Fonts w:ascii="Times New Roman" w:hAnsi="Times New Roman"/>
                <w:sz w:val="24"/>
                <w:szCs w:val="24"/>
              </w:rPr>
              <w:t>2.</w:t>
            </w:r>
          </w:p>
        </w:tc>
        <w:tc>
          <w:tcPr>
            <w:tcW w:w="1869"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Fonts w:ascii="Times New Roman" w:hAnsi="Times New Roman"/>
                <w:sz w:val="24"/>
                <w:szCs w:val="24"/>
              </w:rPr>
              <w:t>В течение года</w:t>
            </w:r>
          </w:p>
        </w:tc>
        <w:tc>
          <w:tcPr>
            <w:tcW w:w="5103"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Style w:val="markedcontent"/>
                <w:rFonts w:ascii="Times New Roman" w:hAnsi="Times New Roman"/>
                <w:sz w:val="24"/>
                <w:szCs w:val="24"/>
              </w:rPr>
              <w:t xml:space="preserve">Пополнение банка методических материалов по обучению биологии в рамках деятельности территориального сообщества учителей биологии </w:t>
            </w:r>
            <w:r>
              <w:rPr>
                <w:rStyle w:val="markedcontent"/>
                <w:rFonts w:ascii="Times New Roman" w:hAnsi="Times New Roman"/>
                <w:sz w:val="24"/>
                <w:szCs w:val="24"/>
              </w:rPr>
              <w:t>Юго-Восточного</w:t>
            </w:r>
            <w:r w:rsidRPr="00FA7E57">
              <w:rPr>
                <w:rStyle w:val="markedcontent"/>
                <w:rFonts w:ascii="Times New Roman" w:hAnsi="Times New Roman"/>
                <w:sz w:val="24"/>
                <w:szCs w:val="24"/>
              </w:rPr>
              <w:t xml:space="preserve"> управления </w:t>
            </w:r>
            <w:r w:rsidRPr="00FA7E57">
              <w:rPr>
                <w:rFonts w:ascii="Times New Roman" w:hAnsi="Times New Roman"/>
                <w:sz w:val="24"/>
                <w:szCs w:val="24"/>
              </w:rPr>
              <w:t>(ГБУ ДПО ЦПК «</w:t>
            </w:r>
            <w:proofErr w:type="spellStart"/>
            <w:r w:rsidRPr="00FA7E57">
              <w:rPr>
                <w:rFonts w:ascii="Times New Roman" w:hAnsi="Times New Roman"/>
                <w:sz w:val="24"/>
                <w:szCs w:val="24"/>
              </w:rPr>
              <w:t>Нефтегорский</w:t>
            </w:r>
            <w:proofErr w:type="spellEnd"/>
            <w:r w:rsidRPr="00FA7E57">
              <w:rPr>
                <w:rFonts w:ascii="Times New Roman" w:hAnsi="Times New Roman"/>
                <w:sz w:val="24"/>
                <w:szCs w:val="24"/>
              </w:rPr>
              <w:t xml:space="preserve"> РЦ»).</w:t>
            </w:r>
          </w:p>
        </w:tc>
        <w:tc>
          <w:tcPr>
            <w:tcW w:w="2127" w:type="dxa"/>
          </w:tcPr>
          <w:p w:rsidR="00FB62E4" w:rsidRPr="00FA7E57" w:rsidRDefault="00FB62E4" w:rsidP="00D0042C">
            <w:pPr>
              <w:pStyle w:val="a3"/>
              <w:spacing w:after="0" w:line="240" w:lineRule="auto"/>
              <w:ind w:left="0"/>
              <w:rPr>
                <w:rFonts w:ascii="Times New Roman" w:hAnsi="Times New Roman"/>
                <w:sz w:val="24"/>
                <w:szCs w:val="24"/>
              </w:rPr>
            </w:pPr>
            <w:r w:rsidRPr="00FA7E57">
              <w:rPr>
                <w:rStyle w:val="markedcontent"/>
                <w:rFonts w:ascii="Times New Roman" w:hAnsi="Times New Roman"/>
                <w:sz w:val="24"/>
                <w:szCs w:val="24"/>
              </w:rPr>
              <w:t>Учителя биологии</w:t>
            </w:r>
          </w:p>
        </w:tc>
      </w:tr>
      <w:tr w:rsidR="00FB62E4" w:rsidRPr="006020BB" w:rsidTr="00FF54C4">
        <w:tc>
          <w:tcPr>
            <w:tcW w:w="541"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Fonts w:ascii="Times New Roman" w:hAnsi="Times New Roman"/>
                <w:sz w:val="24"/>
                <w:szCs w:val="24"/>
              </w:rPr>
              <w:t>3.</w:t>
            </w:r>
          </w:p>
        </w:tc>
        <w:tc>
          <w:tcPr>
            <w:tcW w:w="1869"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Fonts w:ascii="Times New Roman" w:hAnsi="Times New Roman"/>
                <w:sz w:val="24"/>
                <w:szCs w:val="24"/>
              </w:rPr>
              <w:t>В течение года</w:t>
            </w:r>
          </w:p>
        </w:tc>
        <w:tc>
          <w:tcPr>
            <w:tcW w:w="5103"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sidRPr="00FA7E57">
              <w:rPr>
                <w:rStyle w:val="markedcontent"/>
                <w:rFonts w:ascii="Times New Roman" w:hAnsi="Times New Roman"/>
                <w:sz w:val="24"/>
                <w:szCs w:val="24"/>
              </w:rPr>
              <w:t>Проведение семинаров, консультаций, круглых</w:t>
            </w:r>
            <w:r w:rsidRPr="00FA7E57">
              <w:rPr>
                <w:rFonts w:ascii="Times New Roman" w:hAnsi="Times New Roman"/>
                <w:sz w:val="24"/>
                <w:szCs w:val="24"/>
              </w:rPr>
              <w:br/>
            </w:r>
            <w:r w:rsidRPr="00FA7E57">
              <w:rPr>
                <w:rStyle w:val="markedcontent"/>
                <w:rFonts w:ascii="Times New Roman" w:hAnsi="Times New Roman"/>
                <w:sz w:val="24"/>
                <w:szCs w:val="24"/>
              </w:rPr>
              <w:t>столов (в том числе в онлайн-формате) для</w:t>
            </w:r>
            <w:r w:rsidRPr="00FA7E57">
              <w:rPr>
                <w:rFonts w:ascii="Times New Roman" w:hAnsi="Times New Roman"/>
                <w:sz w:val="24"/>
                <w:szCs w:val="24"/>
              </w:rPr>
              <w:br/>
            </w:r>
            <w:r w:rsidRPr="00FA7E57">
              <w:rPr>
                <w:rStyle w:val="markedcontent"/>
                <w:rFonts w:ascii="Times New Roman" w:hAnsi="Times New Roman"/>
                <w:sz w:val="24"/>
                <w:szCs w:val="24"/>
              </w:rPr>
              <w:t>школ, в том числе с</w:t>
            </w:r>
            <w:r>
              <w:rPr>
                <w:rFonts w:ascii="Times New Roman" w:hAnsi="Times New Roman"/>
                <w:sz w:val="24"/>
                <w:szCs w:val="24"/>
              </w:rPr>
              <w:t xml:space="preserve"> </w:t>
            </w:r>
            <w:r w:rsidRPr="00FA7E57">
              <w:rPr>
                <w:rStyle w:val="markedcontent"/>
                <w:rFonts w:ascii="Times New Roman" w:hAnsi="Times New Roman"/>
                <w:sz w:val="24"/>
                <w:szCs w:val="24"/>
              </w:rPr>
              <w:t xml:space="preserve">низкими результатами </w:t>
            </w:r>
            <w:r w:rsidRPr="00FA7E57">
              <w:rPr>
                <w:rFonts w:ascii="Times New Roman" w:hAnsi="Times New Roman"/>
                <w:sz w:val="24"/>
                <w:szCs w:val="24"/>
              </w:rPr>
              <w:t>(ГБУ ДПО ЦПК «</w:t>
            </w:r>
            <w:proofErr w:type="spellStart"/>
            <w:r w:rsidRPr="00FA7E57">
              <w:rPr>
                <w:rFonts w:ascii="Times New Roman" w:hAnsi="Times New Roman"/>
                <w:sz w:val="24"/>
                <w:szCs w:val="24"/>
              </w:rPr>
              <w:t>Нефтегорский</w:t>
            </w:r>
            <w:proofErr w:type="spellEnd"/>
            <w:r w:rsidRPr="00FA7E57">
              <w:rPr>
                <w:rFonts w:ascii="Times New Roman" w:hAnsi="Times New Roman"/>
                <w:sz w:val="24"/>
                <w:szCs w:val="24"/>
              </w:rPr>
              <w:t xml:space="preserve"> РЦ»).</w:t>
            </w:r>
          </w:p>
        </w:tc>
        <w:tc>
          <w:tcPr>
            <w:tcW w:w="2127" w:type="dxa"/>
          </w:tcPr>
          <w:p w:rsidR="00FB62E4" w:rsidRPr="00FA7E57" w:rsidRDefault="00FB62E4" w:rsidP="00D0042C">
            <w:pPr>
              <w:pStyle w:val="a3"/>
              <w:spacing w:after="0" w:line="240" w:lineRule="auto"/>
              <w:ind w:left="0"/>
              <w:rPr>
                <w:rFonts w:ascii="Times New Roman" w:hAnsi="Times New Roman"/>
                <w:sz w:val="24"/>
                <w:szCs w:val="24"/>
              </w:rPr>
            </w:pPr>
            <w:r w:rsidRPr="00FA7E57">
              <w:rPr>
                <w:rStyle w:val="markedcontent"/>
                <w:rFonts w:ascii="Times New Roman" w:hAnsi="Times New Roman"/>
                <w:sz w:val="24"/>
                <w:szCs w:val="24"/>
              </w:rPr>
              <w:t>Учителя биологии Эксперты ЕГЭ</w:t>
            </w:r>
          </w:p>
        </w:tc>
      </w:tr>
      <w:tr w:rsidR="00FB62E4" w:rsidRPr="006020BB" w:rsidTr="00FF54C4">
        <w:tc>
          <w:tcPr>
            <w:tcW w:w="541"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869" w:type="dxa"/>
            <w:tcBorders>
              <w:top w:val="single" w:sz="4" w:space="0" w:color="000000"/>
              <w:left w:val="single" w:sz="4" w:space="0" w:color="000000"/>
              <w:bottom w:val="single" w:sz="4" w:space="0" w:color="000000"/>
              <w:right w:val="single" w:sz="4" w:space="0" w:color="000000"/>
            </w:tcBorders>
          </w:tcPr>
          <w:p w:rsidR="00FB62E4" w:rsidRPr="00FA7E57" w:rsidRDefault="00FB62E4" w:rsidP="00FF54C4">
            <w:pPr>
              <w:pStyle w:val="a3"/>
              <w:spacing w:after="0" w:line="240" w:lineRule="auto"/>
              <w:ind w:left="0"/>
              <w:rPr>
                <w:rFonts w:ascii="Times New Roman" w:hAnsi="Times New Roman"/>
                <w:sz w:val="24"/>
                <w:szCs w:val="24"/>
              </w:rPr>
            </w:pPr>
            <w:r w:rsidRPr="00FA7E57">
              <w:rPr>
                <w:rFonts w:ascii="Times New Roman" w:hAnsi="Times New Roman"/>
                <w:sz w:val="24"/>
                <w:szCs w:val="24"/>
              </w:rPr>
              <w:t>март 202</w:t>
            </w:r>
            <w:r w:rsidR="00FF54C4">
              <w:rPr>
                <w:rFonts w:ascii="Times New Roman" w:hAnsi="Times New Roman"/>
                <w:sz w:val="24"/>
                <w:szCs w:val="24"/>
              </w:rPr>
              <w:t>4</w:t>
            </w:r>
            <w:r w:rsidRPr="00FA7E57">
              <w:rPr>
                <w:rFonts w:ascii="Times New Roman" w:hAnsi="Times New Roman"/>
                <w:sz w:val="24"/>
                <w:szCs w:val="24"/>
              </w:rPr>
              <w:t xml:space="preserve"> </w:t>
            </w:r>
            <w:r w:rsidR="00FF54C4">
              <w:rPr>
                <w:rFonts w:ascii="Times New Roman" w:hAnsi="Times New Roman"/>
                <w:sz w:val="24"/>
                <w:szCs w:val="24"/>
              </w:rPr>
              <w:t>г.</w:t>
            </w:r>
          </w:p>
        </w:tc>
        <w:tc>
          <w:tcPr>
            <w:tcW w:w="5103" w:type="dxa"/>
            <w:tcBorders>
              <w:top w:val="single" w:sz="4" w:space="0" w:color="000000"/>
              <w:left w:val="single" w:sz="4" w:space="0" w:color="000000"/>
              <w:bottom w:val="single" w:sz="4" w:space="0" w:color="000000"/>
              <w:right w:val="single" w:sz="4" w:space="0" w:color="000000"/>
            </w:tcBorders>
          </w:tcPr>
          <w:p w:rsidR="00FB62E4" w:rsidRPr="00FA7E57" w:rsidRDefault="00FB62E4" w:rsidP="00D0042C">
            <w:pPr>
              <w:pStyle w:val="a3"/>
              <w:spacing w:after="0" w:line="240" w:lineRule="auto"/>
              <w:ind w:left="0"/>
              <w:rPr>
                <w:rStyle w:val="markedcontent"/>
                <w:rFonts w:ascii="Times New Roman" w:hAnsi="Times New Roman"/>
                <w:sz w:val="24"/>
                <w:szCs w:val="24"/>
              </w:rPr>
            </w:pPr>
            <w:r w:rsidRPr="00FA7E57">
              <w:rPr>
                <w:rFonts w:ascii="Times New Roman" w:hAnsi="Times New Roman"/>
                <w:sz w:val="24"/>
                <w:szCs w:val="24"/>
              </w:rPr>
              <w:t>Семинар «Методика проведения уроков по обобщению и углублению знаний по биологии при под</w:t>
            </w:r>
            <w:r>
              <w:rPr>
                <w:rFonts w:ascii="Times New Roman" w:hAnsi="Times New Roman"/>
                <w:sz w:val="24"/>
                <w:szCs w:val="24"/>
              </w:rPr>
              <w:t>готовке к ОГЭ и ЕГЭ»</w:t>
            </w:r>
            <w:r w:rsidRPr="00FA7E57">
              <w:rPr>
                <w:rFonts w:ascii="Times New Roman" w:hAnsi="Times New Roman"/>
                <w:sz w:val="24"/>
                <w:szCs w:val="24"/>
              </w:rPr>
              <w:t xml:space="preserve"> (ГБУ ДПО ЦПК «</w:t>
            </w:r>
            <w:proofErr w:type="spellStart"/>
            <w:r w:rsidRPr="00FA7E57">
              <w:rPr>
                <w:rFonts w:ascii="Times New Roman" w:hAnsi="Times New Roman"/>
                <w:sz w:val="24"/>
                <w:szCs w:val="24"/>
              </w:rPr>
              <w:t>Нефтегорский</w:t>
            </w:r>
            <w:proofErr w:type="spellEnd"/>
            <w:r w:rsidRPr="00FA7E57">
              <w:rPr>
                <w:rFonts w:ascii="Times New Roman" w:hAnsi="Times New Roman"/>
                <w:sz w:val="24"/>
                <w:szCs w:val="24"/>
              </w:rPr>
              <w:t xml:space="preserve"> РЦ»).</w:t>
            </w:r>
          </w:p>
        </w:tc>
        <w:tc>
          <w:tcPr>
            <w:tcW w:w="2127" w:type="dxa"/>
            <w:tcBorders>
              <w:top w:val="single" w:sz="4" w:space="0" w:color="000000"/>
              <w:left w:val="single" w:sz="4" w:space="0" w:color="000000"/>
              <w:bottom w:val="single" w:sz="4" w:space="0" w:color="000000"/>
              <w:right w:val="single" w:sz="4" w:space="0" w:color="000000"/>
            </w:tcBorders>
          </w:tcPr>
          <w:p w:rsidR="00FB62E4" w:rsidRPr="00FA7E57" w:rsidRDefault="00FF54C4" w:rsidP="00D0042C">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У</w:t>
            </w:r>
            <w:r w:rsidR="00FB62E4" w:rsidRPr="00FA7E57">
              <w:rPr>
                <w:rFonts w:ascii="Times New Roman" w:hAnsi="Times New Roman"/>
                <w:sz w:val="24"/>
                <w:szCs w:val="24"/>
              </w:rPr>
              <w:t xml:space="preserve">чителя биологии </w:t>
            </w:r>
          </w:p>
        </w:tc>
      </w:tr>
      <w:tr w:rsidR="00FB62E4" w:rsidRPr="006020BB" w:rsidTr="00FF54C4">
        <w:tc>
          <w:tcPr>
            <w:tcW w:w="541" w:type="dxa"/>
            <w:shd w:val="clear" w:color="auto" w:fill="auto"/>
          </w:tcPr>
          <w:p w:rsidR="00FB62E4" w:rsidRPr="00FA7E57" w:rsidRDefault="00FB62E4" w:rsidP="00D0042C">
            <w:pPr>
              <w:pStyle w:val="a3"/>
              <w:spacing w:after="0" w:line="240" w:lineRule="auto"/>
              <w:ind w:left="0"/>
              <w:rPr>
                <w:rFonts w:ascii="Times New Roman" w:hAnsi="Times New Roman"/>
                <w:sz w:val="24"/>
                <w:szCs w:val="24"/>
              </w:rPr>
            </w:pPr>
            <w:r>
              <w:rPr>
                <w:rFonts w:ascii="Times New Roman" w:hAnsi="Times New Roman"/>
                <w:sz w:val="24"/>
                <w:szCs w:val="24"/>
              </w:rPr>
              <w:t>5</w:t>
            </w:r>
            <w:r w:rsidRPr="00FA7E57">
              <w:rPr>
                <w:rFonts w:ascii="Times New Roman" w:hAnsi="Times New Roman"/>
                <w:sz w:val="24"/>
                <w:szCs w:val="24"/>
              </w:rPr>
              <w:t>.</w:t>
            </w:r>
          </w:p>
        </w:tc>
        <w:tc>
          <w:tcPr>
            <w:tcW w:w="1869" w:type="dxa"/>
            <w:tcBorders>
              <w:top w:val="single" w:sz="4" w:space="0" w:color="000000"/>
              <w:left w:val="single" w:sz="4" w:space="0" w:color="000000"/>
              <w:bottom w:val="single" w:sz="4" w:space="0" w:color="000000"/>
              <w:right w:val="single" w:sz="4" w:space="0" w:color="000000"/>
            </w:tcBorders>
          </w:tcPr>
          <w:p w:rsidR="00FB62E4" w:rsidRPr="003F74DE" w:rsidRDefault="00FB62E4" w:rsidP="00FF54C4">
            <w:pPr>
              <w:pStyle w:val="a3"/>
              <w:spacing w:after="0" w:line="240" w:lineRule="auto"/>
              <w:ind w:left="0"/>
              <w:rPr>
                <w:rFonts w:ascii="Times New Roman" w:hAnsi="Times New Roman"/>
                <w:sz w:val="24"/>
                <w:szCs w:val="24"/>
              </w:rPr>
            </w:pPr>
            <w:r w:rsidRPr="003F74DE">
              <w:rPr>
                <w:rFonts w:ascii="Times New Roman" w:hAnsi="Times New Roman"/>
                <w:sz w:val="24"/>
                <w:szCs w:val="24"/>
              </w:rPr>
              <w:t>апрель 202</w:t>
            </w:r>
            <w:r w:rsidR="00FF54C4">
              <w:rPr>
                <w:rFonts w:ascii="Times New Roman" w:hAnsi="Times New Roman"/>
                <w:sz w:val="24"/>
                <w:szCs w:val="24"/>
              </w:rPr>
              <w:t>4 г.</w:t>
            </w:r>
          </w:p>
        </w:tc>
        <w:tc>
          <w:tcPr>
            <w:tcW w:w="5103"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 xml:space="preserve">Семинар «Лучшие практики подготовки к ГИА по биологии на основе анализа </w:t>
            </w:r>
            <w:r>
              <w:rPr>
                <w:rFonts w:ascii="Times New Roman" w:hAnsi="Times New Roman"/>
                <w:sz w:val="24"/>
                <w:szCs w:val="24"/>
              </w:rPr>
              <w:t>результатов оценочных процедур»</w:t>
            </w:r>
            <w:r w:rsidRPr="003F74DE">
              <w:rPr>
                <w:rFonts w:ascii="Times New Roman" w:hAnsi="Times New Roman"/>
                <w:sz w:val="24"/>
                <w:szCs w:val="24"/>
              </w:rPr>
              <w:t xml:space="preserve"> </w:t>
            </w:r>
            <w:r w:rsidRPr="00FA7E57">
              <w:rPr>
                <w:rFonts w:ascii="Times New Roman" w:hAnsi="Times New Roman"/>
                <w:sz w:val="24"/>
                <w:szCs w:val="24"/>
              </w:rPr>
              <w:t>(ГБУ ДПО ЦПК «</w:t>
            </w:r>
            <w:proofErr w:type="spellStart"/>
            <w:r w:rsidRPr="00FA7E57">
              <w:rPr>
                <w:rFonts w:ascii="Times New Roman" w:hAnsi="Times New Roman"/>
                <w:sz w:val="24"/>
                <w:szCs w:val="24"/>
              </w:rPr>
              <w:t>Нефтегорский</w:t>
            </w:r>
            <w:proofErr w:type="spellEnd"/>
            <w:r w:rsidRPr="00FA7E57">
              <w:rPr>
                <w:rFonts w:ascii="Times New Roman" w:hAnsi="Times New Roman"/>
                <w:sz w:val="24"/>
                <w:szCs w:val="24"/>
              </w:rPr>
              <w:t xml:space="preserve"> РЦ»).</w:t>
            </w:r>
          </w:p>
        </w:tc>
        <w:tc>
          <w:tcPr>
            <w:tcW w:w="2127" w:type="dxa"/>
            <w:tcBorders>
              <w:top w:val="single" w:sz="4" w:space="0" w:color="000000"/>
              <w:left w:val="single" w:sz="4" w:space="0" w:color="000000"/>
              <w:bottom w:val="single" w:sz="4" w:space="0" w:color="000000"/>
              <w:right w:val="single" w:sz="4" w:space="0" w:color="000000"/>
            </w:tcBorders>
          </w:tcPr>
          <w:p w:rsidR="00FB62E4" w:rsidRPr="003F74DE" w:rsidRDefault="00FF54C4" w:rsidP="00D0042C">
            <w:pPr>
              <w:pStyle w:val="a3"/>
              <w:spacing w:after="0" w:line="240" w:lineRule="auto"/>
              <w:ind w:left="0"/>
              <w:rPr>
                <w:rFonts w:ascii="Times New Roman" w:hAnsi="Times New Roman"/>
                <w:sz w:val="24"/>
                <w:szCs w:val="24"/>
              </w:rPr>
            </w:pPr>
            <w:r>
              <w:rPr>
                <w:rFonts w:ascii="Times New Roman" w:hAnsi="Times New Roman"/>
                <w:sz w:val="24"/>
                <w:szCs w:val="24"/>
              </w:rPr>
              <w:t>У</w:t>
            </w:r>
            <w:r w:rsidR="00FB62E4" w:rsidRPr="003F74DE">
              <w:rPr>
                <w:rFonts w:ascii="Times New Roman" w:hAnsi="Times New Roman"/>
                <w:sz w:val="24"/>
                <w:szCs w:val="24"/>
              </w:rPr>
              <w:t xml:space="preserve">чителя биологии </w:t>
            </w:r>
          </w:p>
        </w:tc>
      </w:tr>
    </w:tbl>
    <w:p w:rsidR="00FB62E4" w:rsidRPr="00FF54C4" w:rsidRDefault="00FB62E4" w:rsidP="00FF54C4">
      <w:pPr>
        <w:pStyle w:val="3"/>
        <w:numPr>
          <w:ilvl w:val="2"/>
          <w:numId w:val="4"/>
        </w:numPr>
        <w:tabs>
          <w:tab w:val="left" w:pos="567"/>
        </w:tabs>
        <w:ind w:left="0" w:firstLine="567"/>
        <w:jc w:val="both"/>
        <w:rPr>
          <w:rFonts w:ascii="Times New Roman" w:hAnsi="Times New Roman"/>
          <w:color w:val="auto"/>
          <w:sz w:val="28"/>
        </w:rPr>
      </w:pPr>
      <w:r w:rsidRPr="00FF54C4">
        <w:rPr>
          <w:rFonts w:ascii="Times New Roman" w:hAnsi="Times New Roman"/>
          <w:color w:val="auto"/>
          <w:sz w:val="28"/>
        </w:rPr>
        <w:t>Трансляция эффективных педагогических практик ОО с наиболее высокими результатами ЕГЭ 2023 г.</w:t>
      </w:r>
    </w:p>
    <w:p w:rsidR="00FB62E4" w:rsidRDefault="00FB62E4" w:rsidP="00FB62E4">
      <w:pPr>
        <w:pStyle w:val="a6"/>
        <w:keepNext/>
      </w:pPr>
    </w:p>
    <w:p w:rsidR="00FF54C4" w:rsidRDefault="00FF54C4" w:rsidP="00FF54C4"/>
    <w:p w:rsidR="00FF54C4" w:rsidRPr="00FF54C4" w:rsidRDefault="00FF54C4" w:rsidP="00FF54C4"/>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FB62E4" w:rsidRPr="003F74DE" w:rsidTr="00D0042C">
        <w:tc>
          <w:tcPr>
            <w:tcW w:w="598" w:type="dxa"/>
            <w:shd w:val="clear" w:color="auto" w:fill="auto"/>
          </w:tcPr>
          <w:p w:rsidR="00FB62E4" w:rsidRPr="003F74DE" w:rsidRDefault="00FB62E4" w:rsidP="00D0042C">
            <w:pPr>
              <w:pStyle w:val="a3"/>
              <w:spacing w:after="0" w:line="240" w:lineRule="auto"/>
              <w:ind w:left="0"/>
              <w:jc w:val="center"/>
              <w:rPr>
                <w:rFonts w:ascii="Times New Roman" w:hAnsi="Times New Roman"/>
                <w:sz w:val="24"/>
                <w:szCs w:val="24"/>
              </w:rPr>
            </w:pPr>
            <w:r w:rsidRPr="003F74DE">
              <w:rPr>
                <w:rFonts w:ascii="Times New Roman" w:hAnsi="Times New Roman"/>
                <w:sz w:val="24"/>
                <w:szCs w:val="24"/>
              </w:rPr>
              <w:lastRenderedPageBreak/>
              <w:t xml:space="preserve">№ </w:t>
            </w:r>
            <w:proofErr w:type="gramStart"/>
            <w:r w:rsidRPr="003F74DE">
              <w:rPr>
                <w:rFonts w:ascii="Times New Roman" w:hAnsi="Times New Roman"/>
                <w:sz w:val="24"/>
                <w:szCs w:val="24"/>
              </w:rPr>
              <w:t>п</w:t>
            </w:r>
            <w:proofErr w:type="gramEnd"/>
            <w:r w:rsidRPr="003F74DE">
              <w:rPr>
                <w:rFonts w:ascii="Times New Roman" w:hAnsi="Times New Roman"/>
                <w:sz w:val="24"/>
                <w:szCs w:val="24"/>
              </w:rPr>
              <w:t>/п</w:t>
            </w:r>
          </w:p>
        </w:tc>
        <w:tc>
          <w:tcPr>
            <w:tcW w:w="1812" w:type="dxa"/>
            <w:shd w:val="clear" w:color="auto" w:fill="auto"/>
          </w:tcPr>
          <w:p w:rsidR="00FB62E4" w:rsidRPr="003F74DE" w:rsidRDefault="00FB62E4" w:rsidP="00D0042C">
            <w:pPr>
              <w:pStyle w:val="a3"/>
              <w:spacing w:after="0" w:line="240" w:lineRule="auto"/>
              <w:ind w:left="0"/>
              <w:jc w:val="center"/>
              <w:rPr>
                <w:rFonts w:ascii="Times New Roman" w:hAnsi="Times New Roman"/>
                <w:sz w:val="24"/>
                <w:szCs w:val="24"/>
              </w:rPr>
            </w:pPr>
            <w:r w:rsidRPr="003F74DE">
              <w:rPr>
                <w:rFonts w:ascii="Times New Roman" w:hAnsi="Times New Roman"/>
                <w:sz w:val="24"/>
                <w:szCs w:val="24"/>
              </w:rPr>
              <w:t>Дата</w:t>
            </w:r>
          </w:p>
          <w:p w:rsidR="00FB62E4" w:rsidRPr="003F74DE" w:rsidRDefault="00FB62E4" w:rsidP="00D0042C">
            <w:pPr>
              <w:pStyle w:val="a3"/>
              <w:spacing w:after="0" w:line="240" w:lineRule="auto"/>
              <w:ind w:left="0"/>
              <w:jc w:val="center"/>
              <w:rPr>
                <w:rFonts w:ascii="Times New Roman" w:hAnsi="Times New Roman"/>
                <w:sz w:val="24"/>
                <w:szCs w:val="24"/>
              </w:rPr>
            </w:pPr>
            <w:r w:rsidRPr="003F74DE">
              <w:rPr>
                <w:rFonts w:ascii="Times New Roman" w:hAnsi="Times New Roman"/>
                <w:i/>
                <w:sz w:val="24"/>
                <w:szCs w:val="24"/>
              </w:rPr>
              <w:t>(месяц)</w:t>
            </w:r>
          </w:p>
        </w:tc>
        <w:tc>
          <w:tcPr>
            <w:tcW w:w="6975" w:type="dxa"/>
            <w:shd w:val="clear" w:color="auto" w:fill="auto"/>
          </w:tcPr>
          <w:p w:rsidR="00FB62E4" w:rsidRPr="003F74DE" w:rsidRDefault="00FB62E4" w:rsidP="00D0042C">
            <w:pPr>
              <w:pStyle w:val="a3"/>
              <w:spacing w:after="0" w:line="240" w:lineRule="auto"/>
              <w:ind w:left="0"/>
              <w:jc w:val="center"/>
              <w:rPr>
                <w:rFonts w:ascii="Times New Roman" w:hAnsi="Times New Roman"/>
                <w:sz w:val="24"/>
                <w:szCs w:val="24"/>
              </w:rPr>
            </w:pPr>
            <w:r w:rsidRPr="003F74DE">
              <w:rPr>
                <w:rFonts w:ascii="Times New Roman" w:hAnsi="Times New Roman"/>
                <w:sz w:val="24"/>
                <w:szCs w:val="24"/>
              </w:rPr>
              <w:t>Мероприятие</w:t>
            </w:r>
          </w:p>
          <w:p w:rsidR="00FB62E4" w:rsidRPr="003F74DE" w:rsidRDefault="00FB62E4" w:rsidP="00D0042C">
            <w:pPr>
              <w:pStyle w:val="a3"/>
              <w:spacing w:after="0" w:line="240" w:lineRule="auto"/>
              <w:ind w:left="0"/>
              <w:jc w:val="center"/>
              <w:rPr>
                <w:rFonts w:ascii="Times New Roman" w:hAnsi="Times New Roman"/>
                <w:i/>
                <w:sz w:val="24"/>
                <w:szCs w:val="24"/>
              </w:rPr>
            </w:pPr>
            <w:r w:rsidRPr="003F74DE">
              <w:rPr>
                <w:rFonts w:ascii="Times New Roman" w:hAnsi="Times New Roman"/>
                <w:i/>
                <w:sz w:val="24"/>
                <w:szCs w:val="24"/>
              </w:rPr>
              <w:t>(указать формат, тему и организацию, которая планирует проведение мероприятия)</w:t>
            </w:r>
          </w:p>
        </w:tc>
      </w:tr>
      <w:tr w:rsidR="00FB62E4" w:rsidRPr="003F74DE" w:rsidTr="00D0042C">
        <w:tc>
          <w:tcPr>
            <w:tcW w:w="598"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1.</w:t>
            </w:r>
          </w:p>
        </w:tc>
        <w:tc>
          <w:tcPr>
            <w:tcW w:w="1812"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В течение года</w:t>
            </w:r>
          </w:p>
        </w:tc>
        <w:tc>
          <w:tcPr>
            <w:tcW w:w="6975"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 xml:space="preserve">Заседания </w:t>
            </w:r>
            <w:proofErr w:type="gramStart"/>
            <w:r w:rsidRPr="003F74DE">
              <w:rPr>
                <w:rFonts w:ascii="Times New Roman" w:hAnsi="Times New Roman"/>
                <w:sz w:val="24"/>
                <w:szCs w:val="24"/>
              </w:rPr>
              <w:t>предметных</w:t>
            </w:r>
            <w:proofErr w:type="gramEnd"/>
            <w:r w:rsidRPr="003F74DE">
              <w:rPr>
                <w:rFonts w:ascii="Times New Roman" w:hAnsi="Times New Roman"/>
                <w:sz w:val="24"/>
                <w:szCs w:val="24"/>
              </w:rPr>
              <w:t xml:space="preserve"> ТУМО, «Методика повышения эффективности подготовки обучающихся к ЕГЭ-2023» (ГБУ ДПО ЦПК «</w:t>
            </w:r>
            <w:proofErr w:type="spellStart"/>
            <w:r w:rsidRPr="003F74DE">
              <w:rPr>
                <w:rFonts w:ascii="Times New Roman" w:hAnsi="Times New Roman"/>
                <w:sz w:val="24"/>
                <w:szCs w:val="24"/>
              </w:rPr>
              <w:t>Нефтегорский</w:t>
            </w:r>
            <w:proofErr w:type="spellEnd"/>
            <w:r w:rsidRPr="003F74DE">
              <w:rPr>
                <w:rFonts w:ascii="Times New Roman" w:hAnsi="Times New Roman"/>
                <w:sz w:val="24"/>
                <w:szCs w:val="24"/>
              </w:rPr>
              <w:t xml:space="preserve"> РЦ»).</w:t>
            </w:r>
          </w:p>
        </w:tc>
      </w:tr>
      <w:tr w:rsidR="00FB62E4" w:rsidRPr="003F74DE" w:rsidTr="00D0042C">
        <w:tc>
          <w:tcPr>
            <w:tcW w:w="598"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2.</w:t>
            </w:r>
          </w:p>
        </w:tc>
        <w:tc>
          <w:tcPr>
            <w:tcW w:w="1812"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В течение года</w:t>
            </w:r>
          </w:p>
        </w:tc>
        <w:tc>
          <w:tcPr>
            <w:tcW w:w="6975"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Style w:val="markedcontent"/>
                <w:rFonts w:ascii="Times New Roman" w:hAnsi="Times New Roman"/>
                <w:sz w:val="24"/>
                <w:szCs w:val="24"/>
              </w:rPr>
              <w:t xml:space="preserve">Выявление опыта работы школ с высокими результатами по биологии, рассмотрение возможности открытия на их базе </w:t>
            </w:r>
            <w:proofErr w:type="spellStart"/>
            <w:r w:rsidRPr="003F74DE">
              <w:rPr>
                <w:rStyle w:val="markedcontent"/>
                <w:rFonts w:ascii="Times New Roman" w:hAnsi="Times New Roman"/>
                <w:sz w:val="24"/>
                <w:szCs w:val="24"/>
              </w:rPr>
              <w:t>стажировочных</w:t>
            </w:r>
            <w:proofErr w:type="spellEnd"/>
            <w:r w:rsidRPr="003F74DE">
              <w:rPr>
                <w:rStyle w:val="markedcontent"/>
                <w:rFonts w:ascii="Times New Roman" w:hAnsi="Times New Roman"/>
                <w:sz w:val="24"/>
                <w:szCs w:val="24"/>
              </w:rPr>
              <w:t xml:space="preserve"> площадок, площадок передового педагогического опыта </w:t>
            </w:r>
            <w:r w:rsidRPr="003F74DE">
              <w:rPr>
                <w:rFonts w:ascii="Times New Roman" w:hAnsi="Times New Roman"/>
                <w:sz w:val="24"/>
                <w:szCs w:val="24"/>
              </w:rPr>
              <w:t>(ГБУ ДПО ЦПК «</w:t>
            </w:r>
            <w:proofErr w:type="spellStart"/>
            <w:r w:rsidRPr="003F74DE">
              <w:rPr>
                <w:rFonts w:ascii="Times New Roman" w:hAnsi="Times New Roman"/>
                <w:sz w:val="24"/>
                <w:szCs w:val="24"/>
              </w:rPr>
              <w:t>Нефтегорский</w:t>
            </w:r>
            <w:proofErr w:type="spellEnd"/>
            <w:r w:rsidRPr="003F74DE">
              <w:rPr>
                <w:rFonts w:ascii="Times New Roman" w:hAnsi="Times New Roman"/>
                <w:sz w:val="24"/>
                <w:szCs w:val="24"/>
              </w:rPr>
              <w:t xml:space="preserve"> РЦ»).</w:t>
            </w:r>
          </w:p>
        </w:tc>
      </w:tr>
      <w:tr w:rsidR="00FB62E4" w:rsidRPr="003F74DE" w:rsidTr="00D0042C">
        <w:tc>
          <w:tcPr>
            <w:tcW w:w="598"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3.</w:t>
            </w:r>
          </w:p>
        </w:tc>
        <w:tc>
          <w:tcPr>
            <w:tcW w:w="1812"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 xml:space="preserve">октябрь 2023 </w:t>
            </w:r>
          </w:p>
        </w:tc>
        <w:tc>
          <w:tcPr>
            <w:tcW w:w="6975"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Семинар «Особенности подготовки выпускников к ГИА в 2024 г. на основе анализа результатов ГИА 2023 г. по биологии» (ГБУ ДПО ЦПК «</w:t>
            </w:r>
            <w:proofErr w:type="spellStart"/>
            <w:r w:rsidRPr="003F74DE">
              <w:rPr>
                <w:rFonts w:ascii="Times New Roman" w:hAnsi="Times New Roman"/>
                <w:sz w:val="24"/>
                <w:szCs w:val="24"/>
              </w:rPr>
              <w:t>Нефтегорский</w:t>
            </w:r>
            <w:proofErr w:type="spellEnd"/>
            <w:r w:rsidRPr="003F74DE">
              <w:rPr>
                <w:rFonts w:ascii="Times New Roman" w:hAnsi="Times New Roman"/>
                <w:sz w:val="24"/>
                <w:szCs w:val="24"/>
              </w:rPr>
              <w:t xml:space="preserve"> РЦ»).</w:t>
            </w:r>
          </w:p>
        </w:tc>
      </w:tr>
      <w:tr w:rsidR="00FB62E4" w:rsidRPr="003F74DE" w:rsidTr="00D0042C">
        <w:tc>
          <w:tcPr>
            <w:tcW w:w="598"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4.</w:t>
            </w:r>
          </w:p>
        </w:tc>
        <w:tc>
          <w:tcPr>
            <w:tcW w:w="1812"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 xml:space="preserve">декабрь 2023 </w:t>
            </w:r>
          </w:p>
        </w:tc>
        <w:tc>
          <w:tcPr>
            <w:tcW w:w="6975"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Семинар «Методика проведения уроков по обобщению и углублению знаний по биологии при подготовке к ОГЭ и ЕГЭ», (ГБУ ДПО ЦПК «</w:t>
            </w:r>
            <w:proofErr w:type="spellStart"/>
            <w:r w:rsidRPr="003F74DE">
              <w:rPr>
                <w:rFonts w:ascii="Times New Roman" w:hAnsi="Times New Roman"/>
                <w:sz w:val="24"/>
                <w:szCs w:val="24"/>
              </w:rPr>
              <w:t>Нефтегорский</w:t>
            </w:r>
            <w:proofErr w:type="spellEnd"/>
            <w:r w:rsidRPr="003F74DE">
              <w:rPr>
                <w:rFonts w:ascii="Times New Roman" w:hAnsi="Times New Roman"/>
                <w:sz w:val="24"/>
                <w:szCs w:val="24"/>
              </w:rPr>
              <w:t xml:space="preserve"> РЦ»).</w:t>
            </w:r>
          </w:p>
        </w:tc>
      </w:tr>
      <w:tr w:rsidR="00FB62E4" w:rsidRPr="003F74DE" w:rsidTr="00D0042C">
        <w:tc>
          <w:tcPr>
            <w:tcW w:w="598"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5.</w:t>
            </w:r>
          </w:p>
        </w:tc>
        <w:tc>
          <w:tcPr>
            <w:tcW w:w="1812"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 xml:space="preserve">март 2024 </w:t>
            </w:r>
          </w:p>
        </w:tc>
        <w:tc>
          <w:tcPr>
            <w:tcW w:w="6975"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Семинар «Методика проведения уроков по обобщению и углублению знаний по биологии при подготовке к ОГЭ и ЕГЭ» (ГБУ ДПО ЦПК «</w:t>
            </w:r>
            <w:proofErr w:type="spellStart"/>
            <w:r w:rsidRPr="003F74DE">
              <w:rPr>
                <w:rFonts w:ascii="Times New Roman" w:hAnsi="Times New Roman"/>
                <w:sz w:val="24"/>
                <w:szCs w:val="24"/>
              </w:rPr>
              <w:t>Нефтегорский</w:t>
            </w:r>
            <w:proofErr w:type="spellEnd"/>
            <w:r w:rsidRPr="003F74DE">
              <w:rPr>
                <w:rFonts w:ascii="Times New Roman" w:hAnsi="Times New Roman"/>
                <w:sz w:val="24"/>
                <w:szCs w:val="24"/>
              </w:rPr>
              <w:t xml:space="preserve"> РЦ»).</w:t>
            </w:r>
          </w:p>
        </w:tc>
      </w:tr>
      <w:tr w:rsidR="00FB62E4" w:rsidRPr="003F74DE" w:rsidTr="00D0042C">
        <w:tc>
          <w:tcPr>
            <w:tcW w:w="598" w:type="dxa"/>
            <w:shd w:val="clear" w:color="auto" w:fill="auto"/>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6.</w:t>
            </w:r>
          </w:p>
        </w:tc>
        <w:tc>
          <w:tcPr>
            <w:tcW w:w="1812"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май 2024</w:t>
            </w:r>
          </w:p>
        </w:tc>
        <w:tc>
          <w:tcPr>
            <w:tcW w:w="6975" w:type="dxa"/>
            <w:tcBorders>
              <w:top w:val="single" w:sz="4" w:space="0" w:color="000000"/>
              <w:left w:val="single" w:sz="4" w:space="0" w:color="000000"/>
              <w:bottom w:val="single" w:sz="4" w:space="0" w:color="000000"/>
              <w:right w:val="single" w:sz="4" w:space="0" w:color="000000"/>
            </w:tcBorders>
          </w:tcPr>
          <w:p w:rsidR="00FB62E4" w:rsidRPr="003F74DE" w:rsidRDefault="00FB62E4" w:rsidP="00D0042C">
            <w:pPr>
              <w:pStyle w:val="a3"/>
              <w:spacing w:after="0" w:line="240" w:lineRule="auto"/>
              <w:ind w:left="0"/>
              <w:rPr>
                <w:rFonts w:ascii="Times New Roman" w:hAnsi="Times New Roman"/>
                <w:sz w:val="24"/>
                <w:szCs w:val="24"/>
              </w:rPr>
            </w:pPr>
            <w:r w:rsidRPr="003F74DE">
              <w:rPr>
                <w:rFonts w:ascii="Times New Roman" w:hAnsi="Times New Roman"/>
                <w:sz w:val="24"/>
                <w:szCs w:val="24"/>
              </w:rPr>
              <w:t>«О ЕГЭ предметно: комментарии председателя предметной комиссии и рекомендации по подготовке к экзамену по биологии» (ГБУ ДПО ЦПК «</w:t>
            </w:r>
            <w:proofErr w:type="spellStart"/>
            <w:r w:rsidRPr="003F74DE">
              <w:rPr>
                <w:rFonts w:ascii="Times New Roman" w:hAnsi="Times New Roman"/>
                <w:sz w:val="24"/>
                <w:szCs w:val="24"/>
              </w:rPr>
              <w:t>Нефтегорский</w:t>
            </w:r>
            <w:proofErr w:type="spellEnd"/>
            <w:r w:rsidRPr="003F74DE">
              <w:rPr>
                <w:rFonts w:ascii="Times New Roman" w:hAnsi="Times New Roman"/>
                <w:sz w:val="24"/>
                <w:szCs w:val="24"/>
              </w:rPr>
              <w:t xml:space="preserve"> РЦ»).</w:t>
            </w:r>
          </w:p>
        </w:tc>
      </w:tr>
    </w:tbl>
    <w:p w:rsidR="00FB62E4" w:rsidRPr="00FF54C4" w:rsidRDefault="00FB62E4" w:rsidP="00FF54C4">
      <w:pPr>
        <w:pStyle w:val="3"/>
        <w:numPr>
          <w:ilvl w:val="2"/>
          <w:numId w:val="4"/>
        </w:numPr>
        <w:tabs>
          <w:tab w:val="left" w:pos="567"/>
        </w:tabs>
        <w:ind w:left="0" w:firstLine="567"/>
        <w:jc w:val="both"/>
        <w:rPr>
          <w:rFonts w:ascii="Times New Roman" w:hAnsi="Times New Roman"/>
          <w:color w:val="auto"/>
          <w:sz w:val="28"/>
        </w:rPr>
      </w:pPr>
      <w:r w:rsidRPr="00FF54C4">
        <w:rPr>
          <w:rFonts w:ascii="Times New Roman" w:hAnsi="Times New Roman"/>
          <w:color w:val="auto"/>
          <w:sz w:val="28"/>
        </w:rPr>
        <w:t xml:space="preserve">Планируемые корректирующие диагностические работы с </w:t>
      </w:r>
      <w:proofErr w:type="spellStart"/>
      <w:r w:rsidRPr="00FF54C4">
        <w:rPr>
          <w:rFonts w:ascii="Times New Roman" w:hAnsi="Times New Roman"/>
          <w:color w:val="auto"/>
          <w:sz w:val="28"/>
        </w:rPr>
        <w:t>учетом</w:t>
      </w:r>
      <w:proofErr w:type="spellEnd"/>
      <w:r w:rsidRPr="00FF54C4">
        <w:rPr>
          <w:rFonts w:ascii="Times New Roman" w:hAnsi="Times New Roman"/>
          <w:color w:val="auto"/>
          <w:sz w:val="28"/>
        </w:rPr>
        <w:t xml:space="preserve"> результатов ЕГЭ 2024 г.</w:t>
      </w:r>
    </w:p>
    <w:p w:rsidR="00FB62E4" w:rsidRPr="00F92628" w:rsidRDefault="00FB62E4" w:rsidP="00FB62E4"/>
    <w:p w:rsidR="00FB62E4" w:rsidRPr="00FF54C4" w:rsidRDefault="00FB62E4" w:rsidP="00FF54C4">
      <w:pPr>
        <w:spacing w:line="360" w:lineRule="auto"/>
        <w:ind w:firstLine="567"/>
        <w:jc w:val="both"/>
        <w:rPr>
          <w:sz w:val="28"/>
        </w:rPr>
      </w:pPr>
      <w:r w:rsidRPr="00FF54C4">
        <w:rPr>
          <w:rStyle w:val="markedcontent"/>
          <w:sz w:val="28"/>
        </w:rPr>
        <w:t xml:space="preserve">Диагностические работы будут </w:t>
      </w:r>
      <w:proofErr w:type="gramStart"/>
      <w:r w:rsidRPr="00FF54C4">
        <w:rPr>
          <w:rStyle w:val="markedcontent"/>
          <w:sz w:val="28"/>
        </w:rPr>
        <w:t>проводится</w:t>
      </w:r>
      <w:proofErr w:type="gramEnd"/>
      <w:r w:rsidRPr="00FF54C4">
        <w:rPr>
          <w:rStyle w:val="markedcontent"/>
          <w:sz w:val="28"/>
        </w:rPr>
        <w:t xml:space="preserve"> ОО в рамках внутреннего мониторинга</w:t>
      </w:r>
      <w:r w:rsidR="00FF54C4">
        <w:rPr>
          <w:rStyle w:val="markedcontent"/>
          <w:sz w:val="28"/>
        </w:rPr>
        <w:t xml:space="preserve"> </w:t>
      </w:r>
      <w:r w:rsidRPr="00FF54C4">
        <w:rPr>
          <w:rStyle w:val="markedcontent"/>
          <w:sz w:val="28"/>
        </w:rPr>
        <w:t>достижений по предмету.</w:t>
      </w:r>
    </w:p>
    <w:p w:rsidR="00FB62E4" w:rsidRPr="00FF54C4" w:rsidRDefault="00FB62E4" w:rsidP="00FF54C4">
      <w:pPr>
        <w:pStyle w:val="3"/>
        <w:numPr>
          <w:ilvl w:val="2"/>
          <w:numId w:val="4"/>
        </w:numPr>
        <w:tabs>
          <w:tab w:val="left" w:pos="567"/>
        </w:tabs>
        <w:ind w:left="0" w:firstLine="567"/>
        <w:jc w:val="both"/>
        <w:rPr>
          <w:rFonts w:ascii="Times New Roman" w:hAnsi="Times New Roman"/>
          <w:color w:val="auto"/>
          <w:sz w:val="28"/>
        </w:rPr>
      </w:pPr>
      <w:r w:rsidRPr="00FF54C4">
        <w:rPr>
          <w:rFonts w:ascii="Times New Roman" w:hAnsi="Times New Roman"/>
          <w:color w:val="auto"/>
          <w:sz w:val="28"/>
        </w:rPr>
        <w:t>Работа по другим направлениям</w:t>
      </w:r>
    </w:p>
    <w:p w:rsidR="00FB62E4" w:rsidRDefault="00FB62E4" w:rsidP="00FB62E4">
      <w:pPr>
        <w:rPr>
          <w:i/>
          <w:iCs/>
        </w:rPr>
      </w:pPr>
    </w:p>
    <w:p w:rsidR="00FB62E4" w:rsidRPr="00FF54C4" w:rsidRDefault="00FB62E4" w:rsidP="00FF54C4">
      <w:pPr>
        <w:tabs>
          <w:tab w:val="left" w:pos="426"/>
        </w:tabs>
        <w:spacing w:line="360" w:lineRule="auto"/>
        <w:ind w:firstLine="567"/>
        <w:jc w:val="both"/>
        <w:rPr>
          <w:rStyle w:val="markedcontent"/>
          <w:sz w:val="28"/>
        </w:rPr>
      </w:pPr>
      <w:r w:rsidRPr="00FF54C4">
        <w:rPr>
          <w:rStyle w:val="markedcontent"/>
          <w:sz w:val="28"/>
        </w:rPr>
        <w:t>1. Привлечение учителей биологии, ученики которых</w:t>
      </w:r>
      <w:r w:rsidRPr="00FF54C4">
        <w:rPr>
          <w:sz w:val="28"/>
        </w:rPr>
        <w:br/>
      </w:r>
      <w:r w:rsidRPr="00FF54C4">
        <w:rPr>
          <w:rStyle w:val="markedcontent"/>
          <w:sz w:val="28"/>
        </w:rPr>
        <w:t>продемонстрировали высокие результаты при сдаче ЕГЭ, к проведению практических занятий в рамках КПК.</w:t>
      </w:r>
    </w:p>
    <w:p w:rsidR="00FB62E4" w:rsidRPr="00FF54C4" w:rsidRDefault="00FB62E4" w:rsidP="00FF54C4">
      <w:pPr>
        <w:spacing w:line="360" w:lineRule="auto"/>
        <w:ind w:firstLine="567"/>
        <w:jc w:val="both"/>
        <w:rPr>
          <w:i/>
          <w:iCs/>
          <w:sz w:val="28"/>
        </w:rPr>
      </w:pPr>
      <w:r w:rsidRPr="00FF54C4">
        <w:rPr>
          <w:rStyle w:val="markedcontent"/>
          <w:sz w:val="28"/>
        </w:rPr>
        <w:t>2. Оказание методической помощи образовательным организациям по планированию</w:t>
      </w:r>
      <w:r w:rsidR="00FF54C4">
        <w:rPr>
          <w:rStyle w:val="markedcontent"/>
          <w:sz w:val="28"/>
        </w:rPr>
        <w:t xml:space="preserve"> </w:t>
      </w:r>
      <w:r w:rsidRPr="00FF54C4">
        <w:rPr>
          <w:rStyle w:val="markedcontent"/>
          <w:sz w:val="28"/>
        </w:rPr>
        <w:t>мероприятий по подготовке обучающихся к ЕГЭ по биологии.</w:t>
      </w:r>
    </w:p>
    <w:p w:rsidR="00425F58" w:rsidRDefault="00425F58" w:rsidP="0096641E">
      <w:pPr>
        <w:ind w:firstLine="567"/>
        <w:jc w:val="both"/>
        <w:rPr>
          <w:sz w:val="28"/>
        </w:rPr>
      </w:pPr>
    </w:p>
    <w:p w:rsidR="005216DB" w:rsidRPr="003D03D5" w:rsidRDefault="005216DB" w:rsidP="005216DB">
      <w:pPr>
        <w:pStyle w:val="a3"/>
        <w:keepNext/>
        <w:keepLines/>
        <w:numPr>
          <w:ilvl w:val="0"/>
          <w:numId w:val="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sectPr w:rsidR="005216DB" w:rsidRPr="003D03D5" w:rsidSect="00D1588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47" w:rsidRDefault="00A32247" w:rsidP="00571885">
      <w:r>
        <w:separator/>
      </w:r>
    </w:p>
  </w:endnote>
  <w:endnote w:type="continuationSeparator" w:id="0">
    <w:p w:rsidR="00A32247" w:rsidRDefault="00A32247"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47" w:rsidRDefault="00A32247" w:rsidP="00571885">
      <w:r>
        <w:separator/>
      </w:r>
    </w:p>
  </w:footnote>
  <w:footnote w:type="continuationSeparator" w:id="0">
    <w:p w:rsidR="00A32247" w:rsidRDefault="00A32247"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3B4"/>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532EEE"/>
    <w:multiLevelType w:val="hybridMultilevel"/>
    <w:tmpl w:val="1922A97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75E0F"/>
    <w:multiLevelType w:val="multilevel"/>
    <w:tmpl w:val="3D0C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E2346"/>
    <w:multiLevelType w:val="hybridMultilevel"/>
    <w:tmpl w:val="BFD2883C"/>
    <w:lvl w:ilvl="0" w:tplc="E8E2B5C4">
      <w:start w:val="1"/>
      <w:numFmt w:val="bullet"/>
      <w:lvlText w:val=""/>
      <w:lvlJc w:val="left"/>
      <w:pPr>
        <w:ind w:left="720" w:hanging="360"/>
      </w:pPr>
      <w:rPr>
        <w:rFonts w:ascii="Symbol" w:hAnsi="Symbol" w:hint="default"/>
      </w:rPr>
    </w:lvl>
    <w:lvl w:ilvl="1" w:tplc="E8E2B5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F0611"/>
    <w:multiLevelType w:val="hybridMultilevel"/>
    <w:tmpl w:val="BB6480B6"/>
    <w:lvl w:ilvl="0" w:tplc="E8E2B5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4F7D88"/>
    <w:multiLevelType w:val="hybridMultilevel"/>
    <w:tmpl w:val="8CF87AEA"/>
    <w:lvl w:ilvl="0" w:tplc="9CEC9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bCs/>
        <w:i w:val="0"/>
        <w:iCs w:val="0"/>
        <w:sz w:val="28"/>
        <w:szCs w:val="28"/>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4538D"/>
    <w:multiLevelType w:val="multilevel"/>
    <w:tmpl w:val="0C2A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82080"/>
    <w:multiLevelType w:val="hybridMultilevel"/>
    <w:tmpl w:val="01FEB19C"/>
    <w:lvl w:ilvl="0" w:tplc="05B8C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9D6218"/>
    <w:multiLevelType w:val="hybridMultilevel"/>
    <w:tmpl w:val="DFAEDB3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00985"/>
    <w:multiLevelType w:val="hybridMultilevel"/>
    <w:tmpl w:val="92F2C96E"/>
    <w:lvl w:ilvl="0" w:tplc="9CEC977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D5F16C9"/>
    <w:multiLevelType w:val="multilevel"/>
    <w:tmpl w:val="0A5A6BC6"/>
    <w:lvl w:ilvl="0">
      <w:start w:val="2"/>
      <w:numFmt w:val="decimal"/>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24A421D"/>
    <w:multiLevelType w:val="multilevel"/>
    <w:tmpl w:val="4604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4"/>
  </w:num>
  <w:num w:numId="2">
    <w:abstractNumId w:val="4"/>
  </w:num>
  <w:num w:numId="3">
    <w:abstractNumId w:val="21"/>
  </w:num>
  <w:num w:numId="4">
    <w:abstractNumId w:val="12"/>
  </w:num>
  <w:num w:numId="5">
    <w:abstractNumId w:val="17"/>
  </w:num>
  <w:num w:numId="6">
    <w:abstractNumId w:val="0"/>
  </w:num>
  <w:num w:numId="7">
    <w:abstractNumId w:val="20"/>
  </w:num>
  <w:num w:numId="8">
    <w:abstractNumId w:val="10"/>
  </w:num>
  <w:num w:numId="9">
    <w:abstractNumId w:val="6"/>
  </w:num>
  <w:num w:numId="10">
    <w:abstractNumId w:val="11"/>
  </w:num>
  <w:num w:numId="11">
    <w:abstractNumId w:val="19"/>
  </w:num>
  <w:num w:numId="12">
    <w:abstractNumId w:val="25"/>
  </w:num>
  <w:num w:numId="13">
    <w:abstractNumId w:val="16"/>
  </w:num>
  <w:num w:numId="14">
    <w:abstractNumId w:val="22"/>
  </w:num>
  <w:num w:numId="15">
    <w:abstractNumId w:val="8"/>
  </w:num>
  <w:num w:numId="16">
    <w:abstractNumId w:val="2"/>
  </w:num>
  <w:num w:numId="17">
    <w:abstractNumId w:val="13"/>
  </w:num>
  <w:num w:numId="18">
    <w:abstractNumId w:val="9"/>
  </w:num>
  <w:num w:numId="19">
    <w:abstractNumId w:val="7"/>
  </w:num>
  <w:num w:numId="20">
    <w:abstractNumId w:val="23"/>
  </w:num>
  <w:num w:numId="21">
    <w:abstractNumId w:val="5"/>
  </w:num>
  <w:num w:numId="22">
    <w:abstractNumId w:val="14"/>
  </w:num>
  <w:num w:numId="23">
    <w:abstractNumId w:val="15"/>
  </w:num>
  <w:num w:numId="24">
    <w:abstractNumId w:val="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0320B"/>
    <w:rsid w:val="000322A6"/>
    <w:rsid w:val="0005551A"/>
    <w:rsid w:val="00057B07"/>
    <w:rsid w:val="000663CE"/>
    <w:rsid w:val="00066B6A"/>
    <w:rsid w:val="00094A45"/>
    <w:rsid w:val="000A07C3"/>
    <w:rsid w:val="000A6913"/>
    <w:rsid w:val="000B680A"/>
    <w:rsid w:val="000B6AD7"/>
    <w:rsid w:val="000C7A02"/>
    <w:rsid w:val="000D558A"/>
    <w:rsid w:val="000D57B0"/>
    <w:rsid w:val="000F1594"/>
    <w:rsid w:val="001030CD"/>
    <w:rsid w:val="001523BF"/>
    <w:rsid w:val="00152777"/>
    <w:rsid w:val="0016106E"/>
    <w:rsid w:val="001755A1"/>
    <w:rsid w:val="001A7D06"/>
    <w:rsid w:val="001B20DB"/>
    <w:rsid w:val="001C3A3B"/>
    <w:rsid w:val="001C70C5"/>
    <w:rsid w:val="001C73F5"/>
    <w:rsid w:val="001D4626"/>
    <w:rsid w:val="001E0D29"/>
    <w:rsid w:val="001E7E63"/>
    <w:rsid w:val="001F5A61"/>
    <w:rsid w:val="002041FF"/>
    <w:rsid w:val="0021150C"/>
    <w:rsid w:val="002171DC"/>
    <w:rsid w:val="002261EA"/>
    <w:rsid w:val="00246081"/>
    <w:rsid w:val="002837BA"/>
    <w:rsid w:val="003000EE"/>
    <w:rsid w:val="00320278"/>
    <w:rsid w:val="00344390"/>
    <w:rsid w:val="00383EB0"/>
    <w:rsid w:val="00391B88"/>
    <w:rsid w:val="003B550C"/>
    <w:rsid w:val="003C7543"/>
    <w:rsid w:val="003E43C3"/>
    <w:rsid w:val="004105EA"/>
    <w:rsid w:val="00425F58"/>
    <w:rsid w:val="00427DE5"/>
    <w:rsid w:val="004353BA"/>
    <w:rsid w:val="00454624"/>
    <w:rsid w:val="0045610C"/>
    <w:rsid w:val="00472206"/>
    <w:rsid w:val="004735FE"/>
    <w:rsid w:val="004770DE"/>
    <w:rsid w:val="00492AB2"/>
    <w:rsid w:val="00496F1C"/>
    <w:rsid w:val="004A2FE3"/>
    <w:rsid w:val="004C359C"/>
    <w:rsid w:val="004D6FEB"/>
    <w:rsid w:val="004F05C9"/>
    <w:rsid w:val="005216DB"/>
    <w:rsid w:val="0052326B"/>
    <w:rsid w:val="005429AE"/>
    <w:rsid w:val="005459C7"/>
    <w:rsid w:val="005641F0"/>
    <w:rsid w:val="00571885"/>
    <w:rsid w:val="00571BB1"/>
    <w:rsid w:val="00581448"/>
    <w:rsid w:val="00592E17"/>
    <w:rsid w:val="005978EC"/>
    <w:rsid w:val="005A31BD"/>
    <w:rsid w:val="005A4EFE"/>
    <w:rsid w:val="005B581B"/>
    <w:rsid w:val="005C3756"/>
    <w:rsid w:val="005D4662"/>
    <w:rsid w:val="005F713C"/>
    <w:rsid w:val="006022FD"/>
    <w:rsid w:val="0060311C"/>
    <w:rsid w:val="00627D1F"/>
    <w:rsid w:val="0064438C"/>
    <w:rsid w:val="0067022A"/>
    <w:rsid w:val="006835F0"/>
    <w:rsid w:val="0069009B"/>
    <w:rsid w:val="006A3B18"/>
    <w:rsid w:val="006D020C"/>
    <w:rsid w:val="006E0130"/>
    <w:rsid w:val="006E04F7"/>
    <w:rsid w:val="0070281D"/>
    <w:rsid w:val="00707B9F"/>
    <w:rsid w:val="007151A1"/>
    <w:rsid w:val="007160DF"/>
    <w:rsid w:val="00734850"/>
    <w:rsid w:val="00763141"/>
    <w:rsid w:val="00783AF0"/>
    <w:rsid w:val="007C2C6E"/>
    <w:rsid w:val="007D5C46"/>
    <w:rsid w:val="007F2CA3"/>
    <w:rsid w:val="007F31A1"/>
    <w:rsid w:val="008060A4"/>
    <w:rsid w:val="0083119B"/>
    <w:rsid w:val="00842A24"/>
    <w:rsid w:val="00864A23"/>
    <w:rsid w:val="00882D7C"/>
    <w:rsid w:val="008A232C"/>
    <w:rsid w:val="008D57E1"/>
    <w:rsid w:val="00943045"/>
    <w:rsid w:val="0095352F"/>
    <w:rsid w:val="0096641E"/>
    <w:rsid w:val="0097064E"/>
    <w:rsid w:val="00970978"/>
    <w:rsid w:val="00991D61"/>
    <w:rsid w:val="009925FB"/>
    <w:rsid w:val="0099598F"/>
    <w:rsid w:val="009A7EA5"/>
    <w:rsid w:val="009B56F6"/>
    <w:rsid w:val="009C6C24"/>
    <w:rsid w:val="009E0B0D"/>
    <w:rsid w:val="00A32247"/>
    <w:rsid w:val="00A62492"/>
    <w:rsid w:val="00A70033"/>
    <w:rsid w:val="00A75CF9"/>
    <w:rsid w:val="00AA5C4A"/>
    <w:rsid w:val="00AB6B5F"/>
    <w:rsid w:val="00AC4AB3"/>
    <w:rsid w:val="00AC67DE"/>
    <w:rsid w:val="00AD5CD7"/>
    <w:rsid w:val="00AF3DAE"/>
    <w:rsid w:val="00AF52AF"/>
    <w:rsid w:val="00B266F0"/>
    <w:rsid w:val="00B30602"/>
    <w:rsid w:val="00B429E2"/>
    <w:rsid w:val="00B5109E"/>
    <w:rsid w:val="00B656A5"/>
    <w:rsid w:val="00B77CDB"/>
    <w:rsid w:val="00BB3E7F"/>
    <w:rsid w:val="00BC1063"/>
    <w:rsid w:val="00BF1E48"/>
    <w:rsid w:val="00BF7A01"/>
    <w:rsid w:val="00C34FC8"/>
    <w:rsid w:val="00C36362"/>
    <w:rsid w:val="00C37586"/>
    <w:rsid w:val="00C46AC0"/>
    <w:rsid w:val="00C664B4"/>
    <w:rsid w:val="00C71101"/>
    <w:rsid w:val="00C85F50"/>
    <w:rsid w:val="00C92DC1"/>
    <w:rsid w:val="00C945DF"/>
    <w:rsid w:val="00C94ACA"/>
    <w:rsid w:val="00CA63DF"/>
    <w:rsid w:val="00CB06AF"/>
    <w:rsid w:val="00CB6E14"/>
    <w:rsid w:val="00CC37CE"/>
    <w:rsid w:val="00CC76AE"/>
    <w:rsid w:val="00CC7D2B"/>
    <w:rsid w:val="00D0042C"/>
    <w:rsid w:val="00D062A8"/>
    <w:rsid w:val="00D1588D"/>
    <w:rsid w:val="00D50B32"/>
    <w:rsid w:val="00D615A9"/>
    <w:rsid w:val="00D81A54"/>
    <w:rsid w:val="00DE21C2"/>
    <w:rsid w:val="00DE5BCE"/>
    <w:rsid w:val="00E012F0"/>
    <w:rsid w:val="00E11912"/>
    <w:rsid w:val="00E53C47"/>
    <w:rsid w:val="00E71AC7"/>
    <w:rsid w:val="00E761E2"/>
    <w:rsid w:val="00EB5123"/>
    <w:rsid w:val="00EC2A26"/>
    <w:rsid w:val="00ED5EF9"/>
    <w:rsid w:val="00EE14D8"/>
    <w:rsid w:val="00EE5374"/>
    <w:rsid w:val="00F1294D"/>
    <w:rsid w:val="00F21031"/>
    <w:rsid w:val="00F42749"/>
    <w:rsid w:val="00F466AB"/>
    <w:rsid w:val="00F775E2"/>
    <w:rsid w:val="00F932B4"/>
    <w:rsid w:val="00FB3164"/>
    <w:rsid w:val="00FB62E4"/>
    <w:rsid w:val="00FC5C7C"/>
    <w:rsid w:val="00FF3DCF"/>
    <w:rsid w:val="00FF54C4"/>
    <w:rsid w:val="00FF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2E4"/>
    <w:pPr>
      <w:keepNext/>
      <w:keepLines/>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FB62E4"/>
    <w:pPr>
      <w:keepNext/>
      <w:keepLines/>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FB62E4"/>
    <w:pPr>
      <w:keepNext/>
      <w:keepLines/>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FB62E4"/>
    <w:pPr>
      <w:keepNext/>
      <w:keepLines/>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FB62E4"/>
    <w:pPr>
      <w:keepNext/>
      <w:keepLines/>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FB62E4"/>
    <w:pPr>
      <w:keepNext/>
      <w:keepLines/>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FB62E4"/>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FB62E4"/>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FB62E4"/>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FB62E4"/>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FB62E4"/>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FB62E4"/>
    <w:rPr>
      <w:rFonts w:ascii="Cambria" w:eastAsia="SimSun" w:hAnsi="Cambria" w:cs="Times New Roman"/>
      <w:i/>
      <w:iCs/>
      <w:color w:val="272727"/>
      <w:sz w:val="21"/>
      <w:szCs w:val="21"/>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3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paragraph" w:customStyle="1" w:styleId="TableParagraph">
    <w:name w:val="Table Paragraph"/>
    <w:basedOn w:val="a"/>
    <w:uiPriority w:val="1"/>
    <w:qFormat/>
    <w:rsid w:val="00425F58"/>
    <w:pPr>
      <w:widowControl w:val="0"/>
      <w:autoSpaceDE w:val="0"/>
      <w:autoSpaceDN w:val="0"/>
      <w:jc w:val="center"/>
    </w:pPr>
    <w:rPr>
      <w:rFonts w:eastAsia="Times New Roman"/>
      <w:sz w:val="22"/>
      <w:szCs w:val="22"/>
      <w:lang w:val="en-US" w:eastAsia="en-US"/>
    </w:rPr>
  </w:style>
  <w:style w:type="paragraph" w:styleId="ac">
    <w:name w:val="Body Text"/>
    <w:basedOn w:val="a"/>
    <w:link w:val="ad"/>
    <w:uiPriority w:val="1"/>
    <w:qFormat/>
    <w:rsid w:val="00425F58"/>
    <w:pPr>
      <w:widowControl w:val="0"/>
      <w:autoSpaceDE w:val="0"/>
      <w:autoSpaceDN w:val="0"/>
    </w:pPr>
    <w:rPr>
      <w:rFonts w:eastAsia="Times New Roman"/>
      <w:sz w:val="28"/>
      <w:szCs w:val="28"/>
      <w:lang w:val="en-US" w:eastAsia="en-US"/>
    </w:rPr>
  </w:style>
  <w:style w:type="character" w:customStyle="1" w:styleId="ad">
    <w:name w:val="Основной текст Знак"/>
    <w:basedOn w:val="a0"/>
    <w:link w:val="ac"/>
    <w:uiPriority w:val="1"/>
    <w:rsid w:val="00425F58"/>
    <w:rPr>
      <w:rFonts w:ascii="Times New Roman" w:eastAsia="Times New Roman" w:hAnsi="Times New Roman" w:cs="Times New Roman"/>
      <w:sz w:val="28"/>
      <w:szCs w:val="28"/>
      <w:lang w:val="en-US"/>
    </w:rPr>
  </w:style>
  <w:style w:type="character" w:styleId="ae">
    <w:name w:val="Hyperlink"/>
    <w:basedOn w:val="a0"/>
    <w:uiPriority w:val="99"/>
    <w:unhideWhenUsed/>
    <w:rsid w:val="00C85F50"/>
    <w:rPr>
      <w:color w:val="0000FF" w:themeColor="hyperlink"/>
      <w:u w:val="single"/>
    </w:rPr>
  </w:style>
  <w:style w:type="paragraph" w:styleId="af">
    <w:name w:val="Title"/>
    <w:basedOn w:val="a"/>
    <w:next w:val="a"/>
    <w:link w:val="af0"/>
    <w:uiPriority w:val="10"/>
    <w:qFormat/>
    <w:rsid w:val="00FB62E4"/>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f0">
    <w:name w:val="Название Знак"/>
    <w:basedOn w:val="a0"/>
    <w:link w:val="af"/>
    <w:uiPriority w:val="10"/>
    <w:rsid w:val="00FB62E4"/>
    <w:rPr>
      <w:rFonts w:ascii="Cambria" w:eastAsia="PMingLiU" w:hAnsi="Cambria" w:cs="Times New Roman"/>
      <w:color w:val="17365D"/>
      <w:spacing w:val="5"/>
      <w:kern w:val="28"/>
      <w:sz w:val="52"/>
      <w:szCs w:val="52"/>
      <w:lang w:eastAsia="ru-RU"/>
    </w:rPr>
  </w:style>
  <w:style w:type="paragraph" w:styleId="af1">
    <w:name w:val="footer"/>
    <w:basedOn w:val="a"/>
    <w:link w:val="af2"/>
    <w:uiPriority w:val="99"/>
    <w:unhideWhenUsed/>
    <w:rsid w:val="00FB62E4"/>
    <w:pPr>
      <w:tabs>
        <w:tab w:val="center" w:pos="4677"/>
        <w:tab w:val="right" w:pos="9355"/>
      </w:tabs>
    </w:pPr>
    <w:rPr>
      <w:rFonts w:ascii="Calibri" w:eastAsia="Calibri" w:hAnsi="Calibri"/>
      <w:sz w:val="20"/>
      <w:szCs w:val="20"/>
    </w:rPr>
  </w:style>
  <w:style w:type="character" w:customStyle="1" w:styleId="af2">
    <w:name w:val="Нижний колонтитул Знак"/>
    <w:basedOn w:val="a0"/>
    <w:link w:val="af1"/>
    <w:uiPriority w:val="99"/>
    <w:rsid w:val="00FB62E4"/>
    <w:rPr>
      <w:rFonts w:ascii="Calibri" w:eastAsia="Calibri" w:hAnsi="Calibri" w:cs="Times New Roman"/>
      <w:sz w:val="20"/>
      <w:szCs w:val="20"/>
      <w:lang w:eastAsia="ru-RU"/>
    </w:rPr>
  </w:style>
  <w:style w:type="paragraph" w:styleId="af3">
    <w:name w:val="header"/>
    <w:basedOn w:val="a"/>
    <w:link w:val="af4"/>
    <w:uiPriority w:val="99"/>
    <w:unhideWhenUsed/>
    <w:rsid w:val="00FB62E4"/>
    <w:pPr>
      <w:tabs>
        <w:tab w:val="center" w:pos="4677"/>
        <w:tab w:val="right" w:pos="9355"/>
      </w:tabs>
    </w:pPr>
    <w:rPr>
      <w:rFonts w:eastAsia="Calibri"/>
    </w:rPr>
  </w:style>
  <w:style w:type="character" w:customStyle="1" w:styleId="af4">
    <w:name w:val="Верхний колонтитул Знак"/>
    <w:basedOn w:val="a0"/>
    <w:link w:val="af3"/>
    <w:uiPriority w:val="99"/>
    <w:rsid w:val="00FB62E4"/>
    <w:rPr>
      <w:rFonts w:ascii="Times New Roman" w:eastAsia="Calibri" w:hAnsi="Times New Roman" w:cs="Times New Roman"/>
      <w:sz w:val="24"/>
      <w:szCs w:val="24"/>
      <w:lang w:eastAsia="ru-RU"/>
    </w:rPr>
  </w:style>
  <w:style w:type="character" w:customStyle="1" w:styleId="af5">
    <w:name w:val="Текст примечания Знак"/>
    <w:basedOn w:val="a0"/>
    <w:link w:val="af6"/>
    <w:uiPriority w:val="99"/>
    <w:semiHidden/>
    <w:rsid w:val="00FB62E4"/>
    <w:rPr>
      <w:rFonts w:ascii="Times New Roman" w:eastAsia="Calibri" w:hAnsi="Times New Roman" w:cs="Times New Roman"/>
      <w:sz w:val="20"/>
      <w:szCs w:val="20"/>
      <w:lang w:eastAsia="ru-RU"/>
    </w:rPr>
  </w:style>
  <w:style w:type="paragraph" w:styleId="af6">
    <w:name w:val="annotation text"/>
    <w:basedOn w:val="a"/>
    <w:link w:val="af5"/>
    <w:uiPriority w:val="99"/>
    <w:semiHidden/>
    <w:unhideWhenUsed/>
    <w:rsid w:val="00FB62E4"/>
    <w:rPr>
      <w:rFonts w:eastAsia="Calibri"/>
      <w:sz w:val="20"/>
      <w:szCs w:val="20"/>
    </w:rPr>
  </w:style>
  <w:style w:type="character" w:customStyle="1" w:styleId="af7">
    <w:name w:val="Тема примечания Знак"/>
    <w:basedOn w:val="af5"/>
    <w:link w:val="af8"/>
    <w:uiPriority w:val="99"/>
    <w:semiHidden/>
    <w:rsid w:val="00FB62E4"/>
    <w:rPr>
      <w:rFonts w:ascii="Times New Roman" w:eastAsia="Calibri" w:hAnsi="Times New Roman" w:cs="Times New Roman"/>
      <w:b/>
      <w:bCs/>
      <w:sz w:val="20"/>
      <w:szCs w:val="20"/>
      <w:lang w:eastAsia="ru-RU"/>
    </w:rPr>
  </w:style>
  <w:style w:type="paragraph" w:styleId="af8">
    <w:name w:val="annotation subject"/>
    <w:basedOn w:val="af6"/>
    <w:next w:val="af6"/>
    <w:link w:val="af7"/>
    <w:uiPriority w:val="99"/>
    <w:semiHidden/>
    <w:unhideWhenUsed/>
    <w:rsid w:val="00FB62E4"/>
    <w:rPr>
      <w:b/>
      <w:bCs/>
    </w:rPr>
  </w:style>
  <w:style w:type="character" w:customStyle="1" w:styleId="ilfuvd">
    <w:name w:val="ilfuvd"/>
    <w:basedOn w:val="a0"/>
    <w:rsid w:val="00FB62E4"/>
  </w:style>
  <w:style w:type="character" w:styleId="af9">
    <w:name w:val="Emphasis"/>
    <w:uiPriority w:val="20"/>
    <w:qFormat/>
    <w:rsid w:val="00FB62E4"/>
    <w:rPr>
      <w:i/>
      <w:iCs/>
    </w:rPr>
  </w:style>
  <w:style w:type="character" w:styleId="afa">
    <w:name w:val="Placeholder Text"/>
    <w:uiPriority w:val="99"/>
    <w:semiHidden/>
    <w:rsid w:val="00FB62E4"/>
    <w:rPr>
      <w:color w:val="808080"/>
    </w:rPr>
  </w:style>
  <w:style w:type="paragraph" w:customStyle="1" w:styleId="s1">
    <w:name w:val="s_1"/>
    <w:basedOn w:val="a"/>
    <w:rsid w:val="00FB62E4"/>
    <w:pPr>
      <w:spacing w:before="100" w:beforeAutospacing="1" w:after="100" w:afterAutospacing="1"/>
    </w:pPr>
    <w:rPr>
      <w:rFonts w:eastAsia="Times New Roman"/>
    </w:rPr>
  </w:style>
  <w:style w:type="paragraph" w:customStyle="1" w:styleId="Default">
    <w:name w:val="Default"/>
    <w:rsid w:val="00FB62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eftmargin">
    <w:name w:val="left_margin"/>
    <w:basedOn w:val="a"/>
    <w:rsid w:val="00FB62E4"/>
    <w:pPr>
      <w:spacing w:before="100" w:beforeAutospacing="1" w:after="100" w:afterAutospacing="1"/>
    </w:pPr>
    <w:rPr>
      <w:rFonts w:eastAsia="Times New Roman"/>
    </w:rPr>
  </w:style>
  <w:style w:type="character" w:customStyle="1" w:styleId="markedcontent">
    <w:name w:val="markedcontent"/>
    <w:basedOn w:val="a0"/>
    <w:rsid w:val="00FB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62E4"/>
    <w:pPr>
      <w:keepNext/>
      <w:keepLines/>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FB62E4"/>
    <w:pPr>
      <w:keepNext/>
      <w:keepLines/>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FB62E4"/>
    <w:pPr>
      <w:keepNext/>
      <w:keepLines/>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FB62E4"/>
    <w:pPr>
      <w:keepNext/>
      <w:keepLines/>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FB62E4"/>
    <w:pPr>
      <w:keepNext/>
      <w:keepLines/>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FB62E4"/>
    <w:pPr>
      <w:keepNext/>
      <w:keepLines/>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FB62E4"/>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FB62E4"/>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FB62E4"/>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FB62E4"/>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FB62E4"/>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FB62E4"/>
    <w:rPr>
      <w:rFonts w:ascii="Cambria" w:eastAsia="SimSun" w:hAnsi="Cambria" w:cs="Times New Roman"/>
      <w:i/>
      <w:iCs/>
      <w:color w:val="272727"/>
      <w:sz w:val="21"/>
      <w:szCs w:val="21"/>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3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paragraph" w:customStyle="1" w:styleId="TableParagraph">
    <w:name w:val="Table Paragraph"/>
    <w:basedOn w:val="a"/>
    <w:uiPriority w:val="1"/>
    <w:qFormat/>
    <w:rsid w:val="00425F58"/>
    <w:pPr>
      <w:widowControl w:val="0"/>
      <w:autoSpaceDE w:val="0"/>
      <w:autoSpaceDN w:val="0"/>
      <w:jc w:val="center"/>
    </w:pPr>
    <w:rPr>
      <w:rFonts w:eastAsia="Times New Roman"/>
      <w:sz w:val="22"/>
      <w:szCs w:val="22"/>
      <w:lang w:val="en-US" w:eastAsia="en-US"/>
    </w:rPr>
  </w:style>
  <w:style w:type="paragraph" w:styleId="ac">
    <w:name w:val="Body Text"/>
    <w:basedOn w:val="a"/>
    <w:link w:val="ad"/>
    <w:uiPriority w:val="1"/>
    <w:qFormat/>
    <w:rsid w:val="00425F58"/>
    <w:pPr>
      <w:widowControl w:val="0"/>
      <w:autoSpaceDE w:val="0"/>
      <w:autoSpaceDN w:val="0"/>
    </w:pPr>
    <w:rPr>
      <w:rFonts w:eastAsia="Times New Roman"/>
      <w:sz w:val="28"/>
      <w:szCs w:val="28"/>
      <w:lang w:val="en-US" w:eastAsia="en-US"/>
    </w:rPr>
  </w:style>
  <w:style w:type="character" w:customStyle="1" w:styleId="ad">
    <w:name w:val="Основной текст Знак"/>
    <w:basedOn w:val="a0"/>
    <w:link w:val="ac"/>
    <w:uiPriority w:val="1"/>
    <w:rsid w:val="00425F58"/>
    <w:rPr>
      <w:rFonts w:ascii="Times New Roman" w:eastAsia="Times New Roman" w:hAnsi="Times New Roman" w:cs="Times New Roman"/>
      <w:sz w:val="28"/>
      <w:szCs w:val="28"/>
      <w:lang w:val="en-US"/>
    </w:rPr>
  </w:style>
  <w:style w:type="character" w:styleId="ae">
    <w:name w:val="Hyperlink"/>
    <w:basedOn w:val="a0"/>
    <w:uiPriority w:val="99"/>
    <w:unhideWhenUsed/>
    <w:rsid w:val="00C85F50"/>
    <w:rPr>
      <w:color w:val="0000FF" w:themeColor="hyperlink"/>
      <w:u w:val="single"/>
    </w:rPr>
  </w:style>
  <w:style w:type="paragraph" w:styleId="af">
    <w:name w:val="Title"/>
    <w:basedOn w:val="a"/>
    <w:next w:val="a"/>
    <w:link w:val="af0"/>
    <w:uiPriority w:val="10"/>
    <w:qFormat/>
    <w:rsid w:val="00FB62E4"/>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f0">
    <w:name w:val="Название Знак"/>
    <w:basedOn w:val="a0"/>
    <w:link w:val="af"/>
    <w:uiPriority w:val="10"/>
    <w:rsid w:val="00FB62E4"/>
    <w:rPr>
      <w:rFonts w:ascii="Cambria" w:eastAsia="PMingLiU" w:hAnsi="Cambria" w:cs="Times New Roman"/>
      <w:color w:val="17365D"/>
      <w:spacing w:val="5"/>
      <w:kern w:val="28"/>
      <w:sz w:val="52"/>
      <w:szCs w:val="52"/>
      <w:lang w:eastAsia="ru-RU"/>
    </w:rPr>
  </w:style>
  <w:style w:type="paragraph" w:styleId="af1">
    <w:name w:val="footer"/>
    <w:basedOn w:val="a"/>
    <w:link w:val="af2"/>
    <w:uiPriority w:val="99"/>
    <w:unhideWhenUsed/>
    <w:rsid w:val="00FB62E4"/>
    <w:pPr>
      <w:tabs>
        <w:tab w:val="center" w:pos="4677"/>
        <w:tab w:val="right" w:pos="9355"/>
      </w:tabs>
    </w:pPr>
    <w:rPr>
      <w:rFonts w:ascii="Calibri" w:eastAsia="Calibri" w:hAnsi="Calibri"/>
      <w:sz w:val="20"/>
      <w:szCs w:val="20"/>
    </w:rPr>
  </w:style>
  <w:style w:type="character" w:customStyle="1" w:styleId="af2">
    <w:name w:val="Нижний колонтитул Знак"/>
    <w:basedOn w:val="a0"/>
    <w:link w:val="af1"/>
    <w:uiPriority w:val="99"/>
    <w:rsid w:val="00FB62E4"/>
    <w:rPr>
      <w:rFonts w:ascii="Calibri" w:eastAsia="Calibri" w:hAnsi="Calibri" w:cs="Times New Roman"/>
      <w:sz w:val="20"/>
      <w:szCs w:val="20"/>
      <w:lang w:eastAsia="ru-RU"/>
    </w:rPr>
  </w:style>
  <w:style w:type="paragraph" w:styleId="af3">
    <w:name w:val="header"/>
    <w:basedOn w:val="a"/>
    <w:link w:val="af4"/>
    <w:uiPriority w:val="99"/>
    <w:unhideWhenUsed/>
    <w:rsid w:val="00FB62E4"/>
    <w:pPr>
      <w:tabs>
        <w:tab w:val="center" w:pos="4677"/>
        <w:tab w:val="right" w:pos="9355"/>
      </w:tabs>
    </w:pPr>
    <w:rPr>
      <w:rFonts w:eastAsia="Calibri"/>
    </w:rPr>
  </w:style>
  <w:style w:type="character" w:customStyle="1" w:styleId="af4">
    <w:name w:val="Верхний колонтитул Знак"/>
    <w:basedOn w:val="a0"/>
    <w:link w:val="af3"/>
    <w:uiPriority w:val="99"/>
    <w:rsid w:val="00FB62E4"/>
    <w:rPr>
      <w:rFonts w:ascii="Times New Roman" w:eastAsia="Calibri" w:hAnsi="Times New Roman" w:cs="Times New Roman"/>
      <w:sz w:val="24"/>
      <w:szCs w:val="24"/>
      <w:lang w:eastAsia="ru-RU"/>
    </w:rPr>
  </w:style>
  <w:style w:type="character" w:customStyle="1" w:styleId="af5">
    <w:name w:val="Текст примечания Знак"/>
    <w:basedOn w:val="a0"/>
    <w:link w:val="af6"/>
    <w:uiPriority w:val="99"/>
    <w:semiHidden/>
    <w:rsid w:val="00FB62E4"/>
    <w:rPr>
      <w:rFonts w:ascii="Times New Roman" w:eastAsia="Calibri" w:hAnsi="Times New Roman" w:cs="Times New Roman"/>
      <w:sz w:val="20"/>
      <w:szCs w:val="20"/>
      <w:lang w:eastAsia="ru-RU"/>
    </w:rPr>
  </w:style>
  <w:style w:type="paragraph" w:styleId="af6">
    <w:name w:val="annotation text"/>
    <w:basedOn w:val="a"/>
    <w:link w:val="af5"/>
    <w:uiPriority w:val="99"/>
    <w:semiHidden/>
    <w:unhideWhenUsed/>
    <w:rsid w:val="00FB62E4"/>
    <w:rPr>
      <w:rFonts w:eastAsia="Calibri"/>
      <w:sz w:val="20"/>
      <w:szCs w:val="20"/>
    </w:rPr>
  </w:style>
  <w:style w:type="character" w:customStyle="1" w:styleId="af7">
    <w:name w:val="Тема примечания Знак"/>
    <w:basedOn w:val="af5"/>
    <w:link w:val="af8"/>
    <w:uiPriority w:val="99"/>
    <w:semiHidden/>
    <w:rsid w:val="00FB62E4"/>
    <w:rPr>
      <w:rFonts w:ascii="Times New Roman" w:eastAsia="Calibri" w:hAnsi="Times New Roman" w:cs="Times New Roman"/>
      <w:b/>
      <w:bCs/>
      <w:sz w:val="20"/>
      <w:szCs w:val="20"/>
      <w:lang w:eastAsia="ru-RU"/>
    </w:rPr>
  </w:style>
  <w:style w:type="paragraph" w:styleId="af8">
    <w:name w:val="annotation subject"/>
    <w:basedOn w:val="af6"/>
    <w:next w:val="af6"/>
    <w:link w:val="af7"/>
    <w:uiPriority w:val="99"/>
    <w:semiHidden/>
    <w:unhideWhenUsed/>
    <w:rsid w:val="00FB62E4"/>
    <w:rPr>
      <w:b/>
      <w:bCs/>
    </w:rPr>
  </w:style>
  <w:style w:type="character" w:customStyle="1" w:styleId="ilfuvd">
    <w:name w:val="ilfuvd"/>
    <w:basedOn w:val="a0"/>
    <w:rsid w:val="00FB62E4"/>
  </w:style>
  <w:style w:type="character" w:styleId="af9">
    <w:name w:val="Emphasis"/>
    <w:uiPriority w:val="20"/>
    <w:qFormat/>
    <w:rsid w:val="00FB62E4"/>
    <w:rPr>
      <w:i/>
      <w:iCs/>
    </w:rPr>
  </w:style>
  <w:style w:type="character" w:styleId="afa">
    <w:name w:val="Placeholder Text"/>
    <w:uiPriority w:val="99"/>
    <w:semiHidden/>
    <w:rsid w:val="00FB62E4"/>
    <w:rPr>
      <w:color w:val="808080"/>
    </w:rPr>
  </w:style>
  <w:style w:type="paragraph" w:customStyle="1" w:styleId="s1">
    <w:name w:val="s_1"/>
    <w:basedOn w:val="a"/>
    <w:rsid w:val="00FB62E4"/>
    <w:pPr>
      <w:spacing w:before="100" w:beforeAutospacing="1" w:after="100" w:afterAutospacing="1"/>
    </w:pPr>
    <w:rPr>
      <w:rFonts w:eastAsia="Times New Roman"/>
    </w:rPr>
  </w:style>
  <w:style w:type="paragraph" w:customStyle="1" w:styleId="Default">
    <w:name w:val="Default"/>
    <w:rsid w:val="00FB62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eftmargin">
    <w:name w:val="left_margin"/>
    <w:basedOn w:val="a"/>
    <w:rsid w:val="00FB62E4"/>
    <w:pPr>
      <w:spacing w:before="100" w:beforeAutospacing="1" w:after="100" w:afterAutospacing="1"/>
    </w:pPr>
    <w:rPr>
      <w:rFonts w:eastAsia="Times New Roman"/>
    </w:rPr>
  </w:style>
  <w:style w:type="character" w:customStyle="1" w:styleId="markedcontent">
    <w:name w:val="markedcontent"/>
    <w:basedOn w:val="a0"/>
    <w:rsid w:val="00FB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pi.ru/metodicheskaya-kopilka/univers-kodifikatory-oko" TargetMode="External"/><Relationship Id="rId18" Type="http://schemas.openxmlformats.org/officeDocument/2006/relationships/hyperlink" Target="https://fipi.ru/metodicheskaya-kopilka/univers-kodifikatory-oko" TargetMode="External"/><Relationship Id="rId26" Type="http://schemas.openxmlformats.org/officeDocument/2006/relationships/hyperlink" Target="https://fipi.ru/navigator-podgotovki" TargetMode="External"/><Relationship Id="rId3" Type="http://schemas.openxmlformats.org/officeDocument/2006/relationships/styles" Target="styles.xml"/><Relationship Id="rId21" Type="http://schemas.openxmlformats.org/officeDocument/2006/relationships/hyperlink" Target="https://fipi.ru/metodicheskaya-kopilka/univers-kodifikatory-oko" TargetMode="External"/><Relationship Id="rId7" Type="http://schemas.openxmlformats.org/officeDocument/2006/relationships/footnotes" Target="footnotes.xml"/><Relationship Id="rId12" Type="http://schemas.openxmlformats.org/officeDocument/2006/relationships/hyperlink" Target="https://fipi.ru/metodicheskaya-kopilka/univers-kodifikatory-oko" TargetMode="External"/><Relationship Id="rId17" Type="http://schemas.openxmlformats.org/officeDocument/2006/relationships/hyperlink" Target="https://fipi.ru/metodicheskaya-kopilka/univers-kodifikatory-oko" TargetMode="External"/><Relationship Id="rId25" Type="http://schemas.openxmlformats.org/officeDocument/2006/relationships/hyperlink" Target="https://fipi.ru/navigator-podgotovki" TargetMode="External"/><Relationship Id="rId2" Type="http://schemas.openxmlformats.org/officeDocument/2006/relationships/numbering" Target="numbering.xml"/><Relationship Id="rId16" Type="http://schemas.openxmlformats.org/officeDocument/2006/relationships/hyperlink" Target="https://fipi.ru/metodicheskaya-kopilka/univers-kodifikatory-oko" TargetMode="External"/><Relationship Id="rId20" Type="http://schemas.openxmlformats.org/officeDocument/2006/relationships/hyperlink" Target="https://fipi.ru/metodicheskaya-kopilka/univers-kodifikatory-o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pi.ru/metodicheskaya-kopilka/univers-kodifikatory-oko" TargetMode="External"/><Relationship Id="rId24" Type="http://schemas.openxmlformats.org/officeDocument/2006/relationships/hyperlink" Target="https://fipi.ru/navigator-podgotovki" TargetMode="External"/><Relationship Id="rId5" Type="http://schemas.openxmlformats.org/officeDocument/2006/relationships/settings" Target="settings.xml"/><Relationship Id="rId15" Type="http://schemas.openxmlformats.org/officeDocument/2006/relationships/hyperlink" Target="https://fipi.ru/metodicheskaya-kopilka/univers-kodifikatory-oko" TargetMode="External"/><Relationship Id="rId23" Type="http://schemas.openxmlformats.org/officeDocument/2006/relationships/hyperlink" Target="https://fipi.ru/navigator-podgotovki"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ipi.ru/metodicheskaya-kopilka/univers-kodifikatory-ok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fipi.ru/metodicheskaya-kopilka/univers-kodifikatory-oko" TargetMode="External"/><Relationship Id="rId22" Type="http://schemas.openxmlformats.org/officeDocument/2006/relationships/hyperlink" Target="https://fipi.ru/navigator-podgotovki"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89;&#1090;&#1072;&#1090;&#1080;&#1089;&#1090;&#1080;&#1082;&#1072;%20&#1074;&#1099;&#1087;&#1086;&#1083;&#1085;&#1077;&#1085;&#1080;&#1103;\&#1102;&#1074;&#1091;-&#1073;&#1080;&#1086;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1</c:v>
                </c:pt>
                <c:pt idx="36">
                  <c:v>0</c:v>
                </c:pt>
                <c:pt idx="37">
                  <c:v>1</c:v>
                </c:pt>
                <c:pt idx="38">
                  <c:v>1</c:v>
                </c:pt>
                <c:pt idx="39">
                  <c:v>2</c:v>
                </c:pt>
                <c:pt idx="40">
                  <c:v>0</c:v>
                </c:pt>
                <c:pt idx="41">
                  <c:v>0</c:v>
                </c:pt>
                <c:pt idx="42">
                  <c:v>0</c:v>
                </c:pt>
                <c:pt idx="43">
                  <c:v>0</c:v>
                </c:pt>
                <c:pt idx="44">
                  <c:v>1</c:v>
                </c:pt>
                <c:pt idx="45">
                  <c:v>0</c:v>
                </c:pt>
                <c:pt idx="46">
                  <c:v>1</c:v>
                </c:pt>
                <c:pt idx="47">
                  <c:v>0</c:v>
                </c:pt>
                <c:pt idx="48">
                  <c:v>2</c:v>
                </c:pt>
                <c:pt idx="49">
                  <c:v>0</c:v>
                </c:pt>
                <c:pt idx="50">
                  <c:v>0</c:v>
                </c:pt>
                <c:pt idx="51">
                  <c:v>2</c:v>
                </c:pt>
                <c:pt idx="52">
                  <c:v>0</c:v>
                </c:pt>
                <c:pt idx="53">
                  <c:v>2</c:v>
                </c:pt>
                <c:pt idx="54">
                  <c:v>1</c:v>
                </c:pt>
                <c:pt idx="55">
                  <c:v>0</c:v>
                </c:pt>
                <c:pt idx="56">
                  <c:v>1</c:v>
                </c:pt>
                <c:pt idx="57">
                  <c:v>1</c:v>
                </c:pt>
                <c:pt idx="58">
                  <c:v>3</c:v>
                </c:pt>
                <c:pt idx="59">
                  <c:v>0</c:v>
                </c:pt>
                <c:pt idx="60">
                  <c:v>0</c:v>
                </c:pt>
                <c:pt idx="61">
                  <c:v>2</c:v>
                </c:pt>
                <c:pt idx="62">
                  <c:v>0</c:v>
                </c:pt>
                <c:pt idx="63">
                  <c:v>1</c:v>
                </c:pt>
                <c:pt idx="64">
                  <c:v>0</c:v>
                </c:pt>
                <c:pt idx="65">
                  <c:v>0</c:v>
                </c:pt>
                <c:pt idx="66">
                  <c:v>1</c:v>
                </c:pt>
                <c:pt idx="67">
                  <c:v>0</c:v>
                </c:pt>
                <c:pt idx="68">
                  <c:v>0</c:v>
                </c:pt>
                <c:pt idx="69">
                  <c:v>0</c:v>
                </c:pt>
                <c:pt idx="70">
                  <c:v>0</c:v>
                </c:pt>
                <c:pt idx="71">
                  <c:v>1</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val>
        </c:ser>
        <c:dLbls>
          <c:showLegendKey val="0"/>
          <c:showVal val="0"/>
          <c:showCatName val="0"/>
          <c:showSerName val="0"/>
          <c:showPercent val="0"/>
          <c:showBubbleSize val="0"/>
        </c:dLbls>
        <c:gapWidth val="75"/>
        <c:overlap val="100"/>
        <c:axId val="218882048"/>
        <c:axId val="150127168"/>
      </c:barChart>
      <c:catAx>
        <c:axId val="218882048"/>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150127168"/>
        <c:crosses val="autoZero"/>
        <c:auto val="1"/>
        <c:lblAlgn val="ctr"/>
        <c:lblOffset val="100"/>
        <c:noMultiLvlLbl val="0"/>
      </c:catAx>
      <c:valAx>
        <c:axId val="150127168"/>
        <c:scaling>
          <c:orientation val="minMax"/>
          <c:max val="3"/>
        </c:scaling>
        <c:delete val="0"/>
        <c:axPos val="l"/>
        <c:majorGridlines/>
        <c:minorGridlines/>
        <c:title>
          <c:tx>
            <c:rich>
              <a:bodyPr/>
              <a:lstStyle/>
              <a:p>
                <a:pPr>
                  <a:defRPr sz="700"/>
                </a:pPr>
                <a:r>
                  <a:rPr lang="ru-RU" sz="700"/>
                  <a:t>Количество участников, получивших соответствующий тестовый балл</a:t>
                </a:r>
              </a:p>
            </c:rich>
          </c:tx>
          <c:overlay val="0"/>
        </c:title>
        <c:numFmt formatCode="General" sourceLinked="1"/>
        <c:majorTickMark val="out"/>
        <c:minorTickMark val="none"/>
        <c:tickLblPos val="nextTo"/>
        <c:txPr>
          <a:bodyPr/>
          <a:lstStyle/>
          <a:p>
            <a:pPr>
              <a:defRPr sz="800"/>
            </a:pPr>
            <a:endParaRPr lang="ru-RU"/>
          </a:p>
        </c:txPr>
        <c:crossAx val="218882048"/>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FFFA-2B8D-4BCA-81B0-DF74BAD2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37</Pages>
  <Words>10008</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RePack by Diakov</cp:lastModifiedBy>
  <cp:revision>70</cp:revision>
  <cp:lastPrinted>2019-06-19T12:07:00Z</cp:lastPrinted>
  <dcterms:created xsi:type="dcterms:W3CDTF">2020-11-25T20:20:00Z</dcterms:created>
  <dcterms:modified xsi:type="dcterms:W3CDTF">2023-10-01T18:11:00Z</dcterms:modified>
</cp:coreProperties>
</file>