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51" w:rsidRDefault="000D3651" w:rsidP="000D3651">
      <w:pPr>
        <w:jc w:val="center"/>
        <w:rPr>
          <w:rStyle w:val="a5"/>
          <w:sz w:val="32"/>
        </w:rPr>
      </w:pPr>
      <w:r>
        <w:rPr>
          <w:rStyle w:val="a5"/>
          <w:sz w:val="32"/>
        </w:rPr>
        <w:t xml:space="preserve">Глава 2.  </w:t>
      </w:r>
      <w:proofErr w:type="gramStart"/>
      <w:r w:rsidRPr="00E2039C">
        <w:rPr>
          <w:rStyle w:val="a5"/>
          <w:sz w:val="32"/>
        </w:rPr>
        <w:t>Методический анализ</w:t>
      </w:r>
      <w:proofErr w:type="gramEnd"/>
      <w:r w:rsidRPr="00E2039C">
        <w:rPr>
          <w:rStyle w:val="a5"/>
          <w:sz w:val="32"/>
        </w:rPr>
        <w:t xml:space="preserve"> результатов </w:t>
      </w:r>
      <w:r>
        <w:rPr>
          <w:rStyle w:val="a5"/>
          <w:sz w:val="32"/>
        </w:rPr>
        <w:t>ЕГЭ</w:t>
      </w:r>
      <w:r w:rsidRPr="00E2039C">
        <w:rPr>
          <w:rStyle w:val="a5"/>
          <w:sz w:val="32"/>
        </w:rPr>
        <w:t xml:space="preserve"> </w:t>
      </w:r>
    </w:p>
    <w:p w:rsidR="000D3651" w:rsidRDefault="000D3651" w:rsidP="000D3651">
      <w:pPr>
        <w:jc w:val="center"/>
        <w:rPr>
          <w:rStyle w:val="a5"/>
          <w:sz w:val="32"/>
        </w:rPr>
      </w:pPr>
    </w:p>
    <w:p w:rsidR="00EB2F0E" w:rsidRDefault="000D3651" w:rsidP="000D3651">
      <w:pPr>
        <w:jc w:val="center"/>
        <w:rPr>
          <w:rStyle w:val="a5"/>
          <w:sz w:val="28"/>
        </w:rPr>
      </w:pPr>
      <w:r>
        <w:rPr>
          <w:rStyle w:val="a5"/>
          <w:sz w:val="32"/>
        </w:rPr>
        <w:t xml:space="preserve">по </w:t>
      </w:r>
      <w:r>
        <w:rPr>
          <w:rStyle w:val="a5"/>
          <w:sz w:val="28"/>
        </w:rPr>
        <w:t>ИНФОРМАТИКЕ</w:t>
      </w:r>
      <w:r w:rsidR="003000EE" w:rsidRPr="000D3651">
        <w:rPr>
          <w:rStyle w:val="a5"/>
          <w:sz w:val="28"/>
        </w:rPr>
        <w:t xml:space="preserve"> И ИКТ</w:t>
      </w:r>
    </w:p>
    <w:p w:rsidR="00EB2F0E" w:rsidRPr="00EB2F0E" w:rsidRDefault="00EB2F0E" w:rsidP="000D3651">
      <w:pPr>
        <w:jc w:val="center"/>
        <w:rPr>
          <w:rStyle w:val="a5"/>
        </w:rPr>
      </w:pPr>
    </w:p>
    <w:p w:rsidR="003000EE" w:rsidRPr="007C2C6E" w:rsidRDefault="00EB2F0E" w:rsidP="000D3651">
      <w:pPr>
        <w:jc w:val="center"/>
        <w:rPr>
          <w:rStyle w:val="a5"/>
          <w:b w:val="0"/>
          <w:i/>
        </w:rPr>
      </w:pPr>
      <w:r w:rsidRPr="00EB2F0E">
        <w:rPr>
          <w:rStyle w:val="a5"/>
          <w:sz w:val="28"/>
        </w:rPr>
        <w:t>в Юго-Восточном образовательном округе</w:t>
      </w:r>
      <w:r w:rsidR="003000EE" w:rsidRPr="007C2C6E">
        <w:rPr>
          <w:rStyle w:val="a5"/>
          <w:sz w:val="32"/>
        </w:rPr>
        <w:br/>
      </w:r>
    </w:p>
    <w:p w:rsidR="000D3651" w:rsidRDefault="000D3651" w:rsidP="000D3651">
      <w:pPr>
        <w:ind w:left="568" w:hanging="568"/>
        <w:jc w:val="center"/>
        <w:rPr>
          <w:b/>
          <w:bCs/>
          <w:sz w:val="28"/>
          <w:szCs w:val="28"/>
        </w:rPr>
      </w:pPr>
      <w:r w:rsidRPr="00FC6BBF">
        <w:rPr>
          <w:b/>
          <w:bCs/>
          <w:sz w:val="28"/>
          <w:szCs w:val="28"/>
        </w:rPr>
        <w:t>РАЗДЕЛ 1. ХАРАКТЕРИСТИКА УЧАСТНИКОВ ЕГЭ ПО УЧЕБНОМУ ПРЕДМЕТУ</w:t>
      </w:r>
    </w:p>
    <w:p w:rsidR="000D3651" w:rsidRPr="00DB5E2F" w:rsidRDefault="000D3651" w:rsidP="000D3651">
      <w:pPr>
        <w:ind w:left="568" w:hanging="568"/>
        <w:jc w:val="center"/>
      </w:pPr>
    </w:p>
    <w:p w:rsidR="000D3651" w:rsidRPr="00E11912" w:rsidRDefault="000D3651" w:rsidP="000D3651">
      <w:pPr>
        <w:ind w:left="568" w:hanging="568"/>
        <w:jc w:val="both"/>
        <w:rPr>
          <w:b/>
          <w:sz w:val="28"/>
        </w:rPr>
      </w:pPr>
      <w:r w:rsidRPr="00E11912">
        <w:rPr>
          <w:b/>
          <w:sz w:val="28"/>
        </w:rPr>
        <w:t>1.1. Количество участников ЕГЭ по учебному предмету (за 3 года)</w:t>
      </w:r>
    </w:p>
    <w:p w:rsidR="003000EE" w:rsidRPr="003F7527" w:rsidRDefault="000D3651" w:rsidP="000D3651">
      <w:pPr>
        <w:pStyle w:val="a6"/>
        <w:keepNext/>
        <w:jc w:val="right"/>
        <w:rPr>
          <w:b w:val="0"/>
          <w:i/>
          <w:color w:val="auto"/>
          <w:sz w:val="22"/>
        </w:rPr>
      </w:pPr>
      <w:r w:rsidRPr="001C3A3B">
        <w:rPr>
          <w:b w:val="0"/>
          <w:i/>
          <w:color w:val="auto"/>
        </w:rPr>
        <w:t>Таблица 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1649"/>
        <w:gridCol w:w="1644"/>
        <w:gridCol w:w="1642"/>
        <w:gridCol w:w="1642"/>
        <w:gridCol w:w="1846"/>
      </w:tblGrid>
      <w:tr w:rsidR="00535D0C" w:rsidRPr="00E2039C" w:rsidTr="00535D0C">
        <w:tc>
          <w:tcPr>
            <w:tcW w:w="1634" w:type="pct"/>
            <w:gridSpan w:val="2"/>
          </w:tcPr>
          <w:p w:rsidR="00535D0C" w:rsidRPr="00E2039C" w:rsidRDefault="00535D0C" w:rsidP="00535D0C">
            <w:pPr>
              <w:tabs>
                <w:tab w:val="left" w:pos="10320"/>
              </w:tabs>
              <w:jc w:val="center"/>
              <w:rPr>
                <w:b/>
                <w:noProof/>
              </w:rPr>
            </w:pPr>
            <w:r>
              <w:rPr>
                <w:b/>
                <w:noProof/>
              </w:rPr>
              <w:t>2020</w:t>
            </w:r>
          </w:p>
        </w:tc>
        <w:tc>
          <w:tcPr>
            <w:tcW w:w="1633" w:type="pct"/>
            <w:gridSpan w:val="2"/>
          </w:tcPr>
          <w:p w:rsidR="00535D0C" w:rsidRPr="00E2039C" w:rsidRDefault="00535D0C" w:rsidP="00535D0C">
            <w:pPr>
              <w:tabs>
                <w:tab w:val="left" w:pos="10320"/>
              </w:tabs>
              <w:jc w:val="center"/>
              <w:rPr>
                <w:b/>
                <w:noProof/>
              </w:rPr>
            </w:pPr>
            <w:r>
              <w:rPr>
                <w:b/>
                <w:noProof/>
              </w:rPr>
              <w:t>2021</w:t>
            </w:r>
          </w:p>
        </w:tc>
        <w:tc>
          <w:tcPr>
            <w:tcW w:w="1734" w:type="pct"/>
            <w:gridSpan w:val="2"/>
          </w:tcPr>
          <w:p w:rsidR="00535D0C" w:rsidRPr="00E2039C" w:rsidRDefault="00535D0C" w:rsidP="00066B6A">
            <w:pPr>
              <w:tabs>
                <w:tab w:val="left" w:pos="10320"/>
              </w:tabs>
              <w:jc w:val="center"/>
              <w:rPr>
                <w:b/>
                <w:noProof/>
              </w:rPr>
            </w:pPr>
            <w:r>
              <w:rPr>
                <w:b/>
                <w:noProof/>
              </w:rPr>
              <w:t>2022</w:t>
            </w:r>
          </w:p>
        </w:tc>
      </w:tr>
      <w:tr w:rsidR="00535D0C" w:rsidRPr="00E2039C" w:rsidTr="00535D0C">
        <w:tc>
          <w:tcPr>
            <w:tcW w:w="815" w:type="pct"/>
            <w:vAlign w:val="center"/>
          </w:tcPr>
          <w:p w:rsidR="00535D0C" w:rsidRPr="00E2039C" w:rsidRDefault="00535D0C" w:rsidP="00066B6A">
            <w:pPr>
              <w:tabs>
                <w:tab w:val="left" w:pos="10320"/>
              </w:tabs>
              <w:jc w:val="center"/>
              <w:rPr>
                <w:noProof/>
              </w:rPr>
            </w:pPr>
            <w:r w:rsidRPr="00E2039C">
              <w:rPr>
                <w:noProof/>
              </w:rPr>
              <w:t>чел.</w:t>
            </w:r>
          </w:p>
        </w:tc>
        <w:tc>
          <w:tcPr>
            <w:tcW w:w="818" w:type="pct"/>
            <w:vAlign w:val="center"/>
          </w:tcPr>
          <w:p w:rsidR="00535D0C" w:rsidRPr="00E2039C" w:rsidRDefault="00535D0C" w:rsidP="00066B6A">
            <w:pPr>
              <w:tabs>
                <w:tab w:val="left" w:pos="10320"/>
              </w:tabs>
              <w:jc w:val="center"/>
              <w:rPr>
                <w:noProof/>
              </w:rPr>
            </w:pPr>
            <w:r w:rsidRPr="00E2039C">
              <w:rPr>
                <w:noProof/>
              </w:rPr>
              <w:t>% от общего числа участников</w:t>
            </w:r>
          </w:p>
        </w:tc>
        <w:tc>
          <w:tcPr>
            <w:tcW w:w="817" w:type="pct"/>
            <w:vAlign w:val="center"/>
          </w:tcPr>
          <w:p w:rsidR="00535D0C" w:rsidRPr="00E2039C" w:rsidRDefault="00535D0C" w:rsidP="00066B6A">
            <w:pPr>
              <w:tabs>
                <w:tab w:val="left" w:pos="10320"/>
              </w:tabs>
              <w:jc w:val="center"/>
              <w:rPr>
                <w:noProof/>
              </w:rPr>
            </w:pPr>
            <w:r w:rsidRPr="00E2039C">
              <w:rPr>
                <w:noProof/>
              </w:rPr>
              <w:t>чел.</w:t>
            </w:r>
          </w:p>
        </w:tc>
        <w:tc>
          <w:tcPr>
            <w:tcW w:w="816" w:type="pct"/>
            <w:vAlign w:val="center"/>
          </w:tcPr>
          <w:p w:rsidR="00535D0C" w:rsidRPr="00E2039C" w:rsidRDefault="00535D0C" w:rsidP="00066B6A">
            <w:pPr>
              <w:tabs>
                <w:tab w:val="left" w:pos="10320"/>
              </w:tabs>
              <w:jc w:val="center"/>
              <w:rPr>
                <w:noProof/>
              </w:rPr>
            </w:pPr>
            <w:r w:rsidRPr="00E2039C">
              <w:rPr>
                <w:noProof/>
              </w:rPr>
              <w:t>% от общего числа участников</w:t>
            </w:r>
          </w:p>
        </w:tc>
        <w:tc>
          <w:tcPr>
            <w:tcW w:w="816" w:type="pct"/>
            <w:vAlign w:val="center"/>
          </w:tcPr>
          <w:p w:rsidR="00535D0C" w:rsidRPr="00E2039C" w:rsidRDefault="00535D0C" w:rsidP="00066B6A">
            <w:pPr>
              <w:tabs>
                <w:tab w:val="left" w:pos="10320"/>
              </w:tabs>
              <w:jc w:val="center"/>
              <w:rPr>
                <w:noProof/>
              </w:rPr>
            </w:pPr>
            <w:r w:rsidRPr="00E2039C">
              <w:rPr>
                <w:noProof/>
              </w:rPr>
              <w:t>чел.</w:t>
            </w:r>
          </w:p>
        </w:tc>
        <w:tc>
          <w:tcPr>
            <w:tcW w:w="918" w:type="pct"/>
            <w:vAlign w:val="center"/>
          </w:tcPr>
          <w:p w:rsidR="00535D0C" w:rsidRPr="00E2039C" w:rsidRDefault="00535D0C" w:rsidP="00066B6A">
            <w:pPr>
              <w:tabs>
                <w:tab w:val="left" w:pos="10320"/>
              </w:tabs>
              <w:jc w:val="center"/>
              <w:rPr>
                <w:noProof/>
              </w:rPr>
            </w:pPr>
            <w:r w:rsidRPr="00E2039C">
              <w:rPr>
                <w:noProof/>
              </w:rPr>
              <w:t>% от общего числа участников</w:t>
            </w:r>
          </w:p>
        </w:tc>
      </w:tr>
      <w:tr w:rsidR="00535D0C" w:rsidRPr="00E2039C" w:rsidTr="00535D0C">
        <w:tc>
          <w:tcPr>
            <w:tcW w:w="815" w:type="pct"/>
            <w:vAlign w:val="bottom"/>
          </w:tcPr>
          <w:p w:rsidR="00535D0C" w:rsidRPr="00E2039C" w:rsidRDefault="00535D0C" w:rsidP="00535D0C">
            <w:pPr>
              <w:jc w:val="center"/>
            </w:pPr>
            <w:r>
              <w:t>2</w:t>
            </w:r>
          </w:p>
        </w:tc>
        <w:tc>
          <w:tcPr>
            <w:tcW w:w="818" w:type="pct"/>
            <w:vAlign w:val="bottom"/>
          </w:tcPr>
          <w:p w:rsidR="00535D0C" w:rsidRPr="00E2039C" w:rsidRDefault="00535D0C" w:rsidP="00535D0C">
            <w:pPr>
              <w:jc w:val="center"/>
            </w:pPr>
            <w:r>
              <w:t>1,3</w:t>
            </w:r>
          </w:p>
        </w:tc>
        <w:tc>
          <w:tcPr>
            <w:tcW w:w="817" w:type="pct"/>
            <w:vAlign w:val="bottom"/>
          </w:tcPr>
          <w:p w:rsidR="00535D0C" w:rsidRPr="00E2039C" w:rsidRDefault="00535D0C" w:rsidP="00535D0C">
            <w:pPr>
              <w:jc w:val="center"/>
            </w:pPr>
            <w:r>
              <w:t>2</w:t>
            </w:r>
          </w:p>
        </w:tc>
        <w:tc>
          <w:tcPr>
            <w:tcW w:w="816" w:type="pct"/>
            <w:vAlign w:val="bottom"/>
          </w:tcPr>
          <w:p w:rsidR="00535D0C" w:rsidRPr="00E2039C" w:rsidRDefault="00535D0C" w:rsidP="00535D0C">
            <w:pPr>
              <w:jc w:val="center"/>
            </w:pPr>
            <w:r>
              <w:t>1,3</w:t>
            </w:r>
          </w:p>
        </w:tc>
        <w:tc>
          <w:tcPr>
            <w:tcW w:w="816" w:type="pct"/>
            <w:vAlign w:val="bottom"/>
          </w:tcPr>
          <w:p w:rsidR="00535D0C" w:rsidRPr="00E2039C" w:rsidRDefault="00535D0C" w:rsidP="00066B6A">
            <w:pPr>
              <w:jc w:val="center"/>
            </w:pPr>
            <w:r>
              <w:t>2</w:t>
            </w:r>
          </w:p>
        </w:tc>
        <w:tc>
          <w:tcPr>
            <w:tcW w:w="918" w:type="pct"/>
            <w:vAlign w:val="bottom"/>
          </w:tcPr>
          <w:p w:rsidR="00535D0C" w:rsidRPr="00E2039C" w:rsidRDefault="00535D0C" w:rsidP="00066B6A">
            <w:pPr>
              <w:jc w:val="center"/>
            </w:pPr>
            <w:r>
              <w:t>1,2</w:t>
            </w:r>
          </w:p>
        </w:tc>
      </w:tr>
    </w:tbl>
    <w:p w:rsidR="003000EE" w:rsidRPr="00E2039C" w:rsidRDefault="003000EE" w:rsidP="003000EE">
      <w:pPr>
        <w:pStyle w:val="a3"/>
        <w:spacing w:after="0" w:line="240" w:lineRule="auto"/>
        <w:ind w:left="1080"/>
        <w:rPr>
          <w:rFonts w:ascii="Times New Roman" w:hAnsi="Times New Roman"/>
          <w:sz w:val="24"/>
          <w:szCs w:val="24"/>
        </w:rPr>
      </w:pPr>
    </w:p>
    <w:p w:rsidR="000D3651" w:rsidRPr="00E11912" w:rsidRDefault="000D3651" w:rsidP="007B73F6">
      <w:pPr>
        <w:ind w:left="568" w:hanging="568"/>
        <w:rPr>
          <w:b/>
          <w:sz w:val="28"/>
        </w:rPr>
      </w:pPr>
      <w:r w:rsidRPr="00E11912">
        <w:rPr>
          <w:b/>
          <w:sz w:val="28"/>
        </w:rPr>
        <w:t>1.2. Процентное соотношение юношей и девушек, участвующих в ЕГЭ</w:t>
      </w:r>
    </w:p>
    <w:p w:rsidR="000D3651" w:rsidRPr="001C3A3B" w:rsidRDefault="000D3651" w:rsidP="000D3651">
      <w:pPr>
        <w:pStyle w:val="a6"/>
        <w:keepNext/>
        <w:jc w:val="right"/>
        <w:rPr>
          <w:b w:val="0"/>
          <w:i/>
          <w:color w:val="auto"/>
        </w:rPr>
      </w:pPr>
      <w:r w:rsidRPr="001C3A3B">
        <w:rPr>
          <w:b w:val="0"/>
          <w:i/>
          <w:color w:val="auto"/>
        </w:rPr>
        <w:t>Таблица 2-2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709"/>
        <w:gridCol w:w="2126"/>
        <w:gridCol w:w="711"/>
        <w:gridCol w:w="2126"/>
        <w:gridCol w:w="709"/>
        <w:gridCol w:w="2126"/>
      </w:tblGrid>
      <w:tr w:rsidR="00535D0C" w:rsidRPr="00E2039C" w:rsidTr="00066B6A">
        <w:tc>
          <w:tcPr>
            <w:tcW w:w="774" w:type="pct"/>
            <w:vMerge w:val="restart"/>
            <w:vAlign w:val="center"/>
          </w:tcPr>
          <w:p w:rsidR="00535D0C" w:rsidRPr="00E2039C" w:rsidRDefault="00535D0C" w:rsidP="00066B6A">
            <w:pPr>
              <w:tabs>
                <w:tab w:val="left" w:pos="10320"/>
              </w:tabs>
              <w:jc w:val="center"/>
              <w:rPr>
                <w:b/>
                <w:noProof/>
              </w:rPr>
            </w:pPr>
            <w:r>
              <w:rPr>
                <w:b/>
                <w:noProof/>
              </w:rPr>
              <w:t>Пол</w:t>
            </w:r>
          </w:p>
        </w:tc>
        <w:tc>
          <w:tcPr>
            <w:tcW w:w="1408" w:type="pct"/>
            <w:gridSpan w:val="2"/>
          </w:tcPr>
          <w:p w:rsidR="00535D0C" w:rsidRPr="00E2039C" w:rsidRDefault="00535D0C" w:rsidP="00535D0C">
            <w:pPr>
              <w:tabs>
                <w:tab w:val="left" w:pos="10320"/>
              </w:tabs>
              <w:jc w:val="center"/>
              <w:rPr>
                <w:b/>
                <w:noProof/>
              </w:rPr>
            </w:pPr>
            <w:r>
              <w:rPr>
                <w:b/>
                <w:noProof/>
              </w:rPr>
              <w:t>2020</w:t>
            </w:r>
          </w:p>
        </w:tc>
        <w:tc>
          <w:tcPr>
            <w:tcW w:w="1409" w:type="pct"/>
            <w:gridSpan w:val="2"/>
          </w:tcPr>
          <w:p w:rsidR="00535D0C" w:rsidRPr="00E2039C" w:rsidRDefault="00535D0C" w:rsidP="00535D0C">
            <w:pPr>
              <w:tabs>
                <w:tab w:val="left" w:pos="10320"/>
              </w:tabs>
              <w:jc w:val="center"/>
              <w:rPr>
                <w:b/>
                <w:noProof/>
              </w:rPr>
            </w:pPr>
            <w:r>
              <w:rPr>
                <w:b/>
                <w:noProof/>
              </w:rPr>
              <w:t>2021</w:t>
            </w:r>
          </w:p>
        </w:tc>
        <w:tc>
          <w:tcPr>
            <w:tcW w:w="1408" w:type="pct"/>
            <w:gridSpan w:val="2"/>
          </w:tcPr>
          <w:p w:rsidR="00535D0C" w:rsidRPr="00E2039C" w:rsidRDefault="00535D0C" w:rsidP="00F515C9">
            <w:pPr>
              <w:tabs>
                <w:tab w:val="left" w:pos="10320"/>
              </w:tabs>
              <w:jc w:val="center"/>
              <w:rPr>
                <w:b/>
                <w:noProof/>
              </w:rPr>
            </w:pPr>
            <w:r>
              <w:rPr>
                <w:b/>
                <w:noProof/>
              </w:rPr>
              <w:t>2022</w:t>
            </w:r>
          </w:p>
        </w:tc>
      </w:tr>
      <w:tr w:rsidR="00535D0C" w:rsidRPr="00E2039C" w:rsidTr="00066B6A">
        <w:tc>
          <w:tcPr>
            <w:tcW w:w="774" w:type="pct"/>
            <w:vMerge/>
          </w:tcPr>
          <w:p w:rsidR="00535D0C" w:rsidRPr="00E2039C" w:rsidRDefault="00535D0C" w:rsidP="00066B6A">
            <w:pPr>
              <w:tabs>
                <w:tab w:val="left" w:pos="10320"/>
              </w:tabs>
              <w:rPr>
                <w:b/>
                <w:noProof/>
              </w:rPr>
            </w:pPr>
          </w:p>
        </w:tc>
        <w:tc>
          <w:tcPr>
            <w:tcW w:w="352" w:type="pct"/>
            <w:vAlign w:val="center"/>
          </w:tcPr>
          <w:p w:rsidR="00535D0C" w:rsidRPr="00E2039C" w:rsidRDefault="00535D0C" w:rsidP="00066B6A">
            <w:pPr>
              <w:tabs>
                <w:tab w:val="left" w:pos="10320"/>
              </w:tabs>
              <w:jc w:val="center"/>
              <w:rPr>
                <w:noProof/>
              </w:rPr>
            </w:pPr>
            <w:r w:rsidRPr="00E2039C">
              <w:rPr>
                <w:noProof/>
              </w:rPr>
              <w:t>чел.</w:t>
            </w:r>
          </w:p>
        </w:tc>
        <w:tc>
          <w:tcPr>
            <w:tcW w:w="1056" w:type="pct"/>
            <w:vAlign w:val="center"/>
          </w:tcPr>
          <w:p w:rsidR="00535D0C" w:rsidRPr="00E2039C" w:rsidRDefault="00535D0C" w:rsidP="00066B6A">
            <w:pPr>
              <w:tabs>
                <w:tab w:val="left" w:pos="10320"/>
              </w:tabs>
              <w:jc w:val="center"/>
              <w:rPr>
                <w:noProof/>
              </w:rPr>
            </w:pPr>
            <w:r w:rsidRPr="00E2039C">
              <w:rPr>
                <w:noProof/>
              </w:rPr>
              <w:t>% от общего числа участников</w:t>
            </w:r>
          </w:p>
        </w:tc>
        <w:tc>
          <w:tcPr>
            <w:tcW w:w="353" w:type="pct"/>
            <w:vAlign w:val="center"/>
          </w:tcPr>
          <w:p w:rsidR="00535D0C" w:rsidRPr="00E2039C" w:rsidRDefault="00535D0C" w:rsidP="00066B6A">
            <w:pPr>
              <w:tabs>
                <w:tab w:val="left" w:pos="10320"/>
              </w:tabs>
              <w:jc w:val="center"/>
              <w:rPr>
                <w:noProof/>
              </w:rPr>
            </w:pPr>
            <w:r w:rsidRPr="00E2039C">
              <w:rPr>
                <w:noProof/>
              </w:rPr>
              <w:t>чел.</w:t>
            </w:r>
          </w:p>
        </w:tc>
        <w:tc>
          <w:tcPr>
            <w:tcW w:w="1056" w:type="pct"/>
            <w:vAlign w:val="center"/>
          </w:tcPr>
          <w:p w:rsidR="00535D0C" w:rsidRPr="00E2039C" w:rsidRDefault="00535D0C" w:rsidP="00066B6A">
            <w:pPr>
              <w:tabs>
                <w:tab w:val="left" w:pos="10320"/>
              </w:tabs>
              <w:jc w:val="center"/>
              <w:rPr>
                <w:noProof/>
              </w:rPr>
            </w:pPr>
            <w:r w:rsidRPr="00E2039C">
              <w:rPr>
                <w:noProof/>
              </w:rPr>
              <w:t>% от общего числа участников</w:t>
            </w:r>
          </w:p>
        </w:tc>
        <w:tc>
          <w:tcPr>
            <w:tcW w:w="352" w:type="pct"/>
            <w:vAlign w:val="center"/>
          </w:tcPr>
          <w:p w:rsidR="00535D0C" w:rsidRPr="00E2039C" w:rsidRDefault="00535D0C" w:rsidP="00066B6A">
            <w:pPr>
              <w:tabs>
                <w:tab w:val="left" w:pos="10320"/>
              </w:tabs>
              <w:jc w:val="center"/>
              <w:rPr>
                <w:noProof/>
              </w:rPr>
            </w:pPr>
            <w:r w:rsidRPr="00E2039C">
              <w:rPr>
                <w:noProof/>
              </w:rPr>
              <w:t>чел.</w:t>
            </w:r>
          </w:p>
        </w:tc>
        <w:tc>
          <w:tcPr>
            <w:tcW w:w="1056" w:type="pct"/>
            <w:vAlign w:val="center"/>
          </w:tcPr>
          <w:p w:rsidR="00535D0C" w:rsidRPr="00E2039C" w:rsidRDefault="00535D0C" w:rsidP="00066B6A">
            <w:pPr>
              <w:tabs>
                <w:tab w:val="left" w:pos="10320"/>
              </w:tabs>
              <w:jc w:val="center"/>
              <w:rPr>
                <w:noProof/>
              </w:rPr>
            </w:pPr>
            <w:r w:rsidRPr="00E2039C">
              <w:rPr>
                <w:noProof/>
              </w:rPr>
              <w:t>% от общего числа участников</w:t>
            </w:r>
          </w:p>
        </w:tc>
      </w:tr>
      <w:tr w:rsidR="00535D0C" w:rsidRPr="00E2039C" w:rsidTr="00F515C9">
        <w:tc>
          <w:tcPr>
            <w:tcW w:w="774" w:type="pct"/>
            <w:vAlign w:val="center"/>
          </w:tcPr>
          <w:p w:rsidR="00535D0C" w:rsidRPr="00E2039C" w:rsidRDefault="00535D0C" w:rsidP="00066B6A">
            <w:pPr>
              <w:tabs>
                <w:tab w:val="left" w:pos="10320"/>
              </w:tabs>
            </w:pPr>
            <w:r>
              <w:t>Женский</w:t>
            </w:r>
          </w:p>
        </w:tc>
        <w:tc>
          <w:tcPr>
            <w:tcW w:w="352" w:type="pct"/>
            <w:vAlign w:val="bottom"/>
          </w:tcPr>
          <w:p w:rsidR="00535D0C" w:rsidRPr="00E2039C" w:rsidRDefault="00535D0C" w:rsidP="00535D0C">
            <w:pPr>
              <w:jc w:val="center"/>
            </w:pPr>
            <w:r>
              <w:t>1</w:t>
            </w:r>
          </w:p>
        </w:tc>
        <w:tc>
          <w:tcPr>
            <w:tcW w:w="1056" w:type="pct"/>
            <w:vAlign w:val="bottom"/>
          </w:tcPr>
          <w:p w:rsidR="00535D0C" w:rsidRPr="00E2039C" w:rsidRDefault="00535D0C" w:rsidP="00535D0C">
            <w:pPr>
              <w:jc w:val="center"/>
            </w:pPr>
            <w:r>
              <w:t>50</w:t>
            </w:r>
          </w:p>
        </w:tc>
        <w:tc>
          <w:tcPr>
            <w:tcW w:w="353" w:type="pct"/>
            <w:vAlign w:val="bottom"/>
          </w:tcPr>
          <w:p w:rsidR="00535D0C" w:rsidRPr="00E2039C" w:rsidRDefault="00535D0C" w:rsidP="00535D0C">
            <w:pPr>
              <w:jc w:val="center"/>
            </w:pPr>
            <w:r>
              <w:t>1</w:t>
            </w:r>
          </w:p>
        </w:tc>
        <w:tc>
          <w:tcPr>
            <w:tcW w:w="1056" w:type="pct"/>
            <w:vAlign w:val="bottom"/>
          </w:tcPr>
          <w:p w:rsidR="00535D0C" w:rsidRPr="00E2039C" w:rsidRDefault="00535D0C" w:rsidP="00535D0C">
            <w:pPr>
              <w:jc w:val="center"/>
            </w:pPr>
            <w:r>
              <w:t>50</w:t>
            </w:r>
          </w:p>
        </w:tc>
        <w:tc>
          <w:tcPr>
            <w:tcW w:w="352" w:type="pct"/>
            <w:vAlign w:val="bottom"/>
          </w:tcPr>
          <w:p w:rsidR="00535D0C" w:rsidRPr="00E2039C" w:rsidRDefault="00535D0C" w:rsidP="00066B6A">
            <w:pPr>
              <w:jc w:val="center"/>
            </w:pPr>
            <w:r>
              <w:t>1</w:t>
            </w:r>
          </w:p>
        </w:tc>
        <w:tc>
          <w:tcPr>
            <w:tcW w:w="1056" w:type="pct"/>
            <w:vAlign w:val="bottom"/>
          </w:tcPr>
          <w:p w:rsidR="00535D0C" w:rsidRPr="00E2039C" w:rsidRDefault="00535D0C" w:rsidP="00066B6A">
            <w:pPr>
              <w:jc w:val="center"/>
            </w:pPr>
            <w:r>
              <w:t>50</w:t>
            </w:r>
          </w:p>
        </w:tc>
      </w:tr>
      <w:tr w:rsidR="00535D0C" w:rsidRPr="00E2039C" w:rsidTr="00F515C9">
        <w:tc>
          <w:tcPr>
            <w:tcW w:w="774" w:type="pct"/>
            <w:tcBorders>
              <w:top w:val="single" w:sz="4" w:space="0" w:color="auto"/>
              <w:left w:val="single" w:sz="4" w:space="0" w:color="auto"/>
              <w:bottom w:val="single" w:sz="4" w:space="0" w:color="auto"/>
              <w:right w:val="single" w:sz="4" w:space="0" w:color="auto"/>
            </w:tcBorders>
            <w:vAlign w:val="center"/>
          </w:tcPr>
          <w:p w:rsidR="00535D0C" w:rsidRPr="00E2039C" w:rsidRDefault="00535D0C" w:rsidP="00066B6A">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bottom"/>
          </w:tcPr>
          <w:p w:rsidR="00535D0C" w:rsidRPr="00E2039C" w:rsidRDefault="00535D0C" w:rsidP="00535D0C">
            <w:pPr>
              <w:jc w:val="center"/>
            </w:pPr>
            <w:r>
              <w:t>1</w:t>
            </w:r>
          </w:p>
        </w:tc>
        <w:tc>
          <w:tcPr>
            <w:tcW w:w="1056" w:type="pct"/>
            <w:tcBorders>
              <w:top w:val="single" w:sz="4" w:space="0" w:color="auto"/>
              <w:left w:val="single" w:sz="4" w:space="0" w:color="auto"/>
              <w:bottom w:val="single" w:sz="4" w:space="0" w:color="auto"/>
              <w:right w:val="single" w:sz="4" w:space="0" w:color="auto"/>
            </w:tcBorders>
            <w:vAlign w:val="bottom"/>
          </w:tcPr>
          <w:p w:rsidR="00535D0C" w:rsidRPr="00E2039C" w:rsidRDefault="00535D0C" w:rsidP="00535D0C">
            <w:pPr>
              <w:jc w:val="center"/>
            </w:pPr>
            <w:r>
              <w:t>50</w:t>
            </w:r>
          </w:p>
        </w:tc>
        <w:tc>
          <w:tcPr>
            <w:tcW w:w="353" w:type="pct"/>
            <w:tcBorders>
              <w:top w:val="single" w:sz="4" w:space="0" w:color="auto"/>
              <w:left w:val="single" w:sz="4" w:space="0" w:color="auto"/>
              <w:bottom w:val="single" w:sz="4" w:space="0" w:color="auto"/>
              <w:right w:val="single" w:sz="4" w:space="0" w:color="auto"/>
            </w:tcBorders>
            <w:vAlign w:val="bottom"/>
          </w:tcPr>
          <w:p w:rsidR="00535D0C" w:rsidRPr="00E2039C" w:rsidRDefault="00535D0C" w:rsidP="00535D0C">
            <w:pPr>
              <w:jc w:val="center"/>
            </w:pPr>
            <w:r>
              <w:t>1</w:t>
            </w:r>
          </w:p>
        </w:tc>
        <w:tc>
          <w:tcPr>
            <w:tcW w:w="1056" w:type="pct"/>
            <w:tcBorders>
              <w:top w:val="single" w:sz="4" w:space="0" w:color="auto"/>
              <w:left w:val="single" w:sz="4" w:space="0" w:color="auto"/>
              <w:bottom w:val="single" w:sz="4" w:space="0" w:color="auto"/>
              <w:right w:val="single" w:sz="4" w:space="0" w:color="auto"/>
            </w:tcBorders>
            <w:vAlign w:val="bottom"/>
          </w:tcPr>
          <w:p w:rsidR="00535D0C" w:rsidRPr="00E2039C" w:rsidRDefault="00535D0C" w:rsidP="00535D0C">
            <w:pPr>
              <w:jc w:val="center"/>
            </w:pPr>
            <w:r>
              <w:t>50</w:t>
            </w:r>
          </w:p>
        </w:tc>
        <w:tc>
          <w:tcPr>
            <w:tcW w:w="352" w:type="pct"/>
            <w:tcBorders>
              <w:top w:val="single" w:sz="4" w:space="0" w:color="auto"/>
              <w:left w:val="single" w:sz="4" w:space="0" w:color="auto"/>
              <w:bottom w:val="single" w:sz="4" w:space="0" w:color="auto"/>
              <w:right w:val="single" w:sz="4" w:space="0" w:color="auto"/>
            </w:tcBorders>
            <w:vAlign w:val="bottom"/>
          </w:tcPr>
          <w:p w:rsidR="00535D0C" w:rsidRPr="00E2039C" w:rsidRDefault="00535D0C" w:rsidP="00066B6A">
            <w:pPr>
              <w:jc w:val="center"/>
            </w:pPr>
            <w:r>
              <w:t>1</w:t>
            </w:r>
          </w:p>
        </w:tc>
        <w:tc>
          <w:tcPr>
            <w:tcW w:w="1056" w:type="pct"/>
            <w:tcBorders>
              <w:top w:val="single" w:sz="4" w:space="0" w:color="auto"/>
              <w:left w:val="single" w:sz="4" w:space="0" w:color="auto"/>
              <w:bottom w:val="single" w:sz="4" w:space="0" w:color="auto"/>
              <w:right w:val="single" w:sz="4" w:space="0" w:color="auto"/>
            </w:tcBorders>
            <w:vAlign w:val="bottom"/>
          </w:tcPr>
          <w:p w:rsidR="00535D0C" w:rsidRPr="00E2039C" w:rsidRDefault="00535D0C" w:rsidP="00066B6A">
            <w:pPr>
              <w:jc w:val="center"/>
            </w:pPr>
            <w:r>
              <w:t>50</w:t>
            </w:r>
          </w:p>
        </w:tc>
      </w:tr>
    </w:tbl>
    <w:p w:rsidR="003000EE" w:rsidRPr="00E2039C" w:rsidRDefault="003000EE" w:rsidP="003000EE">
      <w:pPr>
        <w:ind w:left="568" w:hanging="568"/>
      </w:pPr>
    </w:p>
    <w:p w:rsidR="000D3651" w:rsidRPr="00E11912" w:rsidRDefault="000D3651" w:rsidP="000D3651">
      <w:pPr>
        <w:pStyle w:val="a3"/>
        <w:spacing w:after="0" w:line="240" w:lineRule="auto"/>
        <w:ind w:left="567" w:hanging="568"/>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0D3651" w:rsidRPr="001C3A3B" w:rsidRDefault="000D3651" w:rsidP="000D3651">
      <w:pPr>
        <w:pStyle w:val="a6"/>
        <w:keepNext/>
        <w:jc w:val="right"/>
        <w:rPr>
          <w:b w:val="0"/>
          <w:i/>
          <w:color w:val="auto"/>
        </w:rPr>
      </w:pPr>
      <w:r w:rsidRPr="001C3A3B">
        <w:rPr>
          <w:b w:val="0"/>
          <w:i/>
          <w:color w:val="auto"/>
        </w:rPr>
        <w:t>Таблица 2-3</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118"/>
      </w:tblGrid>
      <w:tr w:rsidR="003000EE" w:rsidRPr="00E2039C" w:rsidTr="00066B6A">
        <w:tc>
          <w:tcPr>
            <w:tcW w:w="6947" w:type="dxa"/>
          </w:tcPr>
          <w:p w:rsidR="003000EE" w:rsidRPr="00E2039C" w:rsidRDefault="003000EE" w:rsidP="00066B6A">
            <w:pPr>
              <w:contextualSpacing/>
              <w:jc w:val="both"/>
              <w:rPr>
                <w:b/>
              </w:rPr>
            </w:pPr>
            <w:r w:rsidRPr="00E2039C">
              <w:rPr>
                <w:b/>
              </w:rPr>
              <w:t>Всего участников ЕГЭ по предмету</w:t>
            </w:r>
          </w:p>
        </w:tc>
        <w:tc>
          <w:tcPr>
            <w:tcW w:w="3118" w:type="dxa"/>
          </w:tcPr>
          <w:p w:rsidR="003000EE" w:rsidRPr="00E2039C" w:rsidRDefault="000D3651" w:rsidP="00066B6A">
            <w:pPr>
              <w:contextualSpacing/>
              <w:jc w:val="center"/>
            </w:pPr>
            <w:r>
              <w:t>2</w:t>
            </w:r>
          </w:p>
        </w:tc>
      </w:tr>
      <w:tr w:rsidR="003000EE" w:rsidRPr="00E2039C" w:rsidTr="00066B6A">
        <w:trPr>
          <w:trHeight w:val="545"/>
        </w:trPr>
        <w:tc>
          <w:tcPr>
            <w:tcW w:w="6947" w:type="dxa"/>
          </w:tcPr>
          <w:p w:rsidR="003000EE" w:rsidRPr="00E2039C" w:rsidRDefault="003000EE" w:rsidP="00066B6A">
            <w:pPr>
              <w:contextualSpacing/>
              <w:jc w:val="both"/>
            </w:pPr>
            <w:r w:rsidRPr="00E2039C">
              <w:t>Из них:</w:t>
            </w:r>
          </w:p>
          <w:p w:rsidR="003000EE" w:rsidRPr="00E2039C" w:rsidRDefault="003000EE" w:rsidP="00066B6A">
            <w:pPr>
              <w:jc w:val="both"/>
            </w:pPr>
            <w:r w:rsidRPr="00E2039C">
              <w:t>выпускников текущего года, обучающихся по программам СОО</w:t>
            </w:r>
          </w:p>
        </w:tc>
        <w:tc>
          <w:tcPr>
            <w:tcW w:w="3118" w:type="dxa"/>
          </w:tcPr>
          <w:p w:rsidR="003000EE" w:rsidRDefault="003000EE" w:rsidP="00066B6A">
            <w:pPr>
              <w:contextualSpacing/>
              <w:jc w:val="center"/>
            </w:pPr>
          </w:p>
          <w:p w:rsidR="003000EE" w:rsidRPr="00E2039C" w:rsidRDefault="000D3651" w:rsidP="00066B6A">
            <w:pPr>
              <w:contextualSpacing/>
              <w:jc w:val="center"/>
            </w:pPr>
            <w:r>
              <w:t>2</w:t>
            </w:r>
          </w:p>
        </w:tc>
      </w:tr>
      <w:tr w:rsidR="003000EE" w:rsidRPr="00E2039C" w:rsidTr="00066B6A">
        <w:tc>
          <w:tcPr>
            <w:tcW w:w="6947" w:type="dxa"/>
          </w:tcPr>
          <w:p w:rsidR="003000EE" w:rsidRPr="00E2039C" w:rsidRDefault="003000EE" w:rsidP="00066B6A">
            <w:pPr>
              <w:jc w:val="both"/>
            </w:pPr>
            <w:r w:rsidRPr="00E2039C">
              <w:t>выпускников текущего года, обучающихся по программам СПО</w:t>
            </w:r>
          </w:p>
        </w:tc>
        <w:tc>
          <w:tcPr>
            <w:tcW w:w="3118" w:type="dxa"/>
          </w:tcPr>
          <w:p w:rsidR="003000EE" w:rsidRPr="00E2039C" w:rsidRDefault="003000EE" w:rsidP="00066B6A">
            <w:pPr>
              <w:contextualSpacing/>
              <w:jc w:val="center"/>
            </w:pPr>
            <w:r>
              <w:t>0</w:t>
            </w:r>
          </w:p>
        </w:tc>
      </w:tr>
      <w:tr w:rsidR="003000EE" w:rsidRPr="00E2039C" w:rsidTr="00066B6A">
        <w:tc>
          <w:tcPr>
            <w:tcW w:w="6947" w:type="dxa"/>
          </w:tcPr>
          <w:p w:rsidR="003000EE" w:rsidRPr="00E2039C" w:rsidRDefault="003000EE" w:rsidP="00066B6A">
            <w:pPr>
              <w:contextualSpacing/>
              <w:jc w:val="both"/>
            </w:pPr>
            <w:r w:rsidRPr="00E2039C">
              <w:t>выпускников прошлых лет</w:t>
            </w:r>
          </w:p>
        </w:tc>
        <w:tc>
          <w:tcPr>
            <w:tcW w:w="3118" w:type="dxa"/>
          </w:tcPr>
          <w:p w:rsidR="003000EE" w:rsidRPr="00E2039C" w:rsidRDefault="003000EE" w:rsidP="00066B6A">
            <w:pPr>
              <w:contextualSpacing/>
              <w:jc w:val="center"/>
            </w:pPr>
            <w:r>
              <w:t>0</w:t>
            </w:r>
          </w:p>
        </w:tc>
      </w:tr>
      <w:tr w:rsidR="003000EE" w:rsidRPr="00E2039C" w:rsidTr="00066B6A">
        <w:tc>
          <w:tcPr>
            <w:tcW w:w="6947" w:type="dxa"/>
          </w:tcPr>
          <w:p w:rsidR="003000EE" w:rsidRPr="00E2039C" w:rsidRDefault="003000EE" w:rsidP="00066B6A">
            <w:pPr>
              <w:contextualSpacing/>
              <w:jc w:val="both"/>
            </w:pPr>
            <w:r w:rsidRPr="00E2039C">
              <w:t>участников с ограниченными возможностями здоровья</w:t>
            </w:r>
          </w:p>
        </w:tc>
        <w:tc>
          <w:tcPr>
            <w:tcW w:w="3118" w:type="dxa"/>
          </w:tcPr>
          <w:p w:rsidR="003000EE" w:rsidRPr="00E2039C" w:rsidRDefault="003000EE" w:rsidP="00066B6A">
            <w:pPr>
              <w:contextualSpacing/>
              <w:jc w:val="center"/>
            </w:pPr>
            <w:r>
              <w:t>0</w:t>
            </w:r>
          </w:p>
        </w:tc>
      </w:tr>
    </w:tbl>
    <w:p w:rsidR="003000EE" w:rsidRPr="00E2039C" w:rsidRDefault="003000EE" w:rsidP="003000EE">
      <w:pPr>
        <w:pStyle w:val="a3"/>
        <w:spacing w:after="0" w:line="240" w:lineRule="auto"/>
        <w:ind w:left="1080"/>
        <w:rPr>
          <w:rFonts w:ascii="Times New Roman" w:hAnsi="Times New Roman"/>
          <w:sz w:val="24"/>
          <w:szCs w:val="24"/>
        </w:rPr>
      </w:pPr>
    </w:p>
    <w:p w:rsidR="000D3651" w:rsidRPr="00E11912" w:rsidRDefault="000D3651" w:rsidP="000D3651">
      <w:pPr>
        <w:ind w:left="567" w:hanging="567"/>
        <w:jc w:val="both"/>
        <w:rPr>
          <w:b/>
          <w:sz w:val="28"/>
        </w:rPr>
      </w:pPr>
      <w:r w:rsidRPr="00E11912">
        <w:rPr>
          <w:b/>
          <w:sz w:val="28"/>
        </w:rPr>
        <w:t xml:space="preserve">1.4. Количество участников ЕГЭ по типам ОО </w:t>
      </w:r>
    </w:p>
    <w:p w:rsidR="000D3651" w:rsidRPr="001C3A3B" w:rsidRDefault="000D3651" w:rsidP="000D3651">
      <w:pPr>
        <w:pStyle w:val="a6"/>
        <w:keepNext/>
        <w:jc w:val="right"/>
        <w:rPr>
          <w:b w:val="0"/>
          <w:i/>
          <w:color w:val="auto"/>
        </w:rPr>
      </w:pPr>
      <w:r w:rsidRPr="001C3A3B">
        <w:rPr>
          <w:b w:val="0"/>
          <w:i/>
          <w:color w:val="auto"/>
        </w:rPr>
        <w:t>Таблица 2-4</w:t>
      </w:r>
    </w:p>
    <w:tbl>
      <w:tblPr>
        <w:tblW w:w="80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402"/>
      </w:tblGrid>
      <w:tr w:rsidR="003000EE" w:rsidRPr="00E2039C" w:rsidTr="00066B6A">
        <w:tc>
          <w:tcPr>
            <w:tcW w:w="4679" w:type="dxa"/>
          </w:tcPr>
          <w:p w:rsidR="003000EE" w:rsidRPr="00E2039C" w:rsidRDefault="003000EE" w:rsidP="00066B6A">
            <w:pPr>
              <w:contextualSpacing/>
              <w:jc w:val="both"/>
              <w:rPr>
                <w:b/>
              </w:rPr>
            </w:pPr>
            <w:r w:rsidRPr="00E2039C">
              <w:rPr>
                <w:b/>
              </w:rPr>
              <w:t>Всего ВТГ</w:t>
            </w:r>
          </w:p>
        </w:tc>
        <w:tc>
          <w:tcPr>
            <w:tcW w:w="3402" w:type="dxa"/>
          </w:tcPr>
          <w:p w:rsidR="003000EE" w:rsidRPr="00E2039C" w:rsidRDefault="00F515C9" w:rsidP="00066B6A">
            <w:pPr>
              <w:contextualSpacing/>
              <w:jc w:val="center"/>
            </w:pPr>
            <w:r>
              <w:t>2</w:t>
            </w:r>
          </w:p>
        </w:tc>
      </w:tr>
      <w:tr w:rsidR="003000EE" w:rsidRPr="00E2039C" w:rsidTr="00066B6A">
        <w:tc>
          <w:tcPr>
            <w:tcW w:w="4679" w:type="dxa"/>
          </w:tcPr>
          <w:p w:rsidR="003000EE" w:rsidRPr="00E2039C" w:rsidRDefault="003000EE" w:rsidP="00066B6A">
            <w:pPr>
              <w:contextualSpacing/>
              <w:jc w:val="both"/>
            </w:pPr>
            <w:r w:rsidRPr="00E2039C">
              <w:t>Из них:</w:t>
            </w:r>
          </w:p>
          <w:p w:rsidR="003000EE" w:rsidRPr="00E2039C" w:rsidRDefault="003000EE"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выпускники СОШ</w:t>
            </w:r>
          </w:p>
        </w:tc>
        <w:tc>
          <w:tcPr>
            <w:tcW w:w="3402" w:type="dxa"/>
          </w:tcPr>
          <w:p w:rsidR="003000EE" w:rsidRDefault="003000EE" w:rsidP="003000EE">
            <w:pPr>
              <w:contextualSpacing/>
            </w:pPr>
          </w:p>
          <w:p w:rsidR="003000EE" w:rsidRPr="00E2039C" w:rsidRDefault="00F515C9" w:rsidP="00066B6A">
            <w:pPr>
              <w:contextualSpacing/>
              <w:jc w:val="center"/>
            </w:pPr>
            <w:r>
              <w:t>2</w:t>
            </w:r>
          </w:p>
        </w:tc>
      </w:tr>
      <w:tr w:rsidR="003000EE" w:rsidRPr="00E2039C" w:rsidTr="00066B6A">
        <w:tc>
          <w:tcPr>
            <w:tcW w:w="4679" w:type="dxa"/>
          </w:tcPr>
          <w:p w:rsidR="003000EE" w:rsidRPr="00E2039C" w:rsidRDefault="003000EE"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 xml:space="preserve">выпускники </w:t>
            </w:r>
            <w:r>
              <w:rPr>
                <w:rFonts w:ascii="Times New Roman" w:hAnsi="Times New Roman"/>
                <w:sz w:val="24"/>
                <w:szCs w:val="24"/>
              </w:rPr>
              <w:t>СОШ с углубленным изучением отдельных предметов</w:t>
            </w:r>
          </w:p>
        </w:tc>
        <w:tc>
          <w:tcPr>
            <w:tcW w:w="3402" w:type="dxa"/>
          </w:tcPr>
          <w:p w:rsidR="003000EE" w:rsidRDefault="003000EE" w:rsidP="00066B6A">
            <w:pPr>
              <w:contextualSpacing/>
              <w:jc w:val="center"/>
            </w:pPr>
          </w:p>
          <w:p w:rsidR="003000EE" w:rsidRPr="00E2039C" w:rsidRDefault="003000EE" w:rsidP="00066B6A">
            <w:pPr>
              <w:contextualSpacing/>
              <w:jc w:val="center"/>
            </w:pPr>
            <w:r>
              <w:t>0</w:t>
            </w:r>
          </w:p>
        </w:tc>
      </w:tr>
    </w:tbl>
    <w:p w:rsidR="003000EE" w:rsidRDefault="003000EE" w:rsidP="003000EE">
      <w:pPr>
        <w:ind w:left="284"/>
      </w:pPr>
    </w:p>
    <w:p w:rsidR="000D3651" w:rsidRPr="00E11912" w:rsidRDefault="000D3651" w:rsidP="000D3651">
      <w:pPr>
        <w:ind w:left="567" w:hanging="567"/>
        <w:rPr>
          <w:b/>
          <w:sz w:val="28"/>
        </w:rPr>
      </w:pPr>
      <w:r w:rsidRPr="00E11912">
        <w:rPr>
          <w:b/>
          <w:sz w:val="28"/>
        </w:rPr>
        <w:t xml:space="preserve">1.5.  Количество участников ЕГЭ по предмету по АТЕ </w:t>
      </w:r>
    </w:p>
    <w:p w:rsidR="000D3651" w:rsidRPr="001C3A3B" w:rsidRDefault="000D3651" w:rsidP="000D3651">
      <w:pPr>
        <w:pStyle w:val="a6"/>
        <w:keepNext/>
        <w:jc w:val="right"/>
        <w:rPr>
          <w:b w:val="0"/>
          <w:i/>
          <w:color w:val="auto"/>
        </w:rPr>
      </w:pPr>
      <w:r w:rsidRPr="001C3A3B">
        <w:rPr>
          <w:b w:val="0"/>
          <w:i/>
          <w:color w:val="auto"/>
        </w:rPr>
        <w:t>Таблица 2-5</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3"/>
        <w:gridCol w:w="3324"/>
        <w:gridCol w:w="3323"/>
      </w:tblGrid>
      <w:tr w:rsidR="003000EE" w:rsidRPr="00E2039C" w:rsidTr="00066B6A">
        <w:tc>
          <w:tcPr>
            <w:tcW w:w="445"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973"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3000EE" w:rsidRPr="00E2039C" w:rsidRDefault="003000E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3000EE" w:rsidRPr="00E2039C" w:rsidRDefault="003000E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3000EE" w:rsidRPr="00E2039C" w:rsidTr="00066B6A">
        <w:tc>
          <w:tcPr>
            <w:tcW w:w="445" w:type="dxa"/>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973" w:type="dxa"/>
          </w:tcPr>
          <w:p w:rsidR="003000EE" w:rsidRPr="00E2039C" w:rsidRDefault="003000E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323" w:type="dxa"/>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3000EE" w:rsidRPr="00E2039C" w:rsidTr="00066B6A">
        <w:tc>
          <w:tcPr>
            <w:tcW w:w="445" w:type="dxa"/>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973" w:type="dxa"/>
          </w:tcPr>
          <w:p w:rsidR="003000EE" w:rsidRPr="00E2039C" w:rsidRDefault="003000E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3000EE" w:rsidRPr="00E2039C" w:rsidRDefault="00535D0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3323" w:type="dxa"/>
          </w:tcPr>
          <w:p w:rsidR="003000EE" w:rsidRPr="00E2039C" w:rsidRDefault="00535D0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3000EE" w:rsidRPr="00E2039C" w:rsidTr="00066B6A">
        <w:tc>
          <w:tcPr>
            <w:tcW w:w="445" w:type="dxa"/>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973" w:type="dxa"/>
          </w:tcPr>
          <w:p w:rsidR="003000EE" w:rsidRPr="00E2039C" w:rsidRDefault="003000E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3000EE" w:rsidRPr="00E2039C" w:rsidRDefault="00535D0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3323" w:type="dxa"/>
          </w:tcPr>
          <w:p w:rsidR="003000EE" w:rsidRPr="00E2039C" w:rsidRDefault="00535D0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bl>
    <w:p w:rsidR="000D3651" w:rsidRPr="006A3B18" w:rsidRDefault="000D3651" w:rsidP="00DE116C">
      <w:pPr>
        <w:pStyle w:val="3"/>
        <w:tabs>
          <w:tab w:val="left" w:pos="0"/>
        </w:tabs>
        <w:rPr>
          <w:rFonts w:ascii="Times New Roman" w:hAnsi="Times New Roman"/>
          <w:color w:val="auto"/>
        </w:rPr>
      </w:pPr>
      <w:r>
        <w:rPr>
          <w:rFonts w:ascii="Times New Roman" w:hAnsi="Times New Roman"/>
          <w:color w:val="auto"/>
          <w:sz w:val="28"/>
        </w:rPr>
        <w:lastRenderedPageBreak/>
        <w:t xml:space="preserve">1.6. </w:t>
      </w:r>
      <w:proofErr w:type="gramStart"/>
      <w:r w:rsidRPr="00E11912">
        <w:rPr>
          <w:rFonts w:ascii="Times New Roman" w:hAnsi="Times New Roman"/>
          <w:color w:val="auto"/>
          <w:sz w:val="28"/>
        </w:rPr>
        <w:t>Основные</w:t>
      </w:r>
      <w:proofErr w:type="gramEnd"/>
      <w:r w:rsidRPr="00E11912">
        <w:rPr>
          <w:rFonts w:ascii="Times New Roman" w:hAnsi="Times New Roman"/>
          <w:color w:val="auto"/>
          <w:sz w:val="28"/>
        </w:rPr>
        <w:t xml:space="preserve"> УМК по предмету, которые использовались в ОО в 20</w:t>
      </w:r>
      <w:r w:rsidR="00AA2701">
        <w:rPr>
          <w:rFonts w:ascii="Times New Roman" w:hAnsi="Times New Roman"/>
          <w:color w:val="auto"/>
          <w:sz w:val="28"/>
        </w:rPr>
        <w:t>2</w:t>
      </w:r>
      <w:r w:rsidR="00535D0C">
        <w:rPr>
          <w:rFonts w:ascii="Times New Roman" w:hAnsi="Times New Roman"/>
          <w:color w:val="auto"/>
          <w:sz w:val="28"/>
        </w:rPr>
        <w:t>1</w:t>
      </w:r>
      <w:r w:rsidRPr="00E11912">
        <w:rPr>
          <w:rFonts w:ascii="Times New Roman" w:hAnsi="Times New Roman"/>
          <w:color w:val="auto"/>
          <w:sz w:val="28"/>
        </w:rPr>
        <w:t>-202</w:t>
      </w:r>
      <w:r w:rsidR="00535D0C">
        <w:rPr>
          <w:rFonts w:ascii="Times New Roman" w:hAnsi="Times New Roman"/>
          <w:color w:val="auto"/>
          <w:sz w:val="28"/>
        </w:rPr>
        <w:t>2</w:t>
      </w:r>
      <w:r w:rsidRPr="00E11912">
        <w:rPr>
          <w:rFonts w:ascii="Times New Roman" w:hAnsi="Times New Roman"/>
          <w:color w:val="auto"/>
          <w:sz w:val="28"/>
        </w:rPr>
        <w:t xml:space="preserve"> учебном году</w:t>
      </w:r>
      <w:r w:rsidRPr="006A3B18">
        <w:rPr>
          <w:rFonts w:ascii="Times New Roman" w:hAnsi="Times New Roman"/>
          <w:color w:val="auto"/>
        </w:rPr>
        <w:t xml:space="preserve">. </w:t>
      </w:r>
    </w:p>
    <w:p w:rsidR="000D3651" w:rsidRPr="001C3A3B" w:rsidRDefault="000D3651" w:rsidP="000D3651">
      <w:pPr>
        <w:pStyle w:val="a6"/>
        <w:keepNext/>
        <w:jc w:val="right"/>
        <w:rPr>
          <w:b w:val="0"/>
          <w:i/>
          <w:color w:val="auto"/>
        </w:rPr>
      </w:pPr>
      <w:r w:rsidRPr="001C3A3B">
        <w:rPr>
          <w:b w:val="0"/>
          <w:i/>
          <w:color w:val="auto"/>
        </w:rPr>
        <w:t xml:space="preserve">Таблица </w:t>
      </w:r>
      <w:r w:rsidRPr="001C3A3B">
        <w:rPr>
          <w:b w:val="0"/>
          <w:i/>
          <w:noProof/>
          <w:color w:val="auto"/>
        </w:rPr>
        <w:fldChar w:fldCharType="begin"/>
      </w:r>
      <w:r w:rsidRPr="001C3A3B">
        <w:rPr>
          <w:b w:val="0"/>
          <w:i/>
          <w:noProof/>
          <w:color w:val="auto"/>
        </w:rPr>
        <w:instrText xml:space="preserve"> STYLEREF 1 \s </w:instrText>
      </w:r>
      <w:r w:rsidRPr="001C3A3B">
        <w:rPr>
          <w:b w:val="0"/>
          <w:i/>
          <w:noProof/>
          <w:color w:val="auto"/>
        </w:rPr>
        <w:fldChar w:fldCharType="separate"/>
      </w:r>
      <w:r w:rsidRPr="001C3A3B">
        <w:rPr>
          <w:b w:val="0"/>
          <w:i/>
          <w:noProof/>
          <w:color w:val="auto"/>
        </w:rPr>
        <w:t>2</w:t>
      </w:r>
      <w:r w:rsidRPr="001C3A3B">
        <w:rPr>
          <w:b w:val="0"/>
          <w:i/>
          <w:noProof/>
          <w:color w:val="auto"/>
        </w:rPr>
        <w:fldChar w:fldCharType="end"/>
      </w:r>
      <w:r w:rsidRPr="001C3A3B">
        <w:rPr>
          <w:b w:val="0"/>
          <w:i/>
          <w:color w:val="auto"/>
        </w:rPr>
        <w:noBreakHyphen/>
      </w:r>
      <w:r w:rsidRPr="001C3A3B">
        <w:rPr>
          <w:b w:val="0"/>
          <w:i/>
          <w:noProof/>
          <w:color w:val="auto"/>
        </w:rPr>
        <w:fldChar w:fldCharType="begin"/>
      </w:r>
      <w:r w:rsidRPr="001C3A3B">
        <w:rPr>
          <w:b w:val="0"/>
          <w:i/>
          <w:noProof/>
          <w:color w:val="auto"/>
        </w:rPr>
        <w:instrText xml:space="preserve"> SEQ Таблица \* ARABIC \s 1 </w:instrText>
      </w:r>
      <w:r w:rsidRPr="001C3A3B">
        <w:rPr>
          <w:b w:val="0"/>
          <w:i/>
          <w:noProof/>
          <w:color w:val="auto"/>
        </w:rPr>
        <w:fldChar w:fldCharType="separate"/>
      </w:r>
      <w:r w:rsidRPr="001C3A3B">
        <w:rPr>
          <w:b w:val="0"/>
          <w:i/>
          <w:noProof/>
          <w:color w:val="auto"/>
        </w:rPr>
        <w:t>6</w:t>
      </w:r>
      <w:r w:rsidRPr="001C3A3B">
        <w:rPr>
          <w:b w:val="0"/>
          <w:i/>
          <w:noProof/>
          <w:color w:val="auto"/>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521"/>
        <w:gridCol w:w="2976"/>
      </w:tblGrid>
      <w:tr w:rsidR="000D3651" w:rsidRPr="00634251" w:rsidTr="00F515C9">
        <w:trPr>
          <w:cantSplit/>
          <w:tblHeader/>
        </w:trPr>
        <w:tc>
          <w:tcPr>
            <w:tcW w:w="568" w:type="dxa"/>
            <w:shd w:val="clear" w:color="auto" w:fill="auto"/>
            <w:vAlign w:val="center"/>
          </w:tcPr>
          <w:p w:rsidR="000D3651" w:rsidRPr="00634251" w:rsidRDefault="000D3651" w:rsidP="007B73F6">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gramStart"/>
            <w:r w:rsidRPr="00634251">
              <w:rPr>
                <w:rFonts w:ascii="Times New Roman" w:hAnsi="Times New Roman"/>
                <w:sz w:val="24"/>
                <w:szCs w:val="24"/>
              </w:rPr>
              <w:t>п</w:t>
            </w:r>
            <w:proofErr w:type="gramEnd"/>
            <w:r w:rsidRPr="00634251">
              <w:rPr>
                <w:rFonts w:ascii="Times New Roman" w:hAnsi="Times New Roman"/>
                <w:sz w:val="24"/>
                <w:szCs w:val="24"/>
              </w:rPr>
              <w:t>/п</w:t>
            </w:r>
          </w:p>
        </w:tc>
        <w:tc>
          <w:tcPr>
            <w:tcW w:w="6521" w:type="dxa"/>
            <w:shd w:val="clear" w:color="auto" w:fill="auto"/>
            <w:vAlign w:val="center"/>
          </w:tcPr>
          <w:p w:rsidR="000D3651" w:rsidRPr="00634251" w:rsidRDefault="000D3651" w:rsidP="007B73F6">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Название УМК</w:t>
            </w:r>
          </w:p>
        </w:tc>
        <w:tc>
          <w:tcPr>
            <w:tcW w:w="2976" w:type="dxa"/>
            <w:shd w:val="clear" w:color="auto" w:fill="auto"/>
            <w:vAlign w:val="center"/>
          </w:tcPr>
          <w:p w:rsidR="000D3651" w:rsidRPr="00634251" w:rsidRDefault="000D3651" w:rsidP="007B73F6">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данный УМК</w:t>
            </w:r>
          </w:p>
        </w:tc>
      </w:tr>
      <w:tr w:rsidR="000D3651" w:rsidRPr="00634251" w:rsidTr="00F515C9">
        <w:trPr>
          <w:cantSplit/>
        </w:trPr>
        <w:tc>
          <w:tcPr>
            <w:tcW w:w="568" w:type="dxa"/>
            <w:shd w:val="clear" w:color="auto" w:fill="auto"/>
            <w:vAlign w:val="center"/>
          </w:tcPr>
          <w:p w:rsidR="000D3651" w:rsidRPr="00634251" w:rsidRDefault="000D3651" w:rsidP="007B73F6">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6521" w:type="dxa"/>
            <w:shd w:val="clear" w:color="auto" w:fill="auto"/>
            <w:vAlign w:val="bottom"/>
          </w:tcPr>
          <w:p w:rsidR="000D3651" w:rsidRDefault="000D3651">
            <w:pPr>
              <w:rPr>
                <w:color w:val="000000"/>
              </w:rPr>
            </w:pPr>
            <w:r>
              <w:rPr>
                <w:color w:val="000000"/>
              </w:rPr>
              <w:t>Семакин И.Г., Шеина Т.Ю., Шестакова Л.В. Информатика</w:t>
            </w:r>
            <w:proofErr w:type="gramStart"/>
            <w:r>
              <w:rPr>
                <w:color w:val="000000"/>
              </w:rPr>
              <w:t>.</w:t>
            </w:r>
            <w:proofErr w:type="gramEnd"/>
            <w:r>
              <w:rPr>
                <w:color w:val="000000"/>
              </w:rPr>
              <w:t xml:space="preserve"> (</w:t>
            </w:r>
            <w:proofErr w:type="gramStart"/>
            <w:r>
              <w:rPr>
                <w:color w:val="000000"/>
              </w:rPr>
              <w:t>у</w:t>
            </w:r>
            <w:proofErr w:type="gramEnd"/>
            <w:r>
              <w:rPr>
                <w:color w:val="000000"/>
              </w:rPr>
              <w:t xml:space="preserve">глубленный уровень): учебник для 11 класса, в 2 кн. БИНОМ. Лаборатория знаний, 2019 </w:t>
            </w:r>
          </w:p>
        </w:tc>
        <w:tc>
          <w:tcPr>
            <w:tcW w:w="2976" w:type="dxa"/>
            <w:shd w:val="clear" w:color="auto" w:fill="auto"/>
            <w:vAlign w:val="center"/>
          </w:tcPr>
          <w:p w:rsidR="000D3651" w:rsidRDefault="00F515C9" w:rsidP="007B73F6">
            <w:pPr>
              <w:jc w:val="center"/>
              <w:rPr>
                <w:color w:val="000000"/>
              </w:rPr>
            </w:pPr>
            <w:r>
              <w:rPr>
                <w:color w:val="000000"/>
              </w:rPr>
              <w:t>10</w:t>
            </w:r>
            <w:r w:rsidR="000D3651">
              <w:rPr>
                <w:color w:val="000000"/>
              </w:rPr>
              <w:t>0%</w:t>
            </w:r>
          </w:p>
        </w:tc>
      </w:tr>
    </w:tbl>
    <w:p w:rsidR="00F20322" w:rsidRPr="00F20322" w:rsidRDefault="00F20322" w:rsidP="00F20322">
      <w:pPr>
        <w:pStyle w:val="a3"/>
        <w:spacing w:after="0" w:line="240" w:lineRule="auto"/>
        <w:ind w:left="0" w:firstLine="709"/>
        <w:jc w:val="both"/>
        <w:rPr>
          <w:rFonts w:ascii="Times New Roman" w:hAnsi="Times New Roman"/>
          <w:sz w:val="24"/>
          <w:szCs w:val="28"/>
        </w:rPr>
      </w:pPr>
    </w:p>
    <w:p w:rsidR="002E2C9A" w:rsidRDefault="002E2C9A" w:rsidP="002E2C9A">
      <w:pPr>
        <w:pStyle w:val="a3"/>
        <w:spacing w:after="0" w:line="360" w:lineRule="auto"/>
        <w:ind w:left="0" w:firstLine="709"/>
        <w:jc w:val="both"/>
        <w:rPr>
          <w:rFonts w:ascii="Times New Roman" w:hAnsi="Times New Roman"/>
          <w:sz w:val="28"/>
          <w:szCs w:val="28"/>
        </w:rPr>
      </w:pPr>
      <w:r w:rsidRPr="008C7332">
        <w:rPr>
          <w:rFonts w:ascii="Times New Roman" w:hAnsi="Times New Roman"/>
          <w:sz w:val="28"/>
          <w:szCs w:val="28"/>
        </w:rPr>
        <w:t>Корректировки в выборе УМК в 2022</w:t>
      </w:r>
      <w:r w:rsidR="00535D0C">
        <w:rPr>
          <w:rFonts w:ascii="Times New Roman" w:hAnsi="Times New Roman"/>
          <w:sz w:val="28"/>
          <w:szCs w:val="28"/>
        </w:rPr>
        <w:t>-2023</w:t>
      </w:r>
      <w:r w:rsidRPr="008C7332">
        <w:rPr>
          <w:rFonts w:ascii="Times New Roman" w:hAnsi="Times New Roman"/>
          <w:sz w:val="28"/>
          <w:szCs w:val="28"/>
        </w:rPr>
        <w:t xml:space="preserve"> </w:t>
      </w:r>
      <w:r w:rsidR="00535D0C">
        <w:rPr>
          <w:rFonts w:ascii="Times New Roman" w:hAnsi="Times New Roman"/>
          <w:sz w:val="28"/>
          <w:szCs w:val="28"/>
        </w:rPr>
        <w:t xml:space="preserve">учебном </w:t>
      </w:r>
      <w:r w:rsidRPr="008C7332">
        <w:rPr>
          <w:rFonts w:ascii="Times New Roman" w:hAnsi="Times New Roman"/>
          <w:sz w:val="28"/>
          <w:szCs w:val="28"/>
        </w:rPr>
        <w:t xml:space="preserve">году не планируются. </w:t>
      </w:r>
      <w:proofErr w:type="gramStart"/>
      <w:r w:rsidR="00535D0C">
        <w:rPr>
          <w:rFonts w:ascii="Times New Roman" w:hAnsi="Times New Roman"/>
          <w:sz w:val="28"/>
          <w:szCs w:val="28"/>
        </w:rPr>
        <w:t>И</w:t>
      </w:r>
      <w:r w:rsidRPr="008C7332">
        <w:rPr>
          <w:rFonts w:ascii="Times New Roman" w:hAnsi="Times New Roman"/>
          <w:sz w:val="28"/>
          <w:szCs w:val="28"/>
        </w:rPr>
        <w:t>спользуемые</w:t>
      </w:r>
      <w:proofErr w:type="gramEnd"/>
      <w:r w:rsidRPr="008C7332">
        <w:rPr>
          <w:rFonts w:ascii="Times New Roman" w:hAnsi="Times New Roman"/>
          <w:sz w:val="28"/>
          <w:szCs w:val="28"/>
        </w:rPr>
        <w:t xml:space="preserve"> УМК включены в федеральный перечень, соответствуют ФГОС СОО и обеспечивают его реализацию.</w:t>
      </w:r>
    </w:p>
    <w:p w:rsidR="002E2C9A" w:rsidRDefault="002E2C9A" w:rsidP="00EA197F">
      <w:pPr>
        <w:ind w:left="-426" w:firstLine="426"/>
        <w:rPr>
          <w:b/>
          <w:sz w:val="28"/>
        </w:rPr>
      </w:pPr>
    </w:p>
    <w:p w:rsidR="00EA197F" w:rsidRPr="00E11912" w:rsidRDefault="00EA197F" w:rsidP="00F20322">
      <w:pPr>
        <w:jc w:val="both"/>
        <w:rPr>
          <w:sz w:val="28"/>
        </w:rPr>
      </w:pPr>
      <w:r w:rsidRPr="00E11912">
        <w:rPr>
          <w:b/>
          <w:sz w:val="28"/>
        </w:rPr>
        <w:t xml:space="preserve">1.7. ВЫВОДЫ о характере изменения количества участников ЕГЭ по учебному предмету </w:t>
      </w:r>
    </w:p>
    <w:p w:rsidR="00EA197F" w:rsidRDefault="00EA197F" w:rsidP="003000EE">
      <w:pPr>
        <w:jc w:val="center"/>
        <w:rPr>
          <w:rFonts w:eastAsia="Times New Roman"/>
          <w:b/>
        </w:rPr>
      </w:pPr>
    </w:p>
    <w:p w:rsidR="00603A9B" w:rsidRDefault="00603A9B" w:rsidP="00603A9B">
      <w:pPr>
        <w:spacing w:line="360" w:lineRule="auto"/>
        <w:ind w:firstLine="426"/>
        <w:jc w:val="both"/>
        <w:rPr>
          <w:sz w:val="28"/>
          <w:szCs w:val="21"/>
        </w:rPr>
      </w:pPr>
      <w:r>
        <w:rPr>
          <w:sz w:val="28"/>
          <w:szCs w:val="21"/>
        </w:rPr>
        <w:t xml:space="preserve">Экзамен по </w:t>
      </w:r>
      <w:r w:rsidR="00822F18">
        <w:rPr>
          <w:sz w:val="28"/>
          <w:szCs w:val="21"/>
        </w:rPr>
        <w:t>информатике</w:t>
      </w:r>
      <w:r>
        <w:rPr>
          <w:sz w:val="28"/>
          <w:szCs w:val="21"/>
        </w:rPr>
        <w:t xml:space="preserve"> в 202</w:t>
      </w:r>
      <w:r w:rsidR="00535D0C">
        <w:rPr>
          <w:sz w:val="28"/>
          <w:szCs w:val="21"/>
        </w:rPr>
        <w:t xml:space="preserve">2 </w:t>
      </w:r>
      <w:r>
        <w:rPr>
          <w:sz w:val="28"/>
          <w:szCs w:val="21"/>
        </w:rPr>
        <w:t>году сдавали 1,</w:t>
      </w:r>
      <w:r w:rsidR="00535D0C">
        <w:rPr>
          <w:sz w:val="28"/>
          <w:szCs w:val="21"/>
        </w:rPr>
        <w:t>2</w:t>
      </w:r>
      <w:r>
        <w:rPr>
          <w:sz w:val="28"/>
          <w:szCs w:val="21"/>
        </w:rPr>
        <w:t xml:space="preserve">% от общего количества участников ЕГЭ (2 чел.), </w:t>
      </w:r>
      <w:r w:rsidR="00F515C9">
        <w:rPr>
          <w:sz w:val="28"/>
          <w:szCs w:val="21"/>
        </w:rPr>
        <w:t>как и в</w:t>
      </w:r>
      <w:r>
        <w:rPr>
          <w:sz w:val="28"/>
          <w:szCs w:val="21"/>
        </w:rPr>
        <w:t xml:space="preserve"> </w:t>
      </w:r>
      <w:r w:rsidR="00535D0C">
        <w:rPr>
          <w:sz w:val="28"/>
          <w:szCs w:val="21"/>
        </w:rPr>
        <w:t xml:space="preserve">предыдущих </w:t>
      </w:r>
      <w:r>
        <w:rPr>
          <w:sz w:val="28"/>
          <w:szCs w:val="21"/>
        </w:rPr>
        <w:t>год</w:t>
      </w:r>
      <w:r w:rsidR="00535D0C">
        <w:rPr>
          <w:sz w:val="28"/>
          <w:szCs w:val="21"/>
        </w:rPr>
        <w:t>ах</w:t>
      </w:r>
      <w:r w:rsidR="00822F18">
        <w:rPr>
          <w:sz w:val="28"/>
          <w:szCs w:val="21"/>
        </w:rPr>
        <w:t xml:space="preserve"> из двух общеобразовательных уч</w:t>
      </w:r>
      <w:r w:rsidR="00F515C9">
        <w:rPr>
          <w:sz w:val="28"/>
          <w:szCs w:val="21"/>
        </w:rPr>
        <w:t>реждений.</w:t>
      </w:r>
    </w:p>
    <w:p w:rsidR="00603A9B" w:rsidRDefault="00603A9B" w:rsidP="00603A9B">
      <w:pPr>
        <w:spacing w:line="360" w:lineRule="auto"/>
        <w:ind w:firstLine="426"/>
        <w:jc w:val="both"/>
        <w:rPr>
          <w:sz w:val="28"/>
          <w:szCs w:val="21"/>
        </w:rPr>
      </w:pPr>
      <w:r>
        <w:rPr>
          <w:sz w:val="28"/>
          <w:szCs w:val="21"/>
        </w:rPr>
        <w:t xml:space="preserve">Гендерный анализ показывает, что данный предмет сдают </w:t>
      </w:r>
      <w:r w:rsidRPr="00BD13C5">
        <w:rPr>
          <w:sz w:val="28"/>
          <w:szCs w:val="21"/>
        </w:rPr>
        <w:t xml:space="preserve"> </w:t>
      </w:r>
      <w:r>
        <w:rPr>
          <w:sz w:val="28"/>
          <w:szCs w:val="21"/>
        </w:rPr>
        <w:t xml:space="preserve">как девушки таки юноши. </w:t>
      </w:r>
      <w:r w:rsidR="00535D0C">
        <w:rPr>
          <w:sz w:val="28"/>
          <w:szCs w:val="21"/>
        </w:rPr>
        <w:t>За последние три года</w:t>
      </w:r>
      <w:r>
        <w:rPr>
          <w:sz w:val="28"/>
          <w:szCs w:val="21"/>
        </w:rPr>
        <w:t xml:space="preserve"> их соотношение было одинаковым и составило 50%.</w:t>
      </w:r>
    </w:p>
    <w:p w:rsidR="00603A9B" w:rsidRDefault="00603A9B" w:rsidP="00603A9B">
      <w:pPr>
        <w:spacing w:line="360" w:lineRule="auto"/>
        <w:ind w:firstLine="426"/>
        <w:jc w:val="both"/>
        <w:rPr>
          <w:sz w:val="28"/>
        </w:rPr>
      </w:pPr>
      <w:r w:rsidRPr="00376A6C">
        <w:rPr>
          <w:sz w:val="28"/>
          <w:szCs w:val="21"/>
        </w:rPr>
        <w:t>Состав участников экзамена в 202</w:t>
      </w:r>
      <w:r w:rsidR="00535D0C">
        <w:rPr>
          <w:sz w:val="28"/>
          <w:szCs w:val="21"/>
        </w:rPr>
        <w:t>2</w:t>
      </w:r>
      <w:r w:rsidRPr="00376A6C">
        <w:rPr>
          <w:sz w:val="28"/>
          <w:szCs w:val="21"/>
        </w:rPr>
        <w:t xml:space="preserve"> году по сравнению с предыдущими годами </w:t>
      </w:r>
      <w:r w:rsidR="00F515C9">
        <w:rPr>
          <w:sz w:val="28"/>
          <w:szCs w:val="21"/>
        </w:rPr>
        <w:t xml:space="preserve">не </w:t>
      </w:r>
      <w:r w:rsidRPr="00376A6C">
        <w:rPr>
          <w:sz w:val="28"/>
          <w:szCs w:val="21"/>
        </w:rPr>
        <w:t xml:space="preserve">изменился и представлен </w:t>
      </w:r>
      <w:r>
        <w:rPr>
          <w:sz w:val="28"/>
          <w:szCs w:val="21"/>
        </w:rPr>
        <w:t xml:space="preserve">только </w:t>
      </w:r>
      <w:r w:rsidRPr="00376A6C">
        <w:rPr>
          <w:sz w:val="28"/>
          <w:szCs w:val="21"/>
        </w:rPr>
        <w:t xml:space="preserve">выпускниками общеобразовательных учреждений. </w:t>
      </w:r>
      <w:r w:rsidRPr="00376A6C">
        <w:rPr>
          <w:sz w:val="28"/>
        </w:rPr>
        <w:t>В 202</w:t>
      </w:r>
      <w:r w:rsidR="00535D0C">
        <w:rPr>
          <w:sz w:val="28"/>
        </w:rPr>
        <w:t>2</w:t>
      </w:r>
      <w:r w:rsidRPr="00376A6C">
        <w:rPr>
          <w:sz w:val="28"/>
        </w:rPr>
        <w:t xml:space="preserve"> году среди участников ЕГЭ выпускники, обучающиеся по программам СПО</w:t>
      </w:r>
      <w:r>
        <w:rPr>
          <w:sz w:val="28"/>
        </w:rPr>
        <w:t>,</w:t>
      </w:r>
      <w:r w:rsidRPr="00376A6C">
        <w:rPr>
          <w:sz w:val="28"/>
        </w:rPr>
        <w:t xml:space="preserve"> </w:t>
      </w:r>
      <w:r>
        <w:rPr>
          <w:sz w:val="28"/>
        </w:rPr>
        <w:t xml:space="preserve">и выпускники прошлых лет </w:t>
      </w:r>
      <w:r w:rsidRPr="00376A6C">
        <w:rPr>
          <w:sz w:val="28"/>
        </w:rPr>
        <w:t>отсутствуют.</w:t>
      </w:r>
    </w:p>
    <w:p w:rsidR="00603A9B" w:rsidRDefault="00603A9B" w:rsidP="00603A9B">
      <w:pPr>
        <w:spacing w:line="360" w:lineRule="auto"/>
        <w:ind w:firstLine="567"/>
        <w:rPr>
          <w:sz w:val="28"/>
          <w:szCs w:val="28"/>
        </w:rPr>
      </w:pPr>
      <w:r w:rsidRPr="00084029">
        <w:rPr>
          <w:sz w:val="28"/>
          <w:szCs w:val="28"/>
        </w:rPr>
        <w:t>Участники с ОВЗ</w:t>
      </w:r>
      <w:r>
        <w:rPr>
          <w:sz w:val="28"/>
          <w:szCs w:val="28"/>
        </w:rPr>
        <w:t xml:space="preserve"> в ЕГЭ участия не принимали.</w:t>
      </w:r>
    </w:p>
    <w:p w:rsidR="00603A9B" w:rsidRDefault="00603A9B" w:rsidP="00603A9B">
      <w:pPr>
        <w:spacing w:line="360" w:lineRule="auto"/>
        <w:ind w:firstLine="567"/>
        <w:jc w:val="both"/>
        <w:rPr>
          <w:rFonts w:eastAsia="Times New Roman"/>
          <w:b/>
        </w:rPr>
      </w:pPr>
      <w:r>
        <w:rPr>
          <w:sz w:val="28"/>
          <w:szCs w:val="28"/>
        </w:rPr>
        <w:t xml:space="preserve">В экзамене приняли участие выпускники школ </w:t>
      </w:r>
      <w:proofErr w:type="spellStart"/>
      <w:r w:rsidR="00F515C9">
        <w:rPr>
          <w:sz w:val="28"/>
          <w:szCs w:val="28"/>
        </w:rPr>
        <w:t>м.р</w:t>
      </w:r>
      <w:proofErr w:type="spellEnd"/>
      <w:r w:rsidR="00F515C9">
        <w:rPr>
          <w:sz w:val="28"/>
          <w:szCs w:val="28"/>
        </w:rPr>
        <w:t xml:space="preserve">. </w:t>
      </w:r>
      <w:proofErr w:type="spellStart"/>
      <w:r w:rsidR="00F515C9">
        <w:rPr>
          <w:sz w:val="28"/>
          <w:szCs w:val="28"/>
        </w:rPr>
        <w:t>Нефтегорский</w:t>
      </w:r>
      <w:proofErr w:type="spellEnd"/>
      <w:r>
        <w:rPr>
          <w:sz w:val="28"/>
          <w:szCs w:val="28"/>
        </w:rPr>
        <w:t>.</w:t>
      </w:r>
    </w:p>
    <w:p w:rsidR="00EA197F" w:rsidRDefault="00EA197F" w:rsidP="003000EE">
      <w:pPr>
        <w:jc w:val="center"/>
        <w:rPr>
          <w:rFonts w:eastAsia="Times New Roman"/>
          <w:b/>
        </w:rPr>
      </w:pPr>
    </w:p>
    <w:p w:rsidR="00F20322" w:rsidRDefault="00F20322" w:rsidP="003000EE">
      <w:pPr>
        <w:jc w:val="center"/>
        <w:rPr>
          <w:rFonts w:eastAsia="Times New Roman"/>
          <w:b/>
        </w:rPr>
      </w:pPr>
    </w:p>
    <w:p w:rsidR="00F20322" w:rsidRDefault="00F20322" w:rsidP="003000EE">
      <w:pPr>
        <w:jc w:val="center"/>
        <w:rPr>
          <w:rFonts w:eastAsia="Times New Roman"/>
          <w:b/>
        </w:rPr>
      </w:pPr>
    </w:p>
    <w:p w:rsidR="00F20322" w:rsidRDefault="00F20322" w:rsidP="003000EE">
      <w:pPr>
        <w:jc w:val="center"/>
        <w:rPr>
          <w:rFonts w:eastAsia="Times New Roman"/>
          <w:b/>
        </w:rPr>
      </w:pPr>
    </w:p>
    <w:p w:rsidR="00F20322" w:rsidRDefault="00F20322" w:rsidP="003000EE">
      <w:pPr>
        <w:jc w:val="center"/>
        <w:rPr>
          <w:rFonts w:eastAsia="Times New Roman"/>
          <w:b/>
        </w:rPr>
      </w:pPr>
    </w:p>
    <w:p w:rsidR="00F20322" w:rsidRDefault="00F20322" w:rsidP="003000EE">
      <w:pPr>
        <w:jc w:val="center"/>
        <w:rPr>
          <w:rFonts w:eastAsia="Times New Roman"/>
          <w:b/>
        </w:rPr>
      </w:pPr>
    </w:p>
    <w:p w:rsidR="00F20322" w:rsidRDefault="00F20322" w:rsidP="003000EE">
      <w:pPr>
        <w:jc w:val="center"/>
        <w:rPr>
          <w:rFonts w:eastAsia="Times New Roman"/>
          <w:b/>
        </w:rPr>
      </w:pPr>
    </w:p>
    <w:p w:rsidR="00F20322" w:rsidRDefault="00F20322" w:rsidP="003000EE">
      <w:pPr>
        <w:jc w:val="center"/>
        <w:rPr>
          <w:rFonts w:eastAsia="Times New Roman"/>
          <w:b/>
        </w:rPr>
      </w:pPr>
    </w:p>
    <w:p w:rsidR="00F20322" w:rsidRDefault="00F20322" w:rsidP="003000EE">
      <w:pPr>
        <w:jc w:val="center"/>
        <w:rPr>
          <w:rFonts w:eastAsia="Times New Roman"/>
          <w:b/>
        </w:rPr>
      </w:pPr>
    </w:p>
    <w:p w:rsidR="00EA197F" w:rsidRPr="005A31BD" w:rsidRDefault="00EA197F" w:rsidP="00EA197F">
      <w:pPr>
        <w:pStyle w:val="2"/>
        <w:jc w:val="center"/>
        <w:rPr>
          <w:bCs w:val="0"/>
          <w:sz w:val="28"/>
          <w:szCs w:val="28"/>
        </w:rPr>
      </w:pPr>
      <w:r w:rsidRPr="005A31BD">
        <w:rPr>
          <w:rFonts w:ascii="Times New Roman" w:hAnsi="Times New Roman"/>
          <w:bCs w:val="0"/>
          <w:color w:val="auto"/>
          <w:sz w:val="28"/>
          <w:szCs w:val="28"/>
        </w:rPr>
        <w:lastRenderedPageBreak/>
        <w:t>РАЗДЕЛ 2.  ОСНОВНЫЕ РЕЗУЛЬТАТЫ ЕГЭ ПО ПРЕДМЕТУ</w:t>
      </w:r>
    </w:p>
    <w:p w:rsidR="00EA197F" w:rsidRDefault="00EA197F" w:rsidP="00EA197F">
      <w:pPr>
        <w:ind w:left="-426" w:firstLine="426"/>
        <w:jc w:val="both"/>
        <w:rPr>
          <w:rFonts w:eastAsia="Times New Roman"/>
          <w:b/>
        </w:rPr>
      </w:pPr>
    </w:p>
    <w:p w:rsidR="00EA197F" w:rsidRDefault="00EA197F" w:rsidP="00F20322">
      <w:pPr>
        <w:ind w:left="567" w:hanging="567"/>
        <w:jc w:val="both"/>
        <w:rPr>
          <w:i/>
        </w:rPr>
      </w:pPr>
      <w:r w:rsidRPr="005A31BD">
        <w:rPr>
          <w:b/>
          <w:sz w:val="28"/>
        </w:rPr>
        <w:t>2.1. Диаграмма распределения тестовых баллов по предмету в 202</w:t>
      </w:r>
      <w:r w:rsidR="00535D0C">
        <w:rPr>
          <w:b/>
          <w:sz w:val="28"/>
        </w:rPr>
        <w:t>2</w:t>
      </w:r>
      <w:r w:rsidRPr="005A31BD">
        <w:rPr>
          <w:b/>
          <w:sz w:val="28"/>
        </w:rPr>
        <w:t xml:space="preserve"> г.</w:t>
      </w:r>
      <w:r w:rsidRPr="005A31BD">
        <w:rPr>
          <w:b/>
          <w:sz w:val="28"/>
        </w:rPr>
        <w:br/>
      </w:r>
      <w:r w:rsidRPr="005A31BD">
        <w:rPr>
          <w:i/>
        </w:rPr>
        <w:t xml:space="preserve"> (количество участников, получивших тот или иной тестовый балл</w:t>
      </w:r>
      <w:r>
        <w:rPr>
          <w:i/>
        </w:rPr>
        <w:t>)</w:t>
      </w:r>
    </w:p>
    <w:p w:rsidR="00060DBD" w:rsidRPr="00603A9B" w:rsidRDefault="00060DBD" w:rsidP="00EA197F">
      <w:pPr>
        <w:ind w:left="567" w:hanging="567"/>
        <w:rPr>
          <w:i/>
          <w:sz w:val="22"/>
        </w:rPr>
      </w:pPr>
    </w:p>
    <w:p w:rsidR="003000EE" w:rsidRDefault="00F515C9" w:rsidP="00F515C9">
      <w:pPr>
        <w:jc w:val="both"/>
      </w:pPr>
      <w:r>
        <w:rPr>
          <w:noProof/>
        </w:rPr>
        <w:drawing>
          <wp:inline distT="0" distB="0" distL="0" distR="0" wp14:anchorId="59A1056F" wp14:editId="51850C5F">
            <wp:extent cx="6115050" cy="15906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00EE" w:rsidRDefault="003000EE" w:rsidP="003000EE">
      <w:pPr>
        <w:jc w:val="both"/>
      </w:pPr>
    </w:p>
    <w:p w:rsidR="00060DBD" w:rsidRPr="005A31BD" w:rsidRDefault="00060DBD" w:rsidP="007B73F6">
      <w:pPr>
        <w:ind w:left="567" w:hanging="567"/>
        <w:rPr>
          <w:b/>
          <w:sz w:val="28"/>
        </w:rPr>
      </w:pPr>
      <w:r w:rsidRPr="005A31BD">
        <w:rPr>
          <w:b/>
          <w:sz w:val="28"/>
        </w:rPr>
        <w:t xml:space="preserve">2.2. Динамика результатов ЕГЭ по предмету </w:t>
      </w:r>
      <w:proofErr w:type="gramStart"/>
      <w:r w:rsidRPr="005A31BD">
        <w:rPr>
          <w:b/>
          <w:sz w:val="28"/>
        </w:rPr>
        <w:t>за</w:t>
      </w:r>
      <w:proofErr w:type="gramEnd"/>
      <w:r w:rsidRPr="005A31BD">
        <w:rPr>
          <w:b/>
          <w:sz w:val="28"/>
        </w:rPr>
        <w:t xml:space="preserve"> последние 3 года</w:t>
      </w:r>
    </w:p>
    <w:p w:rsidR="00060DBD" w:rsidRPr="005A31BD" w:rsidRDefault="00060DBD" w:rsidP="00060DBD">
      <w:pPr>
        <w:pStyle w:val="a6"/>
        <w:keepNext/>
        <w:jc w:val="right"/>
        <w:rPr>
          <w:b w:val="0"/>
          <w:i/>
          <w:color w:val="auto"/>
        </w:rPr>
      </w:pPr>
      <w:r w:rsidRPr="005A31BD">
        <w:rPr>
          <w:b w:val="0"/>
          <w:i/>
          <w:color w:val="auto"/>
        </w:rPr>
        <w:t xml:space="preserve">Таблица </w:t>
      </w:r>
      <w:r w:rsidRPr="005A31BD">
        <w:rPr>
          <w:b w:val="0"/>
          <w:i/>
          <w:noProof/>
          <w:color w:val="auto"/>
        </w:rPr>
        <w:fldChar w:fldCharType="begin"/>
      </w:r>
      <w:r w:rsidRPr="005A31BD">
        <w:rPr>
          <w:b w:val="0"/>
          <w:i/>
          <w:noProof/>
          <w:color w:val="auto"/>
        </w:rPr>
        <w:instrText xml:space="preserve"> STYLEREF 1 \s </w:instrText>
      </w:r>
      <w:r w:rsidRPr="005A31BD">
        <w:rPr>
          <w:b w:val="0"/>
          <w:i/>
          <w:noProof/>
          <w:color w:val="auto"/>
        </w:rPr>
        <w:fldChar w:fldCharType="separate"/>
      </w:r>
      <w:r w:rsidRPr="005A31BD">
        <w:rPr>
          <w:b w:val="0"/>
          <w:i/>
          <w:noProof/>
          <w:color w:val="auto"/>
        </w:rPr>
        <w:t>2</w:t>
      </w:r>
      <w:r w:rsidRPr="005A31BD">
        <w:rPr>
          <w:b w:val="0"/>
          <w:i/>
          <w:noProof/>
          <w:color w:val="auto"/>
        </w:rPr>
        <w:fldChar w:fldCharType="end"/>
      </w:r>
      <w:r w:rsidRPr="005A31BD">
        <w:rPr>
          <w:b w:val="0"/>
          <w:i/>
          <w:color w:val="auto"/>
        </w:rPr>
        <w:noBreakHyphen/>
      </w:r>
      <w:r w:rsidRPr="005A31BD">
        <w:rPr>
          <w:b w:val="0"/>
          <w:i/>
          <w:noProof/>
          <w:color w:val="auto"/>
        </w:rPr>
        <w:fldChar w:fldCharType="begin"/>
      </w:r>
      <w:r w:rsidRPr="005A31BD">
        <w:rPr>
          <w:b w:val="0"/>
          <w:i/>
          <w:noProof/>
          <w:color w:val="auto"/>
        </w:rPr>
        <w:instrText xml:space="preserve"> SEQ Таблица \* ARABIC \s 1 </w:instrText>
      </w:r>
      <w:r w:rsidRPr="005A31BD">
        <w:rPr>
          <w:b w:val="0"/>
          <w:i/>
          <w:noProof/>
          <w:color w:val="auto"/>
        </w:rPr>
        <w:fldChar w:fldCharType="separate"/>
      </w:r>
      <w:r w:rsidRPr="005A31BD">
        <w:rPr>
          <w:b w:val="0"/>
          <w:i/>
          <w:noProof/>
          <w:color w:val="auto"/>
        </w:rPr>
        <w:t>7</w:t>
      </w:r>
      <w:r w:rsidRPr="005A31BD">
        <w:rPr>
          <w:b w:val="0"/>
          <w:i/>
          <w:noProof/>
          <w:color w:val="auto"/>
        </w:rPr>
        <w:fldChar w:fldCharType="end"/>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3000EE" w:rsidRPr="00E2039C" w:rsidTr="00066B6A">
        <w:trPr>
          <w:cantSplit/>
          <w:trHeight w:val="338"/>
          <w:tblHeader/>
        </w:trPr>
        <w:tc>
          <w:tcPr>
            <w:tcW w:w="5388" w:type="dxa"/>
            <w:vMerge w:val="restart"/>
          </w:tcPr>
          <w:p w:rsidR="003000EE" w:rsidRPr="00E2039C" w:rsidRDefault="00535D0C" w:rsidP="00066B6A">
            <w:pPr>
              <w:contextualSpacing/>
              <w:jc w:val="both"/>
              <w:rPr>
                <w:rFonts w:eastAsia="MS Mincho"/>
              </w:rPr>
            </w:pPr>
            <w:r>
              <w:rPr>
                <w:rFonts w:eastAsia="MS Mincho"/>
              </w:rPr>
              <w:t>Участников, набравших балл</w:t>
            </w:r>
          </w:p>
        </w:tc>
        <w:tc>
          <w:tcPr>
            <w:tcW w:w="4677" w:type="dxa"/>
            <w:gridSpan w:val="3"/>
          </w:tcPr>
          <w:p w:rsidR="003000EE" w:rsidRPr="00E2039C" w:rsidRDefault="003000EE" w:rsidP="00066B6A">
            <w:pPr>
              <w:contextualSpacing/>
              <w:jc w:val="center"/>
              <w:rPr>
                <w:rFonts w:eastAsia="MS Mincho"/>
              </w:rPr>
            </w:pPr>
            <w:r>
              <w:rPr>
                <w:rFonts w:eastAsia="MS Mincho"/>
              </w:rPr>
              <w:t>Юго-Восточный округ</w:t>
            </w:r>
          </w:p>
        </w:tc>
      </w:tr>
      <w:tr w:rsidR="00535D0C" w:rsidRPr="00E2039C" w:rsidTr="00066B6A">
        <w:trPr>
          <w:cantSplit/>
          <w:trHeight w:val="155"/>
          <w:tblHeader/>
        </w:trPr>
        <w:tc>
          <w:tcPr>
            <w:tcW w:w="5388" w:type="dxa"/>
            <w:vMerge/>
          </w:tcPr>
          <w:p w:rsidR="00535D0C" w:rsidRPr="00E2039C" w:rsidRDefault="00535D0C" w:rsidP="00066B6A">
            <w:pPr>
              <w:contextualSpacing/>
              <w:jc w:val="both"/>
              <w:rPr>
                <w:rFonts w:eastAsia="MS Mincho"/>
              </w:rPr>
            </w:pPr>
          </w:p>
        </w:tc>
        <w:tc>
          <w:tcPr>
            <w:tcW w:w="1559" w:type="dxa"/>
          </w:tcPr>
          <w:p w:rsidR="00535D0C" w:rsidRPr="00E2039C" w:rsidRDefault="00535D0C" w:rsidP="00535D0C">
            <w:pPr>
              <w:contextualSpacing/>
              <w:jc w:val="center"/>
              <w:rPr>
                <w:rFonts w:eastAsia="MS Mincho"/>
              </w:rPr>
            </w:pPr>
            <w:r>
              <w:rPr>
                <w:rFonts w:eastAsia="MS Mincho"/>
              </w:rPr>
              <w:t>2020</w:t>
            </w:r>
            <w:r w:rsidRPr="00E2039C">
              <w:rPr>
                <w:rFonts w:eastAsia="MS Mincho"/>
              </w:rPr>
              <w:t xml:space="preserve"> г.</w:t>
            </w:r>
          </w:p>
        </w:tc>
        <w:tc>
          <w:tcPr>
            <w:tcW w:w="1701" w:type="dxa"/>
          </w:tcPr>
          <w:p w:rsidR="00535D0C" w:rsidRPr="00E2039C" w:rsidRDefault="00535D0C" w:rsidP="00535D0C">
            <w:pPr>
              <w:contextualSpacing/>
              <w:jc w:val="center"/>
              <w:rPr>
                <w:rFonts w:eastAsia="MS Mincho"/>
              </w:rPr>
            </w:pPr>
            <w:r>
              <w:rPr>
                <w:rFonts w:eastAsia="MS Mincho"/>
              </w:rPr>
              <w:t>2021</w:t>
            </w:r>
            <w:r w:rsidRPr="00E2039C">
              <w:rPr>
                <w:rFonts w:eastAsia="MS Mincho"/>
              </w:rPr>
              <w:t xml:space="preserve"> г.</w:t>
            </w:r>
          </w:p>
        </w:tc>
        <w:tc>
          <w:tcPr>
            <w:tcW w:w="1417" w:type="dxa"/>
          </w:tcPr>
          <w:p w:rsidR="00535D0C" w:rsidRPr="00E2039C" w:rsidRDefault="00535D0C" w:rsidP="00F515C9">
            <w:pPr>
              <w:contextualSpacing/>
              <w:jc w:val="center"/>
              <w:rPr>
                <w:rFonts w:eastAsia="MS Mincho"/>
              </w:rPr>
            </w:pPr>
            <w:r>
              <w:rPr>
                <w:rFonts w:eastAsia="MS Mincho"/>
              </w:rPr>
              <w:t>2022г.</w:t>
            </w:r>
          </w:p>
        </w:tc>
      </w:tr>
      <w:tr w:rsidR="00535D0C" w:rsidRPr="00E2039C" w:rsidTr="00066B6A">
        <w:trPr>
          <w:cantSplit/>
          <w:trHeight w:val="155"/>
          <w:tblHeader/>
        </w:trPr>
        <w:tc>
          <w:tcPr>
            <w:tcW w:w="5388" w:type="dxa"/>
          </w:tcPr>
          <w:p w:rsidR="00535D0C" w:rsidRPr="00E2039C" w:rsidRDefault="00535D0C" w:rsidP="00535D0C">
            <w:pPr>
              <w:contextualSpacing/>
              <w:jc w:val="both"/>
              <w:rPr>
                <w:rFonts w:eastAsia="MS Mincho"/>
              </w:rPr>
            </w:pPr>
            <w:r>
              <w:rPr>
                <w:rFonts w:eastAsia="MS Mincho"/>
              </w:rPr>
              <w:t>Ниже</w:t>
            </w:r>
            <w:r w:rsidRPr="00E2039C">
              <w:rPr>
                <w:rFonts w:eastAsia="MS Mincho"/>
              </w:rPr>
              <w:t xml:space="preserve"> минимального балла</w:t>
            </w:r>
            <w:r>
              <w:rPr>
                <w:rFonts w:eastAsia="MS Mincho"/>
              </w:rPr>
              <w:t xml:space="preserve"> (чел./%)</w:t>
            </w:r>
          </w:p>
        </w:tc>
        <w:tc>
          <w:tcPr>
            <w:tcW w:w="1559" w:type="dxa"/>
          </w:tcPr>
          <w:p w:rsidR="00535D0C" w:rsidRPr="00E2039C" w:rsidRDefault="00535D0C" w:rsidP="00535D0C">
            <w:pPr>
              <w:contextualSpacing/>
              <w:jc w:val="center"/>
              <w:rPr>
                <w:rFonts w:eastAsia="MS Mincho"/>
              </w:rPr>
            </w:pPr>
            <w:r>
              <w:rPr>
                <w:rFonts w:eastAsia="MS Mincho"/>
              </w:rPr>
              <w:t>1/50%</w:t>
            </w:r>
          </w:p>
        </w:tc>
        <w:tc>
          <w:tcPr>
            <w:tcW w:w="1701" w:type="dxa"/>
          </w:tcPr>
          <w:p w:rsidR="00535D0C" w:rsidRPr="00E2039C" w:rsidRDefault="00535D0C" w:rsidP="00535D0C">
            <w:pPr>
              <w:contextualSpacing/>
              <w:jc w:val="center"/>
              <w:rPr>
                <w:rFonts w:eastAsia="MS Mincho"/>
              </w:rPr>
            </w:pPr>
            <w:r>
              <w:rPr>
                <w:rFonts w:eastAsia="MS Mincho"/>
              </w:rPr>
              <w:t>0</w:t>
            </w:r>
          </w:p>
        </w:tc>
        <w:tc>
          <w:tcPr>
            <w:tcW w:w="1417" w:type="dxa"/>
          </w:tcPr>
          <w:p w:rsidR="00535D0C" w:rsidRDefault="00535D0C" w:rsidP="00F515C9">
            <w:pPr>
              <w:contextualSpacing/>
              <w:jc w:val="center"/>
              <w:rPr>
                <w:rFonts w:eastAsia="MS Mincho"/>
              </w:rPr>
            </w:pPr>
            <w:r>
              <w:rPr>
                <w:rFonts w:eastAsia="MS Mincho"/>
              </w:rPr>
              <w:t>0</w:t>
            </w:r>
          </w:p>
        </w:tc>
      </w:tr>
      <w:tr w:rsidR="00535D0C" w:rsidRPr="00E2039C" w:rsidTr="00066B6A">
        <w:trPr>
          <w:cantSplit/>
          <w:trHeight w:val="155"/>
          <w:tblHeader/>
        </w:trPr>
        <w:tc>
          <w:tcPr>
            <w:tcW w:w="5388" w:type="dxa"/>
          </w:tcPr>
          <w:p w:rsidR="00535D0C" w:rsidRPr="00E2039C" w:rsidRDefault="00535D0C" w:rsidP="00535D0C">
            <w:pPr>
              <w:contextualSpacing/>
              <w:jc w:val="both"/>
              <w:rPr>
                <w:rFonts w:eastAsia="MS Mincho"/>
              </w:rPr>
            </w:pPr>
            <w:r>
              <w:rPr>
                <w:rFonts w:eastAsia="MS Mincho"/>
              </w:rPr>
              <w:t>От 61 до 80 баллов (чел./%)</w:t>
            </w:r>
          </w:p>
        </w:tc>
        <w:tc>
          <w:tcPr>
            <w:tcW w:w="1559" w:type="dxa"/>
          </w:tcPr>
          <w:p w:rsidR="00535D0C" w:rsidRDefault="00535D0C" w:rsidP="00F515C9">
            <w:pPr>
              <w:contextualSpacing/>
              <w:jc w:val="center"/>
              <w:rPr>
                <w:rFonts w:eastAsia="MS Mincho"/>
              </w:rPr>
            </w:pPr>
            <w:r>
              <w:rPr>
                <w:rFonts w:eastAsia="MS Mincho"/>
              </w:rPr>
              <w:t>0</w:t>
            </w:r>
          </w:p>
        </w:tc>
        <w:tc>
          <w:tcPr>
            <w:tcW w:w="1701" w:type="dxa"/>
          </w:tcPr>
          <w:p w:rsidR="00535D0C" w:rsidRDefault="00535D0C" w:rsidP="00F515C9">
            <w:pPr>
              <w:contextualSpacing/>
              <w:jc w:val="center"/>
              <w:rPr>
                <w:rFonts w:eastAsia="MS Mincho"/>
              </w:rPr>
            </w:pPr>
            <w:r>
              <w:rPr>
                <w:rFonts w:eastAsia="MS Mincho"/>
              </w:rPr>
              <w:t>0</w:t>
            </w:r>
          </w:p>
        </w:tc>
        <w:tc>
          <w:tcPr>
            <w:tcW w:w="1417" w:type="dxa"/>
          </w:tcPr>
          <w:p w:rsidR="00535D0C" w:rsidRDefault="00535D0C" w:rsidP="00F515C9">
            <w:pPr>
              <w:contextualSpacing/>
              <w:jc w:val="center"/>
              <w:rPr>
                <w:rFonts w:eastAsia="MS Mincho"/>
              </w:rPr>
            </w:pPr>
            <w:r>
              <w:rPr>
                <w:rFonts w:eastAsia="MS Mincho"/>
              </w:rPr>
              <w:t>0</w:t>
            </w:r>
          </w:p>
        </w:tc>
      </w:tr>
      <w:tr w:rsidR="00535D0C" w:rsidRPr="00E2039C" w:rsidTr="00066B6A">
        <w:trPr>
          <w:cantSplit/>
          <w:trHeight w:val="155"/>
          <w:tblHeader/>
        </w:trPr>
        <w:tc>
          <w:tcPr>
            <w:tcW w:w="5388" w:type="dxa"/>
          </w:tcPr>
          <w:p w:rsidR="00535D0C" w:rsidRPr="00E2039C" w:rsidRDefault="00535D0C" w:rsidP="00535D0C">
            <w:pPr>
              <w:contextualSpacing/>
              <w:jc w:val="both"/>
              <w:rPr>
                <w:rFonts w:eastAsia="MS Mincho"/>
              </w:rPr>
            </w:pPr>
            <w:r w:rsidRPr="00E2039C">
              <w:rPr>
                <w:rFonts w:eastAsia="MS Mincho"/>
              </w:rPr>
              <w:t>Получили от 81 до 99 баллов</w:t>
            </w:r>
            <w:r>
              <w:rPr>
                <w:rFonts w:eastAsia="MS Mincho"/>
              </w:rPr>
              <w:t xml:space="preserve"> (чел./%)</w:t>
            </w:r>
          </w:p>
        </w:tc>
        <w:tc>
          <w:tcPr>
            <w:tcW w:w="1559" w:type="dxa"/>
          </w:tcPr>
          <w:p w:rsidR="00535D0C" w:rsidRPr="00E2039C" w:rsidRDefault="00535D0C" w:rsidP="00535D0C">
            <w:pPr>
              <w:contextualSpacing/>
              <w:jc w:val="center"/>
              <w:rPr>
                <w:rFonts w:eastAsia="MS Mincho"/>
              </w:rPr>
            </w:pPr>
            <w:r>
              <w:rPr>
                <w:rFonts w:eastAsia="MS Mincho"/>
              </w:rPr>
              <w:t>0</w:t>
            </w:r>
          </w:p>
        </w:tc>
        <w:tc>
          <w:tcPr>
            <w:tcW w:w="1701" w:type="dxa"/>
          </w:tcPr>
          <w:p w:rsidR="00535D0C" w:rsidRPr="00E2039C" w:rsidRDefault="00535D0C" w:rsidP="00535D0C">
            <w:pPr>
              <w:contextualSpacing/>
              <w:jc w:val="center"/>
              <w:rPr>
                <w:rFonts w:eastAsia="MS Mincho"/>
              </w:rPr>
            </w:pPr>
            <w:r>
              <w:rPr>
                <w:rFonts w:eastAsia="MS Mincho"/>
              </w:rPr>
              <w:t>1/50%</w:t>
            </w:r>
          </w:p>
        </w:tc>
        <w:tc>
          <w:tcPr>
            <w:tcW w:w="1417" w:type="dxa"/>
          </w:tcPr>
          <w:p w:rsidR="00535D0C" w:rsidRDefault="00535D0C" w:rsidP="00F515C9">
            <w:pPr>
              <w:contextualSpacing/>
              <w:jc w:val="center"/>
              <w:rPr>
                <w:rFonts w:eastAsia="MS Mincho"/>
              </w:rPr>
            </w:pPr>
            <w:r>
              <w:rPr>
                <w:rFonts w:eastAsia="MS Mincho"/>
              </w:rPr>
              <w:t>0</w:t>
            </w:r>
          </w:p>
        </w:tc>
      </w:tr>
      <w:tr w:rsidR="00535D0C" w:rsidRPr="00E2039C" w:rsidTr="00066B6A">
        <w:trPr>
          <w:cantSplit/>
          <w:trHeight w:val="155"/>
          <w:tblHeader/>
        </w:trPr>
        <w:tc>
          <w:tcPr>
            <w:tcW w:w="5388" w:type="dxa"/>
          </w:tcPr>
          <w:p w:rsidR="00535D0C" w:rsidRPr="00E2039C" w:rsidRDefault="00535D0C" w:rsidP="00535D0C">
            <w:pPr>
              <w:contextualSpacing/>
              <w:jc w:val="both"/>
              <w:rPr>
                <w:rFonts w:eastAsia="MS Mincho"/>
              </w:rPr>
            </w:pPr>
            <w:r w:rsidRPr="00E2039C">
              <w:rPr>
                <w:rFonts w:eastAsia="MS Mincho"/>
              </w:rPr>
              <w:t>Получили 100 баллов</w:t>
            </w:r>
            <w:r>
              <w:rPr>
                <w:rFonts w:eastAsia="MS Mincho"/>
              </w:rPr>
              <w:t xml:space="preserve"> (чел.)</w:t>
            </w:r>
          </w:p>
        </w:tc>
        <w:tc>
          <w:tcPr>
            <w:tcW w:w="1559" w:type="dxa"/>
          </w:tcPr>
          <w:p w:rsidR="00535D0C" w:rsidRPr="00E2039C" w:rsidRDefault="00535D0C" w:rsidP="00535D0C">
            <w:pPr>
              <w:contextualSpacing/>
              <w:jc w:val="center"/>
              <w:rPr>
                <w:rFonts w:eastAsia="MS Mincho"/>
              </w:rPr>
            </w:pPr>
            <w:r>
              <w:rPr>
                <w:rFonts w:eastAsia="MS Mincho"/>
              </w:rPr>
              <w:t>0</w:t>
            </w:r>
          </w:p>
        </w:tc>
        <w:tc>
          <w:tcPr>
            <w:tcW w:w="1701" w:type="dxa"/>
          </w:tcPr>
          <w:p w:rsidR="00535D0C" w:rsidRPr="00E2039C" w:rsidRDefault="00535D0C" w:rsidP="00535D0C">
            <w:pPr>
              <w:contextualSpacing/>
              <w:jc w:val="center"/>
              <w:rPr>
                <w:rFonts w:eastAsia="MS Mincho"/>
              </w:rPr>
            </w:pPr>
            <w:r>
              <w:rPr>
                <w:rFonts w:eastAsia="MS Mincho"/>
              </w:rPr>
              <w:t>0</w:t>
            </w:r>
          </w:p>
        </w:tc>
        <w:tc>
          <w:tcPr>
            <w:tcW w:w="1417" w:type="dxa"/>
          </w:tcPr>
          <w:p w:rsidR="00535D0C" w:rsidRDefault="00535D0C" w:rsidP="00F515C9">
            <w:pPr>
              <w:contextualSpacing/>
              <w:jc w:val="center"/>
              <w:rPr>
                <w:rFonts w:eastAsia="MS Mincho"/>
              </w:rPr>
            </w:pPr>
            <w:r>
              <w:rPr>
                <w:rFonts w:eastAsia="MS Mincho"/>
              </w:rPr>
              <w:t>0</w:t>
            </w:r>
          </w:p>
        </w:tc>
      </w:tr>
      <w:tr w:rsidR="00535D0C" w:rsidRPr="00E2039C" w:rsidTr="00066B6A">
        <w:trPr>
          <w:cantSplit/>
          <w:trHeight w:val="155"/>
          <w:tblHeader/>
        </w:trPr>
        <w:tc>
          <w:tcPr>
            <w:tcW w:w="5388" w:type="dxa"/>
          </w:tcPr>
          <w:p w:rsidR="00535D0C" w:rsidRPr="00E2039C" w:rsidRDefault="00535D0C" w:rsidP="00535D0C">
            <w:pPr>
              <w:contextualSpacing/>
              <w:jc w:val="both"/>
              <w:rPr>
                <w:rFonts w:eastAsia="MS Mincho"/>
              </w:rPr>
            </w:pPr>
            <w:r w:rsidRPr="00E2039C">
              <w:rPr>
                <w:rFonts w:eastAsia="MS Mincho"/>
              </w:rPr>
              <w:t>Средний тестовый балл</w:t>
            </w:r>
          </w:p>
        </w:tc>
        <w:tc>
          <w:tcPr>
            <w:tcW w:w="1559" w:type="dxa"/>
          </w:tcPr>
          <w:p w:rsidR="00535D0C" w:rsidRPr="00E2039C" w:rsidRDefault="00535D0C" w:rsidP="00535D0C">
            <w:pPr>
              <w:contextualSpacing/>
              <w:jc w:val="center"/>
              <w:rPr>
                <w:rFonts w:eastAsia="MS Mincho"/>
              </w:rPr>
            </w:pPr>
            <w:r>
              <w:rPr>
                <w:rFonts w:eastAsia="MS Mincho"/>
              </w:rPr>
              <w:t>36,5</w:t>
            </w:r>
          </w:p>
        </w:tc>
        <w:tc>
          <w:tcPr>
            <w:tcW w:w="1701" w:type="dxa"/>
          </w:tcPr>
          <w:p w:rsidR="00535D0C" w:rsidRPr="00E2039C" w:rsidRDefault="00535D0C" w:rsidP="00535D0C">
            <w:pPr>
              <w:contextualSpacing/>
              <w:jc w:val="center"/>
              <w:rPr>
                <w:rFonts w:eastAsia="MS Mincho"/>
              </w:rPr>
            </w:pPr>
            <w:r>
              <w:rPr>
                <w:rFonts w:eastAsia="MS Mincho"/>
              </w:rPr>
              <w:t>68</w:t>
            </w:r>
          </w:p>
        </w:tc>
        <w:tc>
          <w:tcPr>
            <w:tcW w:w="1417" w:type="dxa"/>
          </w:tcPr>
          <w:p w:rsidR="00535D0C" w:rsidRDefault="00535D0C" w:rsidP="00F515C9">
            <w:pPr>
              <w:contextualSpacing/>
              <w:jc w:val="center"/>
              <w:rPr>
                <w:rFonts w:eastAsia="MS Mincho"/>
              </w:rPr>
            </w:pPr>
            <w:r>
              <w:rPr>
                <w:rFonts w:eastAsia="MS Mincho"/>
              </w:rPr>
              <w:t>45,5</w:t>
            </w:r>
          </w:p>
        </w:tc>
      </w:tr>
    </w:tbl>
    <w:p w:rsidR="003000EE" w:rsidRPr="00E2039C" w:rsidRDefault="003000EE" w:rsidP="003000EE">
      <w:pPr>
        <w:ind w:left="709"/>
        <w:jc w:val="both"/>
      </w:pPr>
    </w:p>
    <w:p w:rsidR="003000EE" w:rsidRDefault="003000EE" w:rsidP="003000EE">
      <w:pPr>
        <w:tabs>
          <w:tab w:val="left" w:pos="709"/>
        </w:tabs>
        <w:jc w:val="both"/>
      </w:pPr>
    </w:p>
    <w:p w:rsidR="00060DBD" w:rsidRPr="009B56F6" w:rsidRDefault="00060DBD" w:rsidP="007B73F6">
      <w:pPr>
        <w:ind w:left="567" w:hanging="567"/>
        <w:rPr>
          <w:b/>
          <w:sz w:val="28"/>
        </w:rPr>
      </w:pPr>
      <w:r w:rsidRPr="009B56F6">
        <w:rPr>
          <w:b/>
          <w:sz w:val="28"/>
        </w:rPr>
        <w:t>2.3. Результаты по группам участников экзамена с различным уровнем подготовки:</w:t>
      </w:r>
    </w:p>
    <w:p w:rsidR="00060DBD" w:rsidRPr="00E2039C" w:rsidRDefault="00060DBD" w:rsidP="007B73F6">
      <w:pPr>
        <w:tabs>
          <w:tab w:val="left" w:pos="709"/>
        </w:tabs>
        <w:jc w:val="both"/>
      </w:pPr>
    </w:p>
    <w:p w:rsidR="00060DBD" w:rsidRPr="009B56F6" w:rsidRDefault="00060DBD" w:rsidP="007B73F6">
      <w:pPr>
        <w:pStyle w:val="3"/>
        <w:ind w:left="720"/>
        <w:rPr>
          <w:rFonts w:ascii="Times New Roman" w:hAnsi="Times New Roman"/>
          <w:color w:val="auto"/>
          <w:sz w:val="28"/>
        </w:rPr>
      </w:pPr>
      <w:r w:rsidRPr="009B56F6">
        <w:rPr>
          <w:rFonts w:ascii="Times New Roman" w:hAnsi="Times New Roman"/>
          <w:bCs w:val="0"/>
          <w:color w:val="auto"/>
          <w:sz w:val="28"/>
        </w:rPr>
        <w:t>2.3.1.</w:t>
      </w:r>
      <w:r w:rsidRPr="009B56F6">
        <w:rPr>
          <w:rFonts w:ascii="Times New Roman" w:hAnsi="Times New Roman"/>
          <w:b w:val="0"/>
          <w:bCs w:val="0"/>
          <w:color w:val="auto"/>
          <w:sz w:val="28"/>
        </w:rPr>
        <w:t xml:space="preserve"> в разрезе категорий участников ЕГЭ </w:t>
      </w:r>
    </w:p>
    <w:p w:rsidR="00060DBD" w:rsidRPr="003F7527" w:rsidRDefault="00060DBD" w:rsidP="00060DBD">
      <w:pPr>
        <w:pStyle w:val="a6"/>
        <w:keepNext/>
        <w:jc w:val="right"/>
        <w:rPr>
          <w:b w:val="0"/>
          <w:i/>
          <w:color w:val="auto"/>
          <w:sz w:val="22"/>
        </w:rPr>
      </w:pPr>
      <w:r w:rsidRPr="009B56F6">
        <w:rPr>
          <w:b w:val="0"/>
          <w:i/>
          <w:color w:val="auto"/>
        </w:rPr>
        <w:t>Таблица 2-8</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3000EE" w:rsidRPr="00E2039C" w:rsidTr="00066B6A">
        <w:trPr>
          <w:cantSplit/>
          <w:trHeight w:val="1058"/>
          <w:tblHeader/>
        </w:trPr>
        <w:tc>
          <w:tcPr>
            <w:tcW w:w="2836" w:type="dxa"/>
          </w:tcPr>
          <w:p w:rsidR="003000EE" w:rsidRPr="00E2039C" w:rsidRDefault="003000EE" w:rsidP="00066B6A">
            <w:pPr>
              <w:pStyle w:val="a3"/>
              <w:spacing w:after="0" w:line="240" w:lineRule="auto"/>
              <w:ind w:left="0"/>
              <w:jc w:val="both"/>
              <w:rPr>
                <w:rFonts w:ascii="Times New Roman" w:hAnsi="Times New Roman"/>
                <w:sz w:val="24"/>
                <w:szCs w:val="24"/>
              </w:rPr>
            </w:pPr>
          </w:p>
        </w:tc>
        <w:tc>
          <w:tcPr>
            <w:tcW w:w="1807" w:type="dxa"/>
          </w:tcPr>
          <w:p w:rsidR="003000EE" w:rsidRPr="00E2039C" w:rsidRDefault="003000E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3000EE" w:rsidRPr="00E2039C" w:rsidRDefault="003000E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Pr>
                <w:rFonts w:ascii="Times New Roman" w:hAnsi="Times New Roman"/>
                <w:sz w:val="24"/>
                <w:szCs w:val="24"/>
              </w:rPr>
              <w:t>ыпускники прошлых лет</w:t>
            </w:r>
          </w:p>
        </w:tc>
        <w:tc>
          <w:tcPr>
            <w:tcW w:w="1808"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3000EE" w:rsidRPr="00E2039C" w:rsidTr="00066B6A">
        <w:trPr>
          <w:cantSplit/>
        </w:trPr>
        <w:tc>
          <w:tcPr>
            <w:tcW w:w="2836" w:type="dxa"/>
          </w:tcPr>
          <w:p w:rsidR="003000EE" w:rsidRPr="00E2039C" w:rsidRDefault="003000EE"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3000EE" w:rsidRPr="00E2039C" w:rsidRDefault="00F515C9"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000EE" w:rsidRDefault="003000EE" w:rsidP="00066B6A">
            <w:pPr>
              <w:jc w:val="center"/>
            </w:pPr>
            <w:r w:rsidRPr="00533E3D">
              <w:rPr>
                <w:b/>
              </w:rPr>
              <w:t>---</w:t>
            </w:r>
          </w:p>
        </w:tc>
      </w:tr>
      <w:tr w:rsidR="003000EE" w:rsidRPr="00E2039C" w:rsidTr="00066B6A">
        <w:trPr>
          <w:cantSplit/>
        </w:trPr>
        <w:tc>
          <w:tcPr>
            <w:tcW w:w="2836" w:type="dxa"/>
          </w:tcPr>
          <w:p w:rsidR="003000EE" w:rsidRPr="00E2039C" w:rsidRDefault="003000EE"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3000EE" w:rsidRPr="00E2039C" w:rsidRDefault="00535D0C"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100</w:t>
            </w:r>
            <w:r w:rsidR="003000EE">
              <w:rPr>
                <w:rFonts w:ascii="Times New Roman" w:hAnsi="Times New Roman"/>
                <w:b/>
                <w:sz w:val="24"/>
                <w:szCs w:val="24"/>
              </w:rPr>
              <w:t>%</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000EE" w:rsidRDefault="003000EE" w:rsidP="00066B6A">
            <w:pPr>
              <w:jc w:val="center"/>
            </w:pPr>
            <w:r w:rsidRPr="00533E3D">
              <w:rPr>
                <w:b/>
              </w:rPr>
              <w:t>---</w:t>
            </w:r>
          </w:p>
        </w:tc>
      </w:tr>
      <w:tr w:rsidR="003000EE" w:rsidRPr="00E2039C" w:rsidTr="00066B6A">
        <w:trPr>
          <w:cantSplit/>
        </w:trPr>
        <w:tc>
          <w:tcPr>
            <w:tcW w:w="2836" w:type="dxa"/>
          </w:tcPr>
          <w:p w:rsidR="003000EE" w:rsidRPr="00E2039C" w:rsidRDefault="003000EE"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000EE" w:rsidRDefault="003000EE" w:rsidP="00066B6A">
            <w:pPr>
              <w:jc w:val="center"/>
            </w:pPr>
            <w:r w:rsidRPr="00533E3D">
              <w:rPr>
                <w:b/>
              </w:rPr>
              <w:t>---</w:t>
            </w:r>
          </w:p>
        </w:tc>
      </w:tr>
      <w:tr w:rsidR="003000EE" w:rsidRPr="00E2039C" w:rsidTr="00066B6A">
        <w:trPr>
          <w:cantSplit/>
        </w:trPr>
        <w:tc>
          <w:tcPr>
            <w:tcW w:w="2836" w:type="dxa"/>
          </w:tcPr>
          <w:p w:rsidR="003000EE" w:rsidRPr="00E2039C" w:rsidRDefault="003000EE"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3000EE" w:rsidRPr="00E2039C" w:rsidRDefault="00535D0C"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000EE" w:rsidRDefault="003000EE" w:rsidP="00066B6A">
            <w:pPr>
              <w:jc w:val="center"/>
            </w:pPr>
            <w:r w:rsidRPr="00533E3D">
              <w:rPr>
                <w:b/>
              </w:rPr>
              <w:t>---</w:t>
            </w:r>
          </w:p>
        </w:tc>
      </w:tr>
      <w:tr w:rsidR="003000EE" w:rsidRPr="00E2039C" w:rsidTr="00066B6A">
        <w:trPr>
          <w:cantSplit/>
        </w:trPr>
        <w:tc>
          <w:tcPr>
            <w:tcW w:w="2836" w:type="dxa"/>
          </w:tcPr>
          <w:p w:rsidR="003000EE" w:rsidRPr="00E2039C" w:rsidRDefault="003000EE" w:rsidP="00066B6A">
            <w:pPr>
              <w:pStyle w:val="a3"/>
              <w:spacing w:after="0" w:line="240" w:lineRule="auto"/>
              <w:ind w:left="0"/>
              <w:jc w:val="both"/>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7" w:type="dxa"/>
            <w:vAlign w:val="center"/>
          </w:tcPr>
          <w:p w:rsidR="003000EE" w:rsidRPr="00E2039C" w:rsidRDefault="003000E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3000EE" w:rsidRDefault="003000EE" w:rsidP="00066B6A">
            <w:pPr>
              <w:jc w:val="center"/>
            </w:pPr>
            <w:r w:rsidRPr="00533E3D">
              <w:rPr>
                <w:b/>
              </w:rPr>
              <w:t>---</w:t>
            </w:r>
          </w:p>
        </w:tc>
      </w:tr>
    </w:tbl>
    <w:p w:rsidR="00060DBD" w:rsidRPr="009925FB" w:rsidRDefault="00060DBD" w:rsidP="00060DBD">
      <w:pPr>
        <w:pStyle w:val="a3"/>
        <w:spacing w:after="120" w:line="240" w:lineRule="auto"/>
        <w:ind w:left="709" w:hanging="709"/>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lastRenderedPageBreak/>
        <w:t>2.3.2.</w:t>
      </w:r>
      <w:r w:rsidRPr="009925FB">
        <w:rPr>
          <w:rFonts w:ascii="Times New Roman" w:eastAsia="Times New Roman" w:hAnsi="Times New Roman"/>
          <w:sz w:val="28"/>
          <w:szCs w:val="24"/>
          <w:lang w:eastAsia="ru-RU"/>
        </w:rPr>
        <w:t xml:space="preserve"> в разрезе типа ОО </w:t>
      </w:r>
    </w:p>
    <w:p w:rsidR="00060DBD" w:rsidRPr="00CC76AE" w:rsidRDefault="00060DBD" w:rsidP="00060DBD">
      <w:pPr>
        <w:pStyle w:val="a6"/>
        <w:keepNext/>
        <w:jc w:val="right"/>
        <w:rPr>
          <w:b w:val="0"/>
          <w:i/>
          <w:color w:val="auto"/>
        </w:rPr>
      </w:pPr>
      <w:r w:rsidRPr="00CC76AE">
        <w:rPr>
          <w:b w:val="0"/>
          <w:i/>
          <w:color w:val="auto"/>
        </w:rPr>
        <w:t>Таблица 2-9</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311"/>
        <w:gridCol w:w="1524"/>
        <w:gridCol w:w="1418"/>
        <w:gridCol w:w="1417"/>
        <w:gridCol w:w="1559"/>
      </w:tblGrid>
      <w:tr w:rsidR="003000EE" w:rsidRPr="00E2039C" w:rsidTr="00066B6A">
        <w:trPr>
          <w:cantSplit/>
          <w:tblHeader/>
        </w:trPr>
        <w:tc>
          <w:tcPr>
            <w:tcW w:w="2836" w:type="dxa"/>
            <w:vMerge w:val="restart"/>
            <w:vAlign w:val="center"/>
          </w:tcPr>
          <w:p w:rsidR="003000EE" w:rsidRPr="00E2039C" w:rsidRDefault="003000EE" w:rsidP="00066B6A">
            <w:pPr>
              <w:pStyle w:val="a3"/>
              <w:spacing w:after="0" w:line="240" w:lineRule="auto"/>
              <w:ind w:left="0"/>
              <w:jc w:val="center"/>
              <w:rPr>
                <w:rFonts w:ascii="Times New Roman" w:hAnsi="Times New Roman"/>
                <w:sz w:val="24"/>
                <w:szCs w:val="24"/>
              </w:rPr>
            </w:pPr>
          </w:p>
        </w:tc>
        <w:tc>
          <w:tcPr>
            <w:tcW w:w="5670" w:type="dxa"/>
            <w:gridSpan w:val="4"/>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3000EE" w:rsidRPr="00E2039C" w:rsidTr="00066B6A">
        <w:trPr>
          <w:cantSplit/>
          <w:tblHeader/>
        </w:trPr>
        <w:tc>
          <w:tcPr>
            <w:tcW w:w="2836" w:type="dxa"/>
            <w:vMerge/>
            <w:vAlign w:val="center"/>
          </w:tcPr>
          <w:p w:rsidR="003000EE" w:rsidRPr="00E2039C" w:rsidRDefault="003000EE" w:rsidP="00066B6A">
            <w:pPr>
              <w:pStyle w:val="a3"/>
              <w:spacing w:after="0" w:line="240" w:lineRule="auto"/>
              <w:ind w:left="0"/>
              <w:jc w:val="center"/>
              <w:rPr>
                <w:rFonts w:ascii="Times New Roman" w:hAnsi="Times New Roman"/>
                <w:sz w:val="24"/>
                <w:szCs w:val="24"/>
              </w:rPr>
            </w:pPr>
          </w:p>
        </w:tc>
        <w:tc>
          <w:tcPr>
            <w:tcW w:w="1311"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ниже </w:t>
            </w:r>
            <w:proofErr w:type="spellStart"/>
            <w:proofErr w:type="gramStart"/>
            <w:r>
              <w:rPr>
                <w:rFonts w:ascii="Times New Roman" w:hAnsi="Times New Roman"/>
                <w:sz w:val="24"/>
                <w:szCs w:val="24"/>
              </w:rPr>
              <w:t>минималь-ного</w:t>
            </w:r>
            <w:proofErr w:type="spellEnd"/>
            <w:proofErr w:type="gramEnd"/>
          </w:p>
        </w:tc>
        <w:tc>
          <w:tcPr>
            <w:tcW w:w="1524" w:type="dxa"/>
            <w:vAlign w:val="center"/>
          </w:tcPr>
          <w:p w:rsidR="003000EE"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от </w:t>
            </w:r>
            <w:proofErr w:type="spellStart"/>
            <w:proofErr w:type="gramStart"/>
            <w:r>
              <w:rPr>
                <w:rFonts w:ascii="Times New Roman" w:hAnsi="Times New Roman"/>
                <w:sz w:val="24"/>
                <w:szCs w:val="24"/>
              </w:rPr>
              <w:t>минималь-ного</w:t>
            </w:r>
            <w:proofErr w:type="spellEnd"/>
            <w:proofErr w:type="gramEnd"/>
            <w:r>
              <w:rPr>
                <w:rFonts w:ascii="Times New Roman" w:hAnsi="Times New Roman"/>
                <w:sz w:val="24"/>
                <w:szCs w:val="24"/>
              </w:rPr>
              <w:t xml:space="preserve"> до </w:t>
            </w:r>
          </w:p>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60 баллов</w:t>
            </w:r>
          </w:p>
        </w:tc>
        <w:tc>
          <w:tcPr>
            <w:tcW w:w="1418"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17"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3000EE" w:rsidRPr="00E2039C" w:rsidRDefault="003000EE" w:rsidP="00066B6A">
            <w:pPr>
              <w:pStyle w:val="a3"/>
              <w:spacing w:after="0" w:line="240" w:lineRule="auto"/>
              <w:ind w:left="0"/>
              <w:jc w:val="center"/>
              <w:rPr>
                <w:rFonts w:ascii="Times New Roman" w:hAnsi="Times New Roman"/>
                <w:sz w:val="24"/>
                <w:szCs w:val="24"/>
              </w:rPr>
            </w:pPr>
          </w:p>
        </w:tc>
      </w:tr>
      <w:tr w:rsidR="003000EE" w:rsidRPr="00E2039C" w:rsidTr="00066B6A">
        <w:trPr>
          <w:cantSplit/>
          <w:tblHeader/>
        </w:trPr>
        <w:tc>
          <w:tcPr>
            <w:tcW w:w="2836" w:type="dxa"/>
            <w:vAlign w:val="center"/>
          </w:tcPr>
          <w:p w:rsidR="003000EE" w:rsidRPr="00E2039C" w:rsidRDefault="003000EE" w:rsidP="00066B6A">
            <w:pPr>
              <w:pStyle w:val="a3"/>
              <w:spacing w:after="0" w:line="240" w:lineRule="auto"/>
              <w:ind w:left="0"/>
              <w:rPr>
                <w:rFonts w:ascii="Times New Roman" w:hAnsi="Times New Roman"/>
                <w:sz w:val="24"/>
                <w:szCs w:val="24"/>
              </w:rPr>
            </w:pPr>
            <w:r w:rsidRPr="00E2039C">
              <w:rPr>
                <w:rFonts w:ascii="Times New Roman" w:hAnsi="Times New Roman"/>
                <w:sz w:val="24"/>
                <w:szCs w:val="24"/>
              </w:rPr>
              <w:t>СОШ</w:t>
            </w:r>
          </w:p>
        </w:tc>
        <w:tc>
          <w:tcPr>
            <w:tcW w:w="1311" w:type="dxa"/>
            <w:vAlign w:val="center"/>
          </w:tcPr>
          <w:p w:rsidR="003000EE" w:rsidRPr="00E2039C" w:rsidRDefault="007C459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3000EE" w:rsidRPr="00E2039C" w:rsidRDefault="00535D0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w:t>
            </w:r>
            <w:r w:rsidR="003000EE">
              <w:rPr>
                <w:rFonts w:ascii="Times New Roman" w:hAnsi="Times New Roman"/>
                <w:sz w:val="24"/>
                <w:szCs w:val="24"/>
              </w:rPr>
              <w:t>0%</w:t>
            </w:r>
          </w:p>
        </w:tc>
        <w:tc>
          <w:tcPr>
            <w:tcW w:w="1418"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7" w:type="dxa"/>
            <w:vAlign w:val="center"/>
          </w:tcPr>
          <w:p w:rsidR="003000EE" w:rsidRPr="00E2039C" w:rsidRDefault="00535D0C"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3000EE" w:rsidRPr="00E2039C" w:rsidTr="00066B6A">
        <w:trPr>
          <w:cantSplit/>
          <w:tblHeader/>
        </w:trPr>
        <w:tc>
          <w:tcPr>
            <w:tcW w:w="2836" w:type="dxa"/>
          </w:tcPr>
          <w:p w:rsidR="003000EE" w:rsidRPr="00E2039C" w:rsidRDefault="003000EE" w:rsidP="00066B6A">
            <w:pPr>
              <w:pStyle w:val="a3"/>
              <w:spacing w:after="0" w:line="240" w:lineRule="auto"/>
              <w:ind w:left="0"/>
              <w:jc w:val="both"/>
              <w:rPr>
                <w:rFonts w:ascii="Times New Roman" w:hAnsi="Times New Roman"/>
                <w:b/>
                <w:sz w:val="24"/>
                <w:szCs w:val="24"/>
              </w:rPr>
            </w:pPr>
            <w:r>
              <w:rPr>
                <w:rFonts w:ascii="Times New Roman" w:hAnsi="Times New Roman"/>
                <w:sz w:val="24"/>
                <w:szCs w:val="24"/>
              </w:rPr>
              <w:t>СОШ с углубленным изучением отдельных предметов</w:t>
            </w:r>
          </w:p>
        </w:tc>
        <w:tc>
          <w:tcPr>
            <w:tcW w:w="1311"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7"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3000EE" w:rsidRPr="00E2039C" w:rsidRDefault="003000EE" w:rsidP="003000EE">
      <w:pPr>
        <w:pStyle w:val="a3"/>
        <w:spacing w:after="0" w:line="240" w:lineRule="auto"/>
        <w:ind w:left="709"/>
        <w:jc w:val="both"/>
        <w:rPr>
          <w:rFonts w:ascii="Times New Roman" w:eastAsia="Times New Roman" w:hAnsi="Times New Roman"/>
          <w:b/>
          <w:sz w:val="24"/>
          <w:szCs w:val="24"/>
          <w:lang w:eastAsia="ru-RU"/>
        </w:rPr>
      </w:pPr>
    </w:p>
    <w:p w:rsidR="00060DBD" w:rsidRPr="00C37586" w:rsidRDefault="00060DBD" w:rsidP="007B73F6">
      <w:pPr>
        <w:pStyle w:val="a3"/>
        <w:spacing w:after="0" w:line="240" w:lineRule="auto"/>
        <w:ind w:left="709" w:hanging="709"/>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основные результаты ЕГЭ по предмету в сравнении по АТЕ</w:t>
      </w:r>
    </w:p>
    <w:p w:rsidR="00060DBD" w:rsidRPr="003F7527" w:rsidRDefault="00060DBD" w:rsidP="00060DBD">
      <w:pPr>
        <w:pStyle w:val="a6"/>
        <w:keepNext/>
        <w:jc w:val="right"/>
        <w:rPr>
          <w:b w:val="0"/>
          <w:i/>
          <w:color w:val="auto"/>
          <w:sz w:val="22"/>
        </w:rPr>
      </w:pPr>
      <w:r w:rsidRPr="00C46AC0">
        <w:rPr>
          <w:b w:val="0"/>
          <w:i/>
          <w:color w:val="auto"/>
        </w:rPr>
        <w:t>Таблица 2-10</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Style w:val="a4"/>
        <w:tblW w:w="10065" w:type="dxa"/>
        <w:tblInd w:w="-318" w:type="dxa"/>
        <w:tblLayout w:type="fixed"/>
        <w:tblLook w:val="04A0" w:firstRow="1" w:lastRow="0" w:firstColumn="1" w:lastColumn="0" w:noHBand="0" w:noVBand="1"/>
      </w:tblPr>
      <w:tblGrid>
        <w:gridCol w:w="425"/>
        <w:gridCol w:w="2411"/>
        <w:gridCol w:w="1310"/>
        <w:gridCol w:w="1453"/>
        <w:gridCol w:w="1452"/>
        <w:gridCol w:w="1453"/>
        <w:gridCol w:w="1561"/>
      </w:tblGrid>
      <w:tr w:rsidR="003000EE" w:rsidRPr="00E2039C" w:rsidTr="00066B6A">
        <w:trPr>
          <w:cantSplit/>
          <w:tblHeader/>
        </w:trPr>
        <w:tc>
          <w:tcPr>
            <w:tcW w:w="425" w:type="dxa"/>
            <w:vMerge w:val="restart"/>
            <w:vAlign w:val="center"/>
          </w:tcPr>
          <w:p w:rsidR="003000EE"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w:t>
            </w:r>
          </w:p>
        </w:tc>
        <w:tc>
          <w:tcPr>
            <w:tcW w:w="2411" w:type="dxa"/>
            <w:vMerge w:val="restart"/>
            <w:vAlign w:val="center"/>
          </w:tcPr>
          <w:p w:rsidR="003000EE" w:rsidRPr="00E2039C" w:rsidRDefault="003000EE"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668" w:type="dxa"/>
            <w:gridSpan w:val="4"/>
          </w:tcPr>
          <w:p w:rsidR="003000EE" w:rsidRPr="00E2039C"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1561" w:type="dxa"/>
            <w:vMerge w:val="restart"/>
            <w:vAlign w:val="center"/>
          </w:tcPr>
          <w:p w:rsidR="003000EE" w:rsidRPr="00E2039C" w:rsidRDefault="003000EE"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3000EE" w:rsidRPr="00E2039C" w:rsidTr="00066B6A">
        <w:trPr>
          <w:cantSplit/>
          <w:tblHeader/>
        </w:trPr>
        <w:tc>
          <w:tcPr>
            <w:tcW w:w="425" w:type="dxa"/>
            <w:vMerge/>
          </w:tcPr>
          <w:p w:rsidR="003000EE" w:rsidRPr="00E2039C" w:rsidRDefault="003000EE" w:rsidP="00066B6A">
            <w:pPr>
              <w:pStyle w:val="a3"/>
              <w:spacing w:line="240" w:lineRule="auto"/>
              <w:ind w:left="0"/>
              <w:jc w:val="center"/>
              <w:rPr>
                <w:rFonts w:ascii="Times New Roman" w:hAnsi="Times New Roman"/>
                <w:sz w:val="24"/>
                <w:szCs w:val="24"/>
              </w:rPr>
            </w:pPr>
          </w:p>
        </w:tc>
        <w:tc>
          <w:tcPr>
            <w:tcW w:w="2411" w:type="dxa"/>
            <w:vMerge/>
          </w:tcPr>
          <w:p w:rsidR="003000EE" w:rsidRPr="00E2039C" w:rsidRDefault="003000EE" w:rsidP="00066B6A">
            <w:pPr>
              <w:pStyle w:val="a3"/>
              <w:spacing w:line="240" w:lineRule="auto"/>
              <w:ind w:left="0"/>
              <w:jc w:val="center"/>
              <w:rPr>
                <w:rFonts w:ascii="Times New Roman" w:hAnsi="Times New Roman"/>
                <w:sz w:val="24"/>
                <w:szCs w:val="24"/>
              </w:rPr>
            </w:pPr>
          </w:p>
        </w:tc>
        <w:tc>
          <w:tcPr>
            <w:tcW w:w="1310" w:type="dxa"/>
            <w:vAlign w:val="center"/>
          </w:tcPr>
          <w:p w:rsidR="003000EE" w:rsidRPr="00E2039C" w:rsidRDefault="003000EE"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 xml:space="preserve">ниже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p>
        </w:tc>
        <w:tc>
          <w:tcPr>
            <w:tcW w:w="1453" w:type="dxa"/>
            <w:vAlign w:val="center"/>
          </w:tcPr>
          <w:p w:rsidR="003000EE" w:rsidRDefault="003000EE"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от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r w:rsidRPr="00E2039C">
              <w:rPr>
                <w:rFonts w:ascii="Times New Roman" w:hAnsi="Times New Roman"/>
                <w:sz w:val="24"/>
                <w:szCs w:val="24"/>
              </w:rPr>
              <w:t xml:space="preserve"> до </w:t>
            </w:r>
          </w:p>
          <w:p w:rsidR="003000EE" w:rsidRPr="00E2039C" w:rsidRDefault="003000EE"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60 баллов</w:t>
            </w:r>
          </w:p>
        </w:tc>
        <w:tc>
          <w:tcPr>
            <w:tcW w:w="1452" w:type="dxa"/>
            <w:vAlign w:val="center"/>
          </w:tcPr>
          <w:p w:rsidR="003000EE" w:rsidRPr="00E2039C" w:rsidRDefault="003000EE"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453" w:type="dxa"/>
            <w:vAlign w:val="center"/>
          </w:tcPr>
          <w:p w:rsidR="003000EE" w:rsidRPr="00E2039C" w:rsidRDefault="003000EE"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1561" w:type="dxa"/>
            <w:vMerge/>
          </w:tcPr>
          <w:p w:rsidR="003000EE" w:rsidRPr="00E2039C" w:rsidRDefault="003000EE" w:rsidP="00066B6A">
            <w:pPr>
              <w:pStyle w:val="a3"/>
              <w:spacing w:line="240" w:lineRule="auto"/>
              <w:ind w:left="0"/>
              <w:jc w:val="center"/>
              <w:rPr>
                <w:rFonts w:ascii="Times New Roman" w:hAnsi="Times New Roman"/>
                <w:i/>
                <w:sz w:val="24"/>
                <w:szCs w:val="24"/>
              </w:rPr>
            </w:pPr>
          </w:p>
        </w:tc>
      </w:tr>
      <w:tr w:rsidR="003000EE" w:rsidRPr="00E2039C" w:rsidTr="00066B6A">
        <w:trPr>
          <w:cantSplit/>
        </w:trPr>
        <w:tc>
          <w:tcPr>
            <w:tcW w:w="425" w:type="dxa"/>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411" w:type="dxa"/>
          </w:tcPr>
          <w:p w:rsidR="003000EE" w:rsidRPr="00E2039C" w:rsidRDefault="003000E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310"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2"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3000EE" w:rsidRPr="00E2039C" w:rsidTr="00066B6A">
        <w:trPr>
          <w:cantSplit/>
        </w:trPr>
        <w:tc>
          <w:tcPr>
            <w:tcW w:w="425" w:type="dxa"/>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1" w:type="dxa"/>
          </w:tcPr>
          <w:p w:rsidR="003000EE" w:rsidRPr="00E2039C" w:rsidRDefault="003000E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310" w:type="dxa"/>
            <w:vAlign w:val="center"/>
          </w:tcPr>
          <w:p w:rsidR="003000EE" w:rsidRPr="000D57B0" w:rsidRDefault="007C459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000EE" w:rsidRPr="000D57B0" w:rsidRDefault="007C459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2"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000EE" w:rsidRPr="000D57B0" w:rsidRDefault="00535D0C"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3000EE" w:rsidRPr="00E2039C" w:rsidTr="00066B6A">
        <w:trPr>
          <w:cantSplit/>
        </w:trPr>
        <w:tc>
          <w:tcPr>
            <w:tcW w:w="425" w:type="dxa"/>
          </w:tcPr>
          <w:p w:rsidR="003000EE" w:rsidRPr="00E2039C" w:rsidRDefault="003000E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tcPr>
          <w:p w:rsidR="003000EE" w:rsidRPr="00E2039C" w:rsidRDefault="003000EE"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310"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000EE" w:rsidRPr="000D57B0" w:rsidRDefault="007C459E" w:rsidP="00066B6A">
            <w:pPr>
              <w:pStyle w:val="a3"/>
              <w:spacing w:line="240" w:lineRule="auto"/>
              <w:ind w:left="0"/>
              <w:jc w:val="center"/>
              <w:rPr>
                <w:rFonts w:ascii="Times New Roman" w:hAnsi="Times New Roman"/>
                <w:sz w:val="24"/>
                <w:szCs w:val="24"/>
              </w:rPr>
            </w:pPr>
            <w:r>
              <w:rPr>
                <w:rFonts w:ascii="Times New Roman" w:hAnsi="Times New Roman"/>
                <w:sz w:val="24"/>
                <w:szCs w:val="24"/>
              </w:rPr>
              <w:t>100%</w:t>
            </w:r>
          </w:p>
        </w:tc>
        <w:tc>
          <w:tcPr>
            <w:tcW w:w="1452"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3000EE" w:rsidRPr="000D57B0" w:rsidRDefault="003000EE"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bl>
    <w:p w:rsidR="003000EE" w:rsidRDefault="003000EE" w:rsidP="003000EE">
      <w:pPr>
        <w:jc w:val="both"/>
      </w:pPr>
    </w:p>
    <w:p w:rsidR="00060DBD" w:rsidRPr="00C37586" w:rsidRDefault="00060DBD" w:rsidP="00060DBD">
      <w:pPr>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535D0C" w:rsidRDefault="00535D0C" w:rsidP="00535D0C">
      <w:pPr>
        <w:spacing w:line="360" w:lineRule="auto"/>
        <w:ind w:firstLine="567"/>
        <w:jc w:val="both"/>
        <w:rPr>
          <w:rFonts w:eastAsia="Times New Roman"/>
          <w:sz w:val="28"/>
        </w:rPr>
      </w:pPr>
    </w:p>
    <w:p w:rsidR="00535D0C" w:rsidRPr="00FD715C" w:rsidRDefault="00535D0C" w:rsidP="00535D0C">
      <w:pPr>
        <w:spacing w:line="360" w:lineRule="auto"/>
        <w:ind w:firstLine="567"/>
        <w:jc w:val="both"/>
        <w:rPr>
          <w:rFonts w:eastAsia="Times New Roman"/>
          <w:sz w:val="28"/>
        </w:rPr>
      </w:pPr>
      <w:r w:rsidRPr="006C0C19">
        <w:rPr>
          <w:rFonts w:eastAsia="Times New Roman"/>
          <w:sz w:val="28"/>
        </w:rPr>
        <w:t xml:space="preserve">В 2022 году в </w:t>
      </w:r>
      <w:r>
        <w:rPr>
          <w:rFonts w:eastAsia="Times New Roman"/>
          <w:sz w:val="28"/>
        </w:rPr>
        <w:t>Е</w:t>
      </w:r>
      <w:r w:rsidRPr="006C0C19">
        <w:rPr>
          <w:rFonts w:eastAsia="Times New Roman"/>
          <w:sz w:val="28"/>
        </w:rPr>
        <w:t xml:space="preserve">ГЭ по </w:t>
      </w:r>
      <w:r w:rsidR="00A81205">
        <w:rPr>
          <w:rFonts w:eastAsia="Times New Roman"/>
          <w:sz w:val="28"/>
        </w:rPr>
        <w:t>информатике</w:t>
      </w:r>
      <w:r w:rsidRPr="006C0C19">
        <w:rPr>
          <w:rFonts w:eastAsia="Times New Roman"/>
          <w:sz w:val="28"/>
        </w:rPr>
        <w:t xml:space="preserve"> участвовали </w:t>
      </w:r>
      <w:r w:rsidR="00A81205">
        <w:rPr>
          <w:rFonts w:eastAsia="Times New Roman"/>
          <w:sz w:val="28"/>
        </w:rPr>
        <w:t xml:space="preserve">2 </w:t>
      </w:r>
      <w:r w:rsidRPr="006C0C19">
        <w:rPr>
          <w:rFonts w:eastAsia="Times New Roman"/>
          <w:sz w:val="28"/>
        </w:rPr>
        <w:t>выпускник</w:t>
      </w:r>
      <w:r w:rsidR="00A81205">
        <w:rPr>
          <w:rFonts w:eastAsia="Times New Roman"/>
          <w:sz w:val="28"/>
        </w:rPr>
        <w:t>а</w:t>
      </w:r>
      <w:r w:rsidRPr="006C0C19">
        <w:rPr>
          <w:rFonts w:eastAsia="Times New Roman"/>
          <w:sz w:val="28"/>
        </w:rPr>
        <w:t xml:space="preserve"> из </w:t>
      </w:r>
      <w:r w:rsidR="00A81205">
        <w:rPr>
          <w:rFonts w:eastAsia="Times New Roman"/>
          <w:sz w:val="28"/>
        </w:rPr>
        <w:t>2</w:t>
      </w:r>
      <w:r w:rsidRPr="006C0C19">
        <w:rPr>
          <w:rFonts w:eastAsia="Times New Roman"/>
          <w:sz w:val="28"/>
        </w:rPr>
        <w:t xml:space="preserve"> общеобразо</w:t>
      </w:r>
      <w:r w:rsidR="00A81205">
        <w:rPr>
          <w:rFonts w:eastAsia="Times New Roman"/>
          <w:sz w:val="28"/>
        </w:rPr>
        <w:t>вательной организаций (15</w:t>
      </w:r>
      <w:r>
        <w:rPr>
          <w:rFonts w:eastAsia="Times New Roman"/>
          <w:sz w:val="28"/>
        </w:rPr>
        <w:t>%)</w:t>
      </w:r>
      <w:r w:rsidRPr="006C0C19">
        <w:rPr>
          <w:rFonts w:eastAsia="Times New Roman"/>
          <w:sz w:val="28"/>
        </w:rPr>
        <w:t xml:space="preserve">. </w:t>
      </w:r>
      <w:r w:rsidRPr="00FD715C">
        <w:rPr>
          <w:rFonts w:eastAsia="Times New Roman"/>
          <w:sz w:val="28"/>
        </w:rPr>
        <w:t>Выделение перечня ОО, продемонстрировавших наиболее высокие и низкие 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060DBD" w:rsidRDefault="00060DBD" w:rsidP="00060DBD">
      <w:pPr>
        <w:jc w:val="both"/>
      </w:pPr>
    </w:p>
    <w:p w:rsidR="00060DBD" w:rsidRDefault="00060DBD" w:rsidP="00060DBD">
      <w:pPr>
        <w:ind w:firstLine="851"/>
        <w:jc w:val="both"/>
        <w:rPr>
          <w:sz w:val="28"/>
        </w:rPr>
      </w:pPr>
      <w:r w:rsidRPr="00C37586">
        <w:rPr>
          <w:b/>
          <w:sz w:val="28"/>
        </w:rPr>
        <w:t>2.4.1.</w:t>
      </w:r>
      <w:r w:rsidRPr="00C37586">
        <w:rPr>
          <w:sz w:val="28"/>
        </w:rPr>
        <w:t xml:space="preserve">  перечень ОО, продемонстрировавших наиболее высокие результаты ЕГЭ по предмету</w:t>
      </w:r>
    </w:p>
    <w:p w:rsidR="00060DBD" w:rsidRPr="003F7527" w:rsidRDefault="00060DBD" w:rsidP="00060DBD">
      <w:pPr>
        <w:pStyle w:val="a6"/>
        <w:keepNext/>
        <w:jc w:val="right"/>
        <w:rPr>
          <w:b w:val="0"/>
          <w:i/>
          <w:color w:val="auto"/>
          <w:sz w:val="22"/>
        </w:rPr>
      </w:pPr>
      <w:r w:rsidRPr="00E11912">
        <w:rPr>
          <w:b w:val="0"/>
          <w:i/>
          <w:color w:val="auto"/>
        </w:rPr>
        <w:t>Таблица 2-11</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Style w:val="a4"/>
        <w:tblW w:w="10065" w:type="dxa"/>
        <w:tblInd w:w="-318" w:type="dxa"/>
        <w:tblLook w:val="04A0" w:firstRow="1" w:lastRow="0" w:firstColumn="1" w:lastColumn="0" w:noHBand="0" w:noVBand="1"/>
      </w:tblPr>
      <w:tblGrid>
        <w:gridCol w:w="445"/>
        <w:gridCol w:w="2391"/>
        <w:gridCol w:w="2315"/>
        <w:gridCol w:w="2457"/>
        <w:gridCol w:w="2457"/>
      </w:tblGrid>
      <w:tr w:rsidR="003000EE" w:rsidRPr="00E2039C" w:rsidTr="00066B6A">
        <w:trPr>
          <w:cantSplit/>
          <w:tblHeader/>
        </w:trPr>
        <w:tc>
          <w:tcPr>
            <w:tcW w:w="445"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91"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t xml:space="preserve"> </w:t>
            </w:r>
            <w:r w:rsidRPr="00E2039C">
              <w:rPr>
                <w:rFonts w:ascii="Times New Roman" w:eastAsia="Times New Roman" w:hAnsi="Times New Roman"/>
                <w:sz w:val="24"/>
                <w:szCs w:val="24"/>
                <w:lang w:eastAsia="ru-RU"/>
              </w:rPr>
              <w:t>ОО</w:t>
            </w:r>
          </w:p>
        </w:tc>
        <w:tc>
          <w:tcPr>
            <w:tcW w:w="2315"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c>
          <w:tcPr>
            <w:tcW w:w="2457"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57"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r>
      <w:tr w:rsidR="003000EE" w:rsidRPr="00E2039C" w:rsidTr="00066B6A">
        <w:trPr>
          <w:cantSplit/>
          <w:trHeight w:val="224"/>
        </w:trPr>
        <w:tc>
          <w:tcPr>
            <w:tcW w:w="445" w:type="dxa"/>
            <w:vAlign w:val="center"/>
          </w:tcPr>
          <w:p w:rsidR="003000EE" w:rsidRPr="00E2039C" w:rsidRDefault="003000EE" w:rsidP="00066B6A">
            <w:pPr>
              <w:pStyle w:val="a3"/>
              <w:spacing w:after="0" w:line="240" w:lineRule="auto"/>
              <w:ind w:left="0"/>
              <w:contextualSpacing w:val="0"/>
              <w:jc w:val="center"/>
              <w:rPr>
                <w:rFonts w:ascii="Times New Roman" w:hAnsi="Times New Roman"/>
                <w:sz w:val="24"/>
                <w:szCs w:val="24"/>
              </w:rPr>
            </w:pPr>
          </w:p>
        </w:tc>
        <w:tc>
          <w:tcPr>
            <w:tcW w:w="2391" w:type="dxa"/>
            <w:vAlign w:val="center"/>
          </w:tcPr>
          <w:p w:rsidR="003000EE" w:rsidRPr="00E2039C" w:rsidRDefault="0059490F" w:rsidP="00066B6A">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w:t>
            </w:r>
          </w:p>
        </w:tc>
        <w:tc>
          <w:tcPr>
            <w:tcW w:w="2315" w:type="dxa"/>
            <w:vAlign w:val="center"/>
          </w:tcPr>
          <w:p w:rsidR="003000EE" w:rsidRPr="00E2039C" w:rsidRDefault="0059490F"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3000EE" w:rsidRPr="00E2039C" w:rsidRDefault="0059490F"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3000EE" w:rsidRPr="00E2039C" w:rsidRDefault="0059490F"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060DBD" w:rsidRDefault="00060DBD" w:rsidP="003000EE">
      <w:pPr>
        <w:pStyle w:val="a3"/>
        <w:spacing w:after="0" w:line="240" w:lineRule="auto"/>
        <w:ind w:left="0"/>
        <w:jc w:val="both"/>
        <w:rPr>
          <w:rFonts w:ascii="Times New Roman" w:eastAsia="Times New Roman" w:hAnsi="Times New Roman"/>
          <w:sz w:val="24"/>
          <w:szCs w:val="24"/>
          <w:lang w:eastAsia="ru-RU"/>
        </w:rPr>
      </w:pPr>
    </w:p>
    <w:p w:rsidR="00060DBD" w:rsidRDefault="00060DBD" w:rsidP="00060DBD">
      <w:pPr>
        <w:pStyle w:val="a3"/>
        <w:spacing w:after="0" w:line="240" w:lineRule="auto"/>
        <w:ind w:left="0"/>
        <w:jc w:val="both"/>
        <w:rPr>
          <w:rFonts w:ascii="Times New Roman" w:eastAsia="Times New Roman" w:hAnsi="Times New Roman"/>
          <w:sz w:val="24"/>
          <w:szCs w:val="24"/>
          <w:lang w:eastAsia="ru-RU"/>
        </w:rPr>
      </w:pPr>
      <w:r w:rsidRPr="00E11912">
        <w:rPr>
          <w:rFonts w:ascii="Times New Roman" w:eastAsia="Times New Roman" w:hAnsi="Times New Roman"/>
          <w:b/>
          <w:sz w:val="28"/>
          <w:szCs w:val="24"/>
          <w:lang w:eastAsia="ru-RU"/>
        </w:rPr>
        <w:t>2.4.2.</w:t>
      </w:r>
      <w:r w:rsidRPr="00E11912">
        <w:rPr>
          <w:rFonts w:ascii="Times New Roman" w:eastAsia="Times New Roman" w:hAnsi="Times New Roman"/>
          <w:sz w:val="28"/>
          <w:szCs w:val="24"/>
          <w:lang w:eastAsia="ru-RU"/>
        </w:rPr>
        <w:t xml:space="preserve">  перечень ОО, продемонстрировавших низкие результаты ЕГЭ по предмету</w:t>
      </w:r>
    </w:p>
    <w:p w:rsidR="00060DBD" w:rsidRDefault="00060DBD" w:rsidP="00060DBD">
      <w:pPr>
        <w:pStyle w:val="a3"/>
        <w:spacing w:after="0" w:line="240" w:lineRule="auto"/>
        <w:ind w:left="-426" w:hanging="142"/>
        <w:jc w:val="right"/>
        <w:rPr>
          <w:rFonts w:ascii="Times New Roman" w:hAnsi="Times New Roman"/>
          <w:i/>
          <w:sz w:val="18"/>
          <w:szCs w:val="18"/>
        </w:rPr>
      </w:pPr>
      <w:r w:rsidRPr="00CC76AE">
        <w:rPr>
          <w:rFonts w:ascii="Times New Roman" w:eastAsia="Times New Roman" w:hAnsi="Times New Roman"/>
          <w:i/>
          <w:sz w:val="18"/>
          <w:szCs w:val="18"/>
          <w:lang w:eastAsia="ru-RU"/>
        </w:rPr>
        <w:lastRenderedPageBreak/>
        <w:t xml:space="preserve">. </w:t>
      </w:r>
      <w:r w:rsidRPr="00CC76AE">
        <w:rPr>
          <w:rFonts w:ascii="Times New Roman" w:hAnsi="Times New Roman"/>
          <w:i/>
          <w:sz w:val="18"/>
          <w:szCs w:val="18"/>
        </w:rPr>
        <w:t>Таблица 2-12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91"/>
        <w:gridCol w:w="2367"/>
        <w:gridCol w:w="2431"/>
        <w:gridCol w:w="2431"/>
      </w:tblGrid>
      <w:tr w:rsidR="003000EE" w:rsidRPr="00E2039C" w:rsidTr="00066B6A">
        <w:trPr>
          <w:cantSplit/>
          <w:tblHeader/>
        </w:trPr>
        <w:tc>
          <w:tcPr>
            <w:tcW w:w="445"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91"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367"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c>
          <w:tcPr>
            <w:tcW w:w="2431"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31"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3000EE" w:rsidRPr="00E2039C" w:rsidTr="00066B6A">
        <w:trPr>
          <w:cantSplit/>
        </w:trPr>
        <w:tc>
          <w:tcPr>
            <w:tcW w:w="445" w:type="dxa"/>
            <w:vAlign w:val="center"/>
          </w:tcPr>
          <w:p w:rsidR="003000EE" w:rsidRPr="00E2039C" w:rsidRDefault="003000EE" w:rsidP="00066B6A">
            <w:pPr>
              <w:pStyle w:val="a3"/>
              <w:spacing w:after="0" w:line="240" w:lineRule="auto"/>
              <w:ind w:left="0"/>
              <w:jc w:val="center"/>
              <w:rPr>
                <w:rFonts w:ascii="Times New Roman" w:eastAsia="Times New Roman" w:hAnsi="Times New Roman"/>
                <w:sz w:val="24"/>
                <w:szCs w:val="24"/>
                <w:lang w:eastAsia="ru-RU"/>
              </w:rPr>
            </w:pPr>
          </w:p>
        </w:tc>
        <w:tc>
          <w:tcPr>
            <w:tcW w:w="2391" w:type="dxa"/>
          </w:tcPr>
          <w:p w:rsidR="003000EE" w:rsidRPr="00E2039C" w:rsidRDefault="0059490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67" w:type="dxa"/>
            <w:vAlign w:val="center"/>
          </w:tcPr>
          <w:p w:rsidR="003000EE" w:rsidRPr="00E2039C" w:rsidRDefault="0059490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3000EE" w:rsidRPr="00E2039C" w:rsidRDefault="0059490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3000EE" w:rsidRPr="00E2039C" w:rsidRDefault="0059490F"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3000EE" w:rsidRDefault="003000EE" w:rsidP="003000EE">
      <w:pPr>
        <w:jc w:val="both"/>
      </w:pPr>
    </w:p>
    <w:p w:rsidR="00A81205" w:rsidRDefault="00A81205" w:rsidP="00F20322">
      <w:pPr>
        <w:jc w:val="both"/>
        <w:rPr>
          <w:rFonts w:eastAsia="Times New Roman"/>
          <w:b/>
          <w:sz w:val="28"/>
        </w:rPr>
      </w:pPr>
    </w:p>
    <w:p w:rsidR="00060DBD" w:rsidRPr="00E11912" w:rsidRDefault="00060DBD" w:rsidP="00F20322">
      <w:pPr>
        <w:jc w:val="both"/>
        <w:rPr>
          <w:b/>
          <w:i/>
        </w:rPr>
      </w:pPr>
      <w:r w:rsidRPr="00E11912">
        <w:rPr>
          <w:rFonts w:eastAsia="Times New Roman"/>
          <w:b/>
          <w:sz w:val="28"/>
        </w:rPr>
        <w:t xml:space="preserve">2.5.  </w:t>
      </w:r>
      <w:r w:rsidRPr="00E11912">
        <w:rPr>
          <w:b/>
          <w:sz w:val="28"/>
        </w:rPr>
        <w:t>ВЫВОДЫ о характере изменения результатов ЕГЭ по предмету</w:t>
      </w:r>
      <w:r w:rsidRPr="00E11912">
        <w:rPr>
          <w:b/>
        </w:rPr>
        <w:br/>
      </w:r>
      <w:r w:rsidRPr="00E11912">
        <w:rPr>
          <w:b/>
          <w:i/>
        </w:rPr>
        <w:t xml:space="preserve"> </w:t>
      </w:r>
    </w:p>
    <w:p w:rsidR="00472EC9" w:rsidRDefault="00472EC9" w:rsidP="00472EC9">
      <w:pPr>
        <w:spacing w:line="360" w:lineRule="auto"/>
        <w:ind w:firstLine="567"/>
        <w:jc w:val="both"/>
        <w:rPr>
          <w:sz w:val="28"/>
          <w:szCs w:val="28"/>
        </w:rPr>
      </w:pPr>
      <w:r>
        <w:rPr>
          <w:sz w:val="28"/>
          <w:szCs w:val="28"/>
        </w:rPr>
        <w:t>В 202</w:t>
      </w:r>
      <w:r w:rsidR="00A81205">
        <w:rPr>
          <w:sz w:val="28"/>
          <w:szCs w:val="28"/>
        </w:rPr>
        <w:t>2</w:t>
      </w:r>
      <w:r>
        <w:rPr>
          <w:sz w:val="28"/>
          <w:szCs w:val="28"/>
        </w:rPr>
        <w:t xml:space="preserve"> году в ЕГЭ по информатике приняли участие 2 чел. (1,3%). В целом результаты </w:t>
      </w:r>
      <w:r w:rsidR="007C459E">
        <w:rPr>
          <w:sz w:val="28"/>
          <w:szCs w:val="28"/>
        </w:rPr>
        <w:t>выше</w:t>
      </w:r>
      <w:r>
        <w:rPr>
          <w:sz w:val="28"/>
          <w:szCs w:val="28"/>
        </w:rPr>
        <w:t>, чем в предшествующие два года</w:t>
      </w:r>
      <w:r w:rsidR="00822F18">
        <w:rPr>
          <w:sz w:val="28"/>
          <w:szCs w:val="28"/>
        </w:rPr>
        <w:t xml:space="preserve">, несмотря на то, что </w:t>
      </w:r>
      <w:r w:rsidR="00822F18" w:rsidRPr="009A32BE">
        <w:rPr>
          <w:color w:val="000000"/>
          <w:sz w:val="28"/>
          <w:szCs w:val="28"/>
        </w:rPr>
        <w:t xml:space="preserve">экзамен проводился в </w:t>
      </w:r>
      <w:r w:rsidR="00822F18">
        <w:rPr>
          <w:color w:val="000000"/>
          <w:sz w:val="28"/>
          <w:szCs w:val="28"/>
        </w:rPr>
        <w:t>новом формате - компьютерной</w:t>
      </w:r>
      <w:r w:rsidR="00822F18" w:rsidRPr="009A32BE">
        <w:rPr>
          <w:color w:val="000000"/>
          <w:sz w:val="28"/>
          <w:szCs w:val="28"/>
        </w:rPr>
        <w:t xml:space="preserve"> форме</w:t>
      </w:r>
      <w:r w:rsidR="00822F18">
        <w:rPr>
          <w:color w:val="000000"/>
          <w:sz w:val="28"/>
          <w:szCs w:val="28"/>
        </w:rPr>
        <w:t>.</w:t>
      </w:r>
    </w:p>
    <w:p w:rsidR="00472EC9" w:rsidRDefault="00472EC9" w:rsidP="00472EC9">
      <w:pPr>
        <w:spacing w:line="360" w:lineRule="auto"/>
        <w:ind w:firstLine="567"/>
        <w:jc w:val="both"/>
        <w:rPr>
          <w:sz w:val="28"/>
          <w:szCs w:val="28"/>
        </w:rPr>
      </w:pPr>
      <w:r>
        <w:rPr>
          <w:sz w:val="28"/>
          <w:szCs w:val="28"/>
        </w:rPr>
        <w:t>Пороговое значение преодолел</w:t>
      </w:r>
      <w:r w:rsidR="007C459E">
        <w:rPr>
          <w:sz w:val="28"/>
          <w:szCs w:val="28"/>
        </w:rPr>
        <w:t xml:space="preserve">и </w:t>
      </w:r>
      <w:r>
        <w:rPr>
          <w:sz w:val="28"/>
          <w:szCs w:val="28"/>
        </w:rPr>
        <w:t>все участники</w:t>
      </w:r>
      <w:r w:rsidR="007C459E">
        <w:rPr>
          <w:sz w:val="28"/>
          <w:szCs w:val="28"/>
        </w:rPr>
        <w:t>, что лучше показателя 2020 года.</w:t>
      </w:r>
    </w:p>
    <w:p w:rsidR="00472EC9" w:rsidRDefault="00472EC9" w:rsidP="00472EC9">
      <w:pPr>
        <w:spacing w:line="360" w:lineRule="auto"/>
        <w:ind w:firstLine="567"/>
        <w:jc w:val="both"/>
        <w:rPr>
          <w:sz w:val="28"/>
        </w:rPr>
      </w:pPr>
      <w:r>
        <w:rPr>
          <w:sz w:val="28"/>
        </w:rPr>
        <w:t>С</w:t>
      </w:r>
      <w:r w:rsidRPr="00EB2C4F">
        <w:rPr>
          <w:sz w:val="28"/>
        </w:rPr>
        <w:t>редний балл</w:t>
      </w:r>
      <w:r>
        <w:rPr>
          <w:sz w:val="28"/>
        </w:rPr>
        <w:t xml:space="preserve"> в 202</w:t>
      </w:r>
      <w:r w:rsidR="00A81205">
        <w:rPr>
          <w:sz w:val="28"/>
        </w:rPr>
        <w:t>2</w:t>
      </w:r>
      <w:r>
        <w:rPr>
          <w:sz w:val="28"/>
        </w:rPr>
        <w:t xml:space="preserve"> году  составил </w:t>
      </w:r>
      <w:r w:rsidR="00A81205">
        <w:rPr>
          <w:sz w:val="28"/>
        </w:rPr>
        <w:t>45,5</w:t>
      </w:r>
      <w:r>
        <w:rPr>
          <w:sz w:val="28"/>
        </w:rPr>
        <w:t xml:space="preserve">, что на </w:t>
      </w:r>
      <w:r w:rsidR="00A81205">
        <w:rPr>
          <w:sz w:val="28"/>
        </w:rPr>
        <w:t>22,5</w:t>
      </w:r>
      <w:r>
        <w:rPr>
          <w:sz w:val="28"/>
        </w:rPr>
        <w:t xml:space="preserve"> </w:t>
      </w:r>
      <w:r w:rsidR="00A81205">
        <w:rPr>
          <w:sz w:val="28"/>
        </w:rPr>
        <w:t>ниже</w:t>
      </w:r>
      <w:r>
        <w:rPr>
          <w:sz w:val="28"/>
        </w:rPr>
        <w:t>, чем в 20</w:t>
      </w:r>
      <w:r w:rsidR="007C459E">
        <w:rPr>
          <w:sz w:val="28"/>
        </w:rPr>
        <w:t>2</w:t>
      </w:r>
      <w:r w:rsidR="00A81205">
        <w:rPr>
          <w:sz w:val="28"/>
        </w:rPr>
        <w:t>1</w:t>
      </w:r>
      <w:r>
        <w:rPr>
          <w:sz w:val="28"/>
        </w:rPr>
        <w:t xml:space="preserve"> году</w:t>
      </w:r>
      <w:r w:rsidR="007C459E">
        <w:rPr>
          <w:sz w:val="28"/>
        </w:rPr>
        <w:t xml:space="preserve"> (</w:t>
      </w:r>
      <w:r w:rsidR="00A81205">
        <w:rPr>
          <w:sz w:val="28"/>
        </w:rPr>
        <w:t>68</w:t>
      </w:r>
      <w:r w:rsidR="007C459E">
        <w:rPr>
          <w:sz w:val="28"/>
        </w:rPr>
        <w:t>)</w:t>
      </w:r>
      <w:r>
        <w:rPr>
          <w:sz w:val="28"/>
        </w:rPr>
        <w:t>.</w:t>
      </w:r>
    </w:p>
    <w:p w:rsidR="00472EC9" w:rsidRDefault="007C459E" w:rsidP="00472EC9">
      <w:pPr>
        <w:spacing w:line="360" w:lineRule="auto"/>
        <w:ind w:firstLine="567"/>
        <w:jc w:val="both"/>
      </w:pPr>
      <w:proofErr w:type="gramStart"/>
      <w:r w:rsidRPr="00387CD8">
        <w:rPr>
          <w:sz w:val="28"/>
          <w:szCs w:val="28"/>
        </w:rPr>
        <w:t>В 20</w:t>
      </w:r>
      <w:r>
        <w:rPr>
          <w:sz w:val="28"/>
          <w:szCs w:val="28"/>
        </w:rPr>
        <w:t>2</w:t>
      </w:r>
      <w:r w:rsidR="00A81205">
        <w:rPr>
          <w:sz w:val="28"/>
          <w:szCs w:val="28"/>
        </w:rPr>
        <w:t>2</w:t>
      </w:r>
      <w:r w:rsidRPr="00387CD8">
        <w:rPr>
          <w:sz w:val="28"/>
          <w:szCs w:val="28"/>
        </w:rPr>
        <w:t xml:space="preserve"> году </w:t>
      </w:r>
      <w:r w:rsidR="00A81205">
        <w:rPr>
          <w:sz w:val="28"/>
          <w:szCs w:val="28"/>
        </w:rPr>
        <w:t>оба</w:t>
      </w:r>
      <w:r>
        <w:rPr>
          <w:sz w:val="28"/>
          <w:szCs w:val="28"/>
        </w:rPr>
        <w:t xml:space="preserve"> участник</w:t>
      </w:r>
      <w:r w:rsidR="00A81205">
        <w:rPr>
          <w:sz w:val="28"/>
          <w:szCs w:val="28"/>
        </w:rPr>
        <w:t>а</w:t>
      </w:r>
      <w:r>
        <w:rPr>
          <w:sz w:val="28"/>
          <w:szCs w:val="28"/>
        </w:rPr>
        <w:t xml:space="preserve"> по количеству набранных баллов попал</w:t>
      </w:r>
      <w:r w:rsidR="00A81205">
        <w:rPr>
          <w:sz w:val="28"/>
          <w:szCs w:val="28"/>
        </w:rPr>
        <w:t>и</w:t>
      </w:r>
      <w:r>
        <w:rPr>
          <w:sz w:val="28"/>
          <w:szCs w:val="28"/>
        </w:rPr>
        <w:t xml:space="preserve"> в  диапазон</w:t>
      </w:r>
      <w:r w:rsidR="00472EC9" w:rsidRPr="006B7B81">
        <w:rPr>
          <w:sz w:val="28"/>
          <w:szCs w:val="28"/>
        </w:rPr>
        <w:t xml:space="preserve"> от </w:t>
      </w:r>
      <w:r w:rsidR="00472EC9">
        <w:rPr>
          <w:sz w:val="28"/>
          <w:szCs w:val="28"/>
        </w:rPr>
        <w:t>минимального до 60</w:t>
      </w:r>
      <w:r w:rsidR="00472EC9" w:rsidRPr="006B7B81">
        <w:rPr>
          <w:sz w:val="28"/>
          <w:szCs w:val="28"/>
        </w:rPr>
        <w:t xml:space="preserve"> баллов</w:t>
      </w:r>
      <w:r w:rsidR="00A81205">
        <w:t>.</w:t>
      </w:r>
      <w:proofErr w:type="gramEnd"/>
    </w:p>
    <w:p w:rsidR="00FC5C7C" w:rsidRDefault="00472EC9" w:rsidP="00472EC9">
      <w:pPr>
        <w:spacing w:line="360" w:lineRule="auto"/>
        <w:ind w:firstLine="567"/>
        <w:jc w:val="both"/>
      </w:pPr>
      <w:proofErr w:type="gramStart"/>
      <w:r>
        <w:rPr>
          <w:rFonts w:eastAsia="Times New Roman"/>
          <w:sz w:val="28"/>
        </w:rPr>
        <w:t>В</w:t>
      </w:r>
      <w:r w:rsidRPr="004A3671">
        <w:rPr>
          <w:rFonts w:eastAsia="Times New Roman"/>
          <w:sz w:val="28"/>
        </w:rPr>
        <w:t>ыделение перечня шко</w:t>
      </w:r>
      <w:r>
        <w:rPr>
          <w:rFonts w:eastAsia="Times New Roman"/>
          <w:sz w:val="28"/>
        </w:rPr>
        <w:t>л</w:t>
      </w:r>
      <w:r w:rsidRPr="004A3671">
        <w:rPr>
          <w:rFonts w:eastAsia="Times New Roman"/>
          <w:sz w:val="28"/>
        </w:rPr>
        <w:t xml:space="preserve">, продемонстрировавших </w:t>
      </w:r>
      <w:r>
        <w:rPr>
          <w:rFonts w:eastAsia="Times New Roman"/>
          <w:sz w:val="28"/>
        </w:rPr>
        <w:t>как наиболее высокие, так и низкие результаты,</w:t>
      </w:r>
      <w:r w:rsidRPr="004A3671">
        <w:rPr>
          <w:rFonts w:eastAsia="Times New Roman"/>
          <w:sz w:val="28"/>
        </w:rPr>
        <w:t xml:space="preserve"> из общего количества не предоставляется возможным в связи с тем, что </w:t>
      </w:r>
      <w:r>
        <w:rPr>
          <w:rFonts w:eastAsia="Times New Roman"/>
          <w:sz w:val="28"/>
        </w:rPr>
        <w:t>данный предмет сдавали выпускники только двух школ  по одному из каждой.</w:t>
      </w:r>
      <w:proofErr w:type="gramEnd"/>
    </w:p>
    <w:tbl>
      <w:tblPr>
        <w:tblW w:w="10490" w:type="dxa"/>
        <w:tblInd w:w="-318" w:type="dxa"/>
        <w:tblLook w:val="04A0" w:firstRow="1" w:lastRow="0" w:firstColumn="1" w:lastColumn="0" w:noHBand="0" w:noVBand="1"/>
      </w:tblPr>
      <w:tblGrid>
        <w:gridCol w:w="3828"/>
        <w:gridCol w:w="664"/>
        <w:gridCol w:w="612"/>
        <w:gridCol w:w="506"/>
        <w:gridCol w:w="745"/>
        <w:gridCol w:w="567"/>
        <w:gridCol w:w="673"/>
        <w:gridCol w:w="459"/>
        <w:gridCol w:w="601"/>
        <w:gridCol w:w="567"/>
        <w:gridCol w:w="709"/>
        <w:gridCol w:w="559"/>
      </w:tblGrid>
      <w:tr w:rsidR="007B73F6" w:rsidRPr="00EA068D" w:rsidTr="00A515AD">
        <w:trPr>
          <w:cantSplit/>
          <w:trHeight w:val="3313"/>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3F6" w:rsidRPr="00EA068D" w:rsidRDefault="007B73F6" w:rsidP="007B73F6">
            <w:pPr>
              <w:jc w:val="center"/>
              <w:rPr>
                <w:rFonts w:eastAsia="Times New Roman"/>
                <w:b/>
                <w:bCs/>
                <w:color w:val="000000"/>
                <w:sz w:val="22"/>
                <w:szCs w:val="22"/>
              </w:rPr>
            </w:pPr>
            <w:r w:rsidRPr="007B73F6">
              <w:rPr>
                <w:rFonts w:eastAsia="Times New Roman"/>
                <w:b/>
                <w:bCs/>
                <w:color w:val="000000"/>
                <w:szCs w:val="22"/>
              </w:rPr>
              <w:t>ИНФОРМТИКА И ИКТ</w:t>
            </w:r>
          </w:p>
        </w:tc>
        <w:tc>
          <w:tcPr>
            <w:tcW w:w="664" w:type="dxa"/>
            <w:vMerge w:val="restart"/>
            <w:tcBorders>
              <w:top w:val="single" w:sz="4" w:space="0" w:color="auto"/>
              <w:left w:val="nil"/>
              <w:right w:val="single" w:sz="4" w:space="0" w:color="auto"/>
            </w:tcBorders>
            <w:shd w:val="clear" w:color="auto" w:fill="auto"/>
            <w:noWrap/>
            <w:textDirection w:val="btLr"/>
            <w:vAlign w:val="center"/>
            <w:hideMark/>
          </w:tcPr>
          <w:p w:rsidR="007B73F6" w:rsidRPr="00EA068D" w:rsidRDefault="007B73F6" w:rsidP="007B73F6">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12" w:type="dxa"/>
            <w:vMerge w:val="restart"/>
            <w:tcBorders>
              <w:top w:val="single" w:sz="4" w:space="0" w:color="auto"/>
              <w:left w:val="nil"/>
              <w:right w:val="single" w:sz="4" w:space="0" w:color="auto"/>
            </w:tcBorders>
            <w:textDirection w:val="btLr"/>
            <w:vAlign w:val="center"/>
          </w:tcPr>
          <w:p w:rsidR="007B73F6" w:rsidRPr="00EA068D" w:rsidRDefault="007B73F6" w:rsidP="007B73F6">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B73F6" w:rsidRPr="00EA068D" w:rsidRDefault="007B73F6" w:rsidP="007B73F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7B73F6" w:rsidRPr="00EA068D" w:rsidRDefault="007B73F6" w:rsidP="007B73F6">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7B73F6" w:rsidRPr="00EA068D" w:rsidRDefault="007B73F6" w:rsidP="007B73F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7B73F6" w:rsidRPr="00EA068D" w:rsidRDefault="007B73F6" w:rsidP="007B73F6">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w:t>
            </w:r>
            <w:proofErr w:type="spellStart"/>
            <w:r w:rsidRPr="00EA068D">
              <w:rPr>
                <w:rFonts w:eastAsia="Times New Roman"/>
                <w:b/>
                <w:bCs/>
                <w:color w:val="000000"/>
                <w:sz w:val="20"/>
                <w:szCs w:val="20"/>
              </w:rPr>
              <w:t>min</w:t>
            </w:r>
            <w:proofErr w:type="spellEnd"/>
            <w:r w:rsidRPr="00EA068D">
              <w:rPr>
                <w:rFonts w:eastAsia="Times New Roman"/>
                <w:b/>
                <w:bCs/>
                <w:color w:val="000000"/>
                <w:sz w:val="20"/>
                <w:szCs w:val="20"/>
              </w:rPr>
              <w:t xml:space="preserve"> до 60, </w:t>
            </w:r>
            <w:r w:rsidRPr="00EA068D">
              <w:rPr>
                <w:rFonts w:eastAsia="Times New Roman"/>
                <w:color w:val="000000"/>
                <w:sz w:val="20"/>
                <w:szCs w:val="20"/>
              </w:rPr>
              <w:t>%</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7B73F6" w:rsidRPr="00EA068D" w:rsidRDefault="007B73F6" w:rsidP="007B73F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01" w:type="dxa"/>
            <w:tcBorders>
              <w:top w:val="single" w:sz="4" w:space="0" w:color="auto"/>
              <w:left w:val="nil"/>
              <w:bottom w:val="single" w:sz="4" w:space="0" w:color="auto"/>
              <w:right w:val="single" w:sz="4" w:space="0" w:color="auto"/>
            </w:tcBorders>
            <w:shd w:val="clear" w:color="auto" w:fill="auto"/>
            <w:textDirection w:val="btLr"/>
            <w:vAlign w:val="center"/>
            <w:hideMark/>
          </w:tcPr>
          <w:p w:rsidR="007B73F6" w:rsidRPr="00EA068D" w:rsidRDefault="007B73F6" w:rsidP="007B73F6">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7B73F6" w:rsidRPr="00EA068D" w:rsidRDefault="007B73F6" w:rsidP="007B73F6">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B73F6" w:rsidRPr="00EA068D" w:rsidRDefault="007B73F6" w:rsidP="007B73F6">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59" w:type="dxa"/>
            <w:vMerge w:val="restart"/>
            <w:tcBorders>
              <w:top w:val="single" w:sz="4" w:space="0" w:color="auto"/>
              <w:left w:val="nil"/>
              <w:right w:val="single" w:sz="4" w:space="0" w:color="auto"/>
            </w:tcBorders>
            <w:textDirection w:val="btLr"/>
            <w:vAlign w:val="center"/>
          </w:tcPr>
          <w:p w:rsidR="007B73F6" w:rsidRPr="00EA068D" w:rsidRDefault="007B73F6" w:rsidP="007B73F6">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7B73F6" w:rsidRPr="00EA068D" w:rsidTr="00A515AD">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B73F6" w:rsidRPr="00EA068D" w:rsidRDefault="007B73F6" w:rsidP="007B73F6">
            <w:pPr>
              <w:rPr>
                <w:rFonts w:eastAsia="Times New Roman"/>
                <w:b/>
                <w:bCs/>
                <w:color w:val="000000"/>
                <w:sz w:val="22"/>
                <w:szCs w:val="22"/>
              </w:rPr>
            </w:pPr>
          </w:p>
        </w:tc>
        <w:tc>
          <w:tcPr>
            <w:tcW w:w="664" w:type="dxa"/>
            <w:vMerge/>
            <w:tcBorders>
              <w:left w:val="nil"/>
              <w:bottom w:val="single" w:sz="4" w:space="0" w:color="auto"/>
              <w:right w:val="single" w:sz="4" w:space="0" w:color="auto"/>
            </w:tcBorders>
            <w:shd w:val="clear" w:color="auto" w:fill="auto"/>
            <w:noWrap/>
            <w:vAlign w:val="center"/>
            <w:hideMark/>
          </w:tcPr>
          <w:p w:rsidR="007B73F6" w:rsidRPr="00EA068D" w:rsidRDefault="007B73F6" w:rsidP="007B73F6">
            <w:pPr>
              <w:jc w:val="center"/>
              <w:rPr>
                <w:rFonts w:eastAsia="Times New Roman"/>
                <w:b/>
                <w:bCs/>
                <w:color w:val="000000"/>
                <w:sz w:val="22"/>
                <w:szCs w:val="22"/>
              </w:rPr>
            </w:pPr>
          </w:p>
        </w:tc>
        <w:tc>
          <w:tcPr>
            <w:tcW w:w="612" w:type="dxa"/>
            <w:vMerge/>
            <w:tcBorders>
              <w:left w:val="single" w:sz="4" w:space="0" w:color="auto"/>
              <w:bottom w:val="single" w:sz="4" w:space="0" w:color="auto"/>
              <w:right w:val="single" w:sz="4" w:space="0" w:color="auto"/>
            </w:tcBorders>
          </w:tcPr>
          <w:p w:rsidR="007B73F6" w:rsidRPr="00EA068D" w:rsidRDefault="007B73F6" w:rsidP="007B73F6">
            <w:pPr>
              <w:jc w:val="center"/>
              <w:rPr>
                <w:rFonts w:eastAsia="Times New Roman"/>
                <w:color w:val="000000"/>
                <w:sz w:val="22"/>
                <w:szCs w:val="22"/>
              </w:rPr>
            </w:pPr>
          </w:p>
        </w:tc>
        <w:tc>
          <w:tcPr>
            <w:tcW w:w="12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73F6" w:rsidRDefault="007B73F6">
            <w:pPr>
              <w:jc w:val="center"/>
              <w:rPr>
                <w:color w:val="000000"/>
                <w:sz w:val="22"/>
                <w:szCs w:val="22"/>
              </w:rPr>
            </w:pPr>
            <w:r>
              <w:rPr>
                <w:color w:val="000000"/>
                <w:sz w:val="22"/>
                <w:szCs w:val="22"/>
              </w:rPr>
              <w:t>0-39</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B73F6" w:rsidRDefault="007B73F6">
            <w:pPr>
              <w:jc w:val="center"/>
              <w:rPr>
                <w:color w:val="000000"/>
                <w:sz w:val="22"/>
                <w:szCs w:val="22"/>
              </w:rPr>
            </w:pPr>
            <w:r>
              <w:rPr>
                <w:color w:val="000000"/>
                <w:sz w:val="22"/>
                <w:szCs w:val="22"/>
              </w:rPr>
              <w:t>40-60</w:t>
            </w:r>
          </w:p>
        </w:tc>
        <w:tc>
          <w:tcPr>
            <w:tcW w:w="1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B73F6" w:rsidRDefault="007B73F6">
            <w:pPr>
              <w:jc w:val="center"/>
              <w:rPr>
                <w:color w:val="000000"/>
                <w:sz w:val="22"/>
                <w:szCs w:val="22"/>
              </w:rPr>
            </w:pPr>
            <w:r>
              <w:rPr>
                <w:color w:val="000000"/>
                <w:sz w:val="22"/>
                <w:szCs w:val="22"/>
              </w:rPr>
              <w:t>61-80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B73F6" w:rsidRDefault="007B73F6">
            <w:pPr>
              <w:jc w:val="center"/>
              <w:rPr>
                <w:color w:val="000000"/>
                <w:sz w:val="22"/>
                <w:szCs w:val="22"/>
              </w:rPr>
            </w:pPr>
            <w:r>
              <w:rPr>
                <w:color w:val="000000"/>
                <w:sz w:val="22"/>
                <w:szCs w:val="22"/>
              </w:rPr>
              <w:t>81-100</w:t>
            </w:r>
          </w:p>
        </w:tc>
        <w:tc>
          <w:tcPr>
            <w:tcW w:w="559" w:type="dxa"/>
            <w:vMerge/>
            <w:tcBorders>
              <w:left w:val="nil"/>
              <w:bottom w:val="single" w:sz="4" w:space="0" w:color="auto"/>
              <w:right w:val="single" w:sz="4" w:space="0" w:color="auto"/>
            </w:tcBorders>
          </w:tcPr>
          <w:p w:rsidR="007B73F6" w:rsidRPr="00EA068D" w:rsidRDefault="007B73F6" w:rsidP="007B73F6">
            <w:pPr>
              <w:jc w:val="center"/>
              <w:rPr>
                <w:rFonts w:eastAsia="Times New Roman"/>
                <w:color w:val="000000"/>
                <w:sz w:val="22"/>
                <w:szCs w:val="22"/>
              </w:rPr>
            </w:pPr>
          </w:p>
        </w:tc>
      </w:tr>
      <w:tr w:rsidR="00A81205" w:rsidRPr="00EA068D" w:rsidTr="005D63B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1205" w:rsidRPr="00EA068D" w:rsidRDefault="00A81205" w:rsidP="007B73F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Алексеевка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1205" w:rsidRDefault="00A81205" w:rsidP="007B73F6">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A81205" w:rsidRPr="00EA068D" w:rsidRDefault="00A81205" w:rsidP="007B73F6">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r>
      <w:tr w:rsidR="00A81205" w:rsidRPr="00EA068D" w:rsidTr="005D63B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1205" w:rsidRPr="00EA068D" w:rsidRDefault="00A81205" w:rsidP="007B73F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spellStart"/>
            <w:r w:rsidRPr="00EA068D">
              <w:rPr>
                <w:rFonts w:eastAsia="Times New Roman"/>
                <w:sz w:val="22"/>
                <w:szCs w:val="22"/>
              </w:rPr>
              <w:t>Летниково</w:t>
            </w:r>
            <w:proofErr w:type="spell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1205" w:rsidRDefault="00A81205" w:rsidP="007B73F6">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A81205" w:rsidRPr="00EA068D" w:rsidRDefault="00A81205" w:rsidP="007B73F6">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r>
      <w:tr w:rsidR="00A81205" w:rsidRPr="00EA068D" w:rsidTr="005D63B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1205" w:rsidRPr="00EA068D" w:rsidRDefault="00A81205" w:rsidP="00A515AD">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gramStart"/>
            <w:r>
              <w:rPr>
                <w:rFonts w:eastAsia="Times New Roman"/>
                <w:sz w:val="22"/>
                <w:szCs w:val="22"/>
              </w:rPr>
              <w:t>Самовольно-Ивановка</w:t>
            </w:r>
            <w:proofErr w:type="gram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1205" w:rsidRDefault="00A81205" w:rsidP="007B73F6">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FFFFFF" w:themeFill="background1"/>
            <w:vAlign w:val="center"/>
          </w:tcPr>
          <w:p w:rsidR="00A81205" w:rsidRPr="00EA068D" w:rsidRDefault="00A81205" w:rsidP="007B73F6">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r>
      <w:tr w:rsidR="00A81205" w:rsidRPr="00EA068D" w:rsidTr="005D63B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1205" w:rsidRPr="00EA068D" w:rsidRDefault="00A81205" w:rsidP="007B73F6">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1205" w:rsidRDefault="00A81205" w:rsidP="007B73F6">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1205" w:rsidRPr="00EA068D" w:rsidRDefault="00A81205" w:rsidP="007B73F6">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r>
      <w:tr w:rsidR="00A81205" w:rsidRPr="00EA068D" w:rsidTr="005D63B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1205" w:rsidRPr="00EA068D" w:rsidRDefault="00A81205" w:rsidP="007B73F6">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1205" w:rsidRDefault="00A81205" w:rsidP="007B73F6">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1205" w:rsidRPr="00EA068D" w:rsidRDefault="00A81205" w:rsidP="007B73F6">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r>
      <w:tr w:rsidR="00A81205" w:rsidRPr="00EA068D" w:rsidTr="005D63B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81205" w:rsidRPr="00EA068D" w:rsidRDefault="00A81205" w:rsidP="007B73F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пос. Новый </w:t>
            </w:r>
            <w:proofErr w:type="spellStart"/>
            <w:r w:rsidRPr="00EA068D">
              <w:rPr>
                <w:rFonts w:eastAsia="Times New Roman"/>
                <w:sz w:val="22"/>
                <w:szCs w:val="22"/>
              </w:rPr>
              <w:t>Кутулук</w:t>
            </w:r>
            <w:proofErr w:type="spellEnd"/>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A81205" w:rsidRDefault="00A81205" w:rsidP="007B73F6">
            <w:pPr>
              <w:jc w:val="center"/>
              <w:rPr>
                <w:sz w:val="22"/>
                <w:szCs w:val="22"/>
              </w:rPr>
            </w:pPr>
            <w:r>
              <w:rPr>
                <w:sz w:val="22"/>
                <w:szCs w:val="22"/>
              </w:rPr>
              <w:t>0</w:t>
            </w:r>
          </w:p>
        </w:tc>
        <w:tc>
          <w:tcPr>
            <w:tcW w:w="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1205" w:rsidRPr="00EA068D" w:rsidRDefault="00A81205" w:rsidP="007B73F6">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45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0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r>
      <w:tr w:rsidR="00A81205" w:rsidRPr="00EA068D" w:rsidTr="005D63B0">
        <w:trPr>
          <w:trHeight w:val="211"/>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1205" w:rsidRPr="00EA068D" w:rsidRDefault="00A81205" w:rsidP="007B73F6">
            <w:pPr>
              <w:rPr>
                <w:rFonts w:eastAsia="Times New Roman"/>
              </w:rPr>
            </w:pPr>
            <w:r>
              <w:rPr>
                <w:rFonts w:eastAsia="Times New Roman"/>
              </w:rPr>
              <w:t xml:space="preserve">ГБОУ </w:t>
            </w:r>
            <w:r w:rsidRPr="00EA068D">
              <w:rPr>
                <w:rFonts w:eastAsia="Times New Roman"/>
              </w:rPr>
              <w:t>СОШ № 1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A81205" w:rsidRDefault="00A81205" w:rsidP="007B73F6">
            <w:pPr>
              <w:jc w:val="center"/>
            </w:pPr>
            <w:r>
              <w:t>0</w:t>
            </w:r>
          </w:p>
        </w:tc>
        <w:tc>
          <w:tcPr>
            <w:tcW w:w="612" w:type="dxa"/>
            <w:tcBorders>
              <w:top w:val="single" w:sz="4" w:space="0" w:color="auto"/>
              <w:left w:val="nil"/>
              <w:bottom w:val="single" w:sz="4" w:space="0" w:color="auto"/>
              <w:right w:val="single" w:sz="4" w:space="0" w:color="auto"/>
            </w:tcBorders>
            <w:shd w:val="clear" w:color="auto" w:fill="FFFFFF" w:themeFill="background1"/>
          </w:tcPr>
          <w:p w:rsidR="00A81205" w:rsidRDefault="00A81205" w:rsidP="007B73F6">
            <w:pPr>
              <w:jc w:val="center"/>
            </w:pPr>
            <w:r w:rsidRPr="00840394">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r>
      <w:tr w:rsidR="00A81205" w:rsidRPr="00EA068D" w:rsidTr="005D63B0">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81205" w:rsidRPr="00EA068D" w:rsidRDefault="00A81205" w:rsidP="007B73F6">
            <w:pPr>
              <w:rPr>
                <w:rFonts w:eastAsia="Times New Roman"/>
              </w:rPr>
            </w:pPr>
            <w:r>
              <w:rPr>
                <w:rFonts w:eastAsia="Times New Roman"/>
              </w:rPr>
              <w:t xml:space="preserve">ГБОУ </w:t>
            </w:r>
            <w:r w:rsidRPr="00EA068D">
              <w:rPr>
                <w:rFonts w:eastAsia="Times New Roman"/>
              </w:rPr>
              <w:t>СОШ № 2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A81205" w:rsidRDefault="00A81205" w:rsidP="007B73F6">
            <w:pPr>
              <w:jc w:val="center"/>
            </w:pPr>
            <w:r>
              <w:t>0</w:t>
            </w:r>
          </w:p>
        </w:tc>
        <w:tc>
          <w:tcPr>
            <w:tcW w:w="612" w:type="dxa"/>
            <w:tcBorders>
              <w:top w:val="single" w:sz="4" w:space="0" w:color="auto"/>
              <w:left w:val="nil"/>
              <w:bottom w:val="single" w:sz="4" w:space="0" w:color="auto"/>
              <w:right w:val="single" w:sz="4" w:space="0" w:color="auto"/>
            </w:tcBorders>
            <w:shd w:val="clear" w:color="auto" w:fill="FFFFFF" w:themeFill="background1"/>
          </w:tcPr>
          <w:p w:rsidR="00A81205" w:rsidRDefault="00A81205" w:rsidP="007B73F6">
            <w:pPr>
              <w:jc w:val="center"/>
            </w:pPr>
            <w:r w:rsidRPr="00840394">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A81205" w:rsidRDefault="00A81205" w:rsidP="00A81205">
            <w:pPr>
              <w:jc w:val="center"/>
            </w:pPr>
            <w:r w:rsidRPr="00095916">
              <w:rPr>
                <w:rFonts w:eastAsia="Times New Roman"/>
                <w:sz w:val="22"/>
                <w:szCs w:val="22"/>
              </w:rPr>
              <w:t>---</w:t>
            </w:r>
          </w:p>
        </w:tc>
        <w:tc>
          <w:tcPr>
            <w:tcW w:w="559" w:type="dxa"/>
            <w:tcBorders>
              <w:top w:val="single" w:sz="4" w:space="0" w:color="auto"/>
              <w:left w:val="nil"/>
              <w:bottom w:val="single" w:sz="4" w:space="0" w:color="auto"/>
              <w:right w:val="single" w:sz="4" w:space="0" w:color="auto"/>
            </w:tcBorders>
            <w:shd w:val="clear" w:color="auto" w:fill="FFFFFF" w:themeFill="background1"/>
          </w:tcPr>
          <w:p w:rsidR="00A81205" w:rsidRDefault="00A81205" w:rsidP="00A81205">
            <w:pPr>
              <w:jc w:val="center"/>
            </w:pPr>
            <w:r w:rsidRPr="00095916">
              <w:rPr>
                <w:rFonts w:eastAsia="Times New Roman"/>
                <w:sz w:val="22"/>
                <w:szCs w:val="22"/>
              </w:rPr>
              <w:t>---</w:t>
            </w:r>
          </w:p>
        </w:tc>
      </w:tr>
      <w:tr w:rsidR="007B73F6" w:rsidRPr="00EA068D" w:rsidTr="00A515AD">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B73F6" w:rsidRPr="00EA068D" w:rsidRDefault="007B73F6" w:rsidP="007B73F6">
            <w:pPr>
              <w:rPr>
                <w:rFonts w:eastAsia="Times New Roman"/>
              </w:rPr>
            </w:pPr>
            <w:r>
              <w:rPr>
                <w:rFonts w:eastAsia="Times New Roman"/>
              </w:rPr>
              <w:lastRenderedPageBreak/>
              <w:t xml:space="preserve">ГБОУ </w:t>
            </w:r>
            <w:r w:rsidRPr="00EA068D">
              <w:rPr>
                <w:rFonts w:eastAsia="Times New Roman"/>
              </w:rPr>
              <w:t>СОШ № 3 г. Нефтегорска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pPr>
            <w:r>
              <w:t>1</w:t>
            </w:r>
          </w:p>
        </w:tc>
        <w:tc>
          <w:tcPr>
            <w:tcW w:w="612" w:type="dxa"/>
            <w:tcBorders>
              <w:top w:val="single" w:sz="4" w:space="0" w:color="auto"/>
              <w:left w:val="nil"/>
              <w:bottom w:val="single" w:sz="4" w:space="0" w:color="auto"/>
              <w:right w:val="single" w:sz="4" w:space="0" w:color="auto"/>
            </w:tcBorders>
            <w:shd w:val="clear" w:color="auto" w:fill="FFFFFF" w:themeFill="background1"/>
          </w:tcPr>
          <w:p w:rsidR="007B73F6" w:rsidRDefault="00A81205" w:rsidP="007B73F6">
            <w:pPr>
              <w:jc w:val="center"/>
            </w:pPr>
            <w:r>
              <w:t>43</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3F6" w:rsidRDefault="00A81205" w:rsidP="007B73F6">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7B73F6" w:rsidRPr="00EA068D" w:rsidRDefault="00A81205" w:rsidP="007B73F6">
            <w:pPr>
              <w:jc w:val="center"/>
              <w:rPr>
                <w:rFonts w:eastAsia="Times New Roman"/>
                <w:color w:val="000000"/>
                <w:sz w:val="22"/>
                <w:szCs w:val="22"/>
              </w:rPr>
            </w:pPr>
            <w:r>
              <w:rPr>
                <w:rFonts w:eastAsia="Times New Roman"/>
                <w:color w:val="000000"/>
                <w:sz w:val="22"/>
                <w:szCs w:val="22"/>
              </w:rPr>
              <w:t>0</w:t>
            </w:r>
          </w:p>
        </w:tc>
      </w:tr>
      <w:tr w:rsidR="007B73F6" w:rsidRPr="00EA068D" w:rsidTr="00A515AD">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B73F6" w:rsidRPr="00EA068D" w:rsidRDefault="007B73F6" w:rsidP="007B73F6">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w:t>
            </w:r>
            <w:r w:rsidRPr="00EA068D">
              <w:rPr>
                <w:rFonts w:eastAsia="Times New Roman"/>
              </w:rPr>
              <w:t>Богдановка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515AD" w:rsidP="007B73F6">
            <w:pPr>
              <w:jc w:val="center"/>
            </w:pPr>
            <w:r>
              <w:t>1</w:t>
            </w:r>
          </w:p>
        </w:tc>
        <w:tc>
          <w:tcPr>
            <w:tcW w:w="612" w:type="dxa"/>
            <w:tcBorders>
              <w:top w:val="single" w:sz="4" w:space="0" w:color="auto"/>
              <w:left w:val="nil"/>
              <w:bottom w:val="single" w:sz="4" w:space="0" w:color="auto"/>
              <w:right w:val="single" w:sz="4" w:space="0" w:color="auto"/>
            </w:tcBorders>
            <w:shd w:val="clear" w:color="auto" w:fill="FFFFFF" w:themeFill="background1"/>
          </w:tcPr>
          <w:p w:rsidR="007B73F6" w:rsidRDefault="00A81205" w:rsidP="007B73F6">
            <w:pPr>
              <w:jc w:val="center"/>
            </w:pPr>
            <w:r>
              <w:t>45</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73F6" w:rsidRDefault="00A81205" w:rsidP="007B73F6">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7B73F6" w:rsidRDefault="00A81205" w:rsidP="007B73F6">
            <w:pPr>
              <w:jc w:val="center"/>
              <w:rPr>
                <w:color w:val="000000"/>
                <w:sz w:val="22"/>
                <w:szCs w:val="22"/>
              </w:rPr>
            </w:pPr>
            <w:r>
              <w:rPr>
                <w:color w:val="000000"/>
                <w:sz w:val="22"/>
                <w:szCs w:val="22"/>
              </w:rPr>
              <w:t>0</w:t>
            </w:r>
          </w:p>
        </w:tc>
        <w:tc>
          <w:tcPr>
            <w:tcW w:w="559" w:type="dxa"/>
            <w:tcBorders>
              <w:top w:val="single" w:sz="4" w:space="0" w:color="auto"/>
              <w:left w:val="nil"/>
              <w:bottom w:val="single" w:sz="4" w:space="0" w:color="auto"/>
              <w:right w:val="single" w:sz="4" w:space="0" w:color="auto"/>
            </w:tcBorders>
            <w:shd w:val="clear" w:color="auto" w:fill="FFFFFF" w:themeFill="background1"/>
            <w:vAlign w:val="center"/>
          </w:tcPr>
          <w:p w:rsidR="007B73F6" w:rsidRPr="00EA068D" w:rsidRDefault="00A81205" w:rsidP="007B73F6">
            <w:pPr>
              <w:jc w:val="center"/>
              <w:rPr>
                <w:rFonts w:eastAsia="Times New Roman"/>
                <w:color w:val="000000"/>
                <w:sz w:val="22"/>
                <w:szCs w:val="22"/>
              </w:rPr>
            </w:pPr>
            <w:r>
              <w:rPr>
                <w:rFonts w:eastAsia="Times New Roman"/>
                <w:color w:val="000000"/>
                <w:sz w:val="22"/>
                <w:szCs w:val="22"/>
              </w:rPr>
              <w:t>0</w:t>
            </w:r>
          </w:p>
        </w:tc>
      </w:tr>
      <w:tr w:rsidR="00A81205" w:rsidRPr="00EA068D" w:rsidTr="00B268D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A81205" w:rsidRPr="00EA068D" w:rsidRDefault="00A81205" w:rsidP="007B73F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Зуевка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A81205" w:rsidRDefault="00A81205" w:rsidP="007B73F6">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tcPr>
          <w:p w:rsidR="00A81205" w:rsidRDefault="00A81205" w:rsidP="007B73F6">
            <w:pPr>
              <w:jc w:val="center"/>
            </w:pPr>
            <w:r w:rsidRPr="00840394">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81205" w:rsidRDefault="00A81205" w:rsidP="00A81205">
            <w:pPr>
              <w:jc w:val="center"/>
            </w:pPr>
            <w:r w:rsidRPr="0052170A">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559" w:type="dxa"/>
            <w:tcBorders>
              <w:top w:val="single" w:sz="4" w:space="0" w:color="auto"/>
              <w:left w:val="nil"/>
              <w:bottom w:val="single" w:sz="4" w:space="0" w:color="auto"/>
              <w:right w:val="single" w:sz="4" w:space="0" w:color="auto"/>
            </w:tcBorders>
          </w:tcPr>
          <w:p w:rsidR="00A81205" w:rsidRDefault="00A81205" w:rsidP="00A81205">
            <w:pPr>
              <w:jc w:val="center"/>
            </w:pPr>
            <w:r w:rsidRPr="0052170A">
              <w:rPr>
                <w:rFonts w:eastAsia="Times New Roman"/>
                <w:sz w:val="22"/>
                <w:szCs w:val="22"/>
              </w:rPr>
              <w:t>---</w:t>
            </w:r>
          </w:p>
        </w:tc>
      </w:tr>
      <w:tr w:rsidR="00A81205" w:rsidRPr="00EA068D" w:rsidTr="00B268D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A81205" w:rsidRPr="00EA068D" w:rsidRDefault="00A81205" w:rsidP="007B73F6">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Утевка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A81205" w:rsidRDefault="00A81205" w:rsidP="007B73F6">
            <w:pPr>
              <w:jc w:val="center"/>
              <w:rPr>
                <w:sz w:val="22"/>
                <w:szCs w:val="22"/>
              </w:rPr>
            </w:pPr>
            <w:r>
              <w:rPr>
                <w:sz w:val="22"/>
                <w:szCs w:val="22"/>
              </w:rPr>
              <w:t>0</w:t>
            </w:r>
          </w:p>
        </w:tc>
        <w:tc>
          <w:tcPr>
            <w:tcW w:w="612" w:type="dxa"/>
            <w:tcBorders>
              <w:top w:val="single" w:sz="4" w:space="0" w:color="auto"/>
              <w:left w:val="nil"/>
              <w:bottom w:val="single" w:sz="4" w:space="0" w:color="auto"/>
              <w:right w:val="single" w:sz="4" w:space="0" w:color="auto"/>
            </w:tcBorders>
            <w:shd w:val="clear" w:color="auto" w:fill="auto"/>
          </w:tcPr>
          <w:p w:rsidR="00A81205" w:rsidRDefault="00A81205" w:rsidP="007B73F6">
            <w:pPr>
              <w:jc w:val="center"/>
            </w:pPr>
            <w:r w:rsidRPr="00840394">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tcPr>
          <w:p w:rsidR="00A81205" w:rsidRDefault="00A81205" w:rsidP="00A81205">
            <w:pPr>
              <w:jc w:val="center"/>
            </w:pPr>
            <w:r w:rsidRPr="0052170A">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601"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auto"/>
            <w:noWrap/>
          </w:tcPr>
          <w:p w:rsidR="00A81205" w:rsidRDefault="00A81205" w:rsidP="00A81205">
            <w:pPr>
              <w:jc w:val="center"/>
            </w:pPr>
            <w:r w:rsidRPr="0052170A">
              <w:rPr>
                <w:rFonts w:eastAsia="Times New Roman"/>
                <w:sz w:val="22"/>
                <w:szCs w:val="22"/>
              </w:rPr>
              <w:t>---</w:t>
            </w:r>
          </w:p>
        </w:tc>
        <w:tc>
          <w:tcPr>
            <w:tcW w:w="559" w:type="dxa"/>
            <w:tcBorders>
              <w:top w:val="single" w:sz="4" w:space="0" w:color="auto"/>
              <w:left w:val="nil"/>
              <w:bottom w:val="single" w:sz="4" w:space="0" w:color="auto"/>
              <w:right w:val="single" w:sz="4" w:space="0" w:color="auto"/>
            </w:tcBorders>
          </w:tcPr>
          <w:p w:rsidR="00A81205" w:rsidRDefault="00A81205" w:rsidP="00A81205">
            <w:pPr>
              <w:jc w:val="center"/>
            </w:pPr>
            <w:r w:rsidRPr="0052170A">
              <w:rPr>
                <w:rFonts w:eastAsia="Times New Roman"/>
                <w:sz w:val="22"/>
                <w:szCs w:val="22"/>
              </w:rPr>
              <w:t>---</w:t>
            </w:r>
          </w:p>
        </w:tc>
      </w:tr>
      <w:tr w:rsidR="007B73F6" w:rsidRPr="00B824E7" w:rsidTr="00A515AD">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B73F6" w:rsidRPr="00927546" w:rsidRDefault="007B73F6" w:rsidP="007B73F6">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tcBorders>
              <w:top w:val="single" w:sz="4" w:space="0" w:color="auto"/>
              <w:left w:val="nil"/>
              <w:bottom w:val="single" w:sz="4" w:space="0" w:color="auto"/>
              <w:right w:val="single" w:sz="4" w:space="0" w:color="auto"/>
            </w:tcBorders>
            <w:shd w:val="clear" w:color="000000" w:fill="auto"/>
            <w:noWrap/>
            <w:vAlign w:val="center"/>
          </w:tcPr>
          <w:p w:rsidR="007B73F6" w:rsidRPr="00B824E7" w:rsidRDefault="007B73F6" w:rsidP="007B73F6">
            <w:pPr>
              <w:jc w:val="center"/>
              <w:rPr>
                <w:b/>
                <w:color w:val="000000"/>
                <w:sz w:val="22"/>
                <w:szCs w:val="22"/>
              </w:rPr>
            </w:pPr>
            <w:r>
              <w:rPr>
                <w:b/>
                <w:color w:val="000000"/>
                <w:sz w:val="22"/>
                <w:szCs w:val="22"/>
              </w:rPr>
              <w:t>2</w:t>
            </w:r>
          </w:p>
        </w:tc>
        <w:tc>
          <w:tcPr>
            <w:tcW w:w="612" w:type="dxa"/>
            <w:tcBorders>
              <w:top w:val="single" w:sz="4" w:space="0" w:color="auto"/>
              <w:left w:val="nil"/>
              <w:bottom w:val="single" w:sz="4" w:space="0" w:color="auto"/>
              <w:right w:val="single" w:sz="4" w:space="0" w:color="auto"/>
            </w:tcBorders>
            <w:shd w:val="clear" w:color="000000" w:fill="auto"/>
            <w:vAlign w:val="center"/>
          </w:tcPr>
          <w:p w:rsidR="007B73F6" w:rsidRPr="00B824E7" w:rsidRDefault="00A81205" w:rsidP="007B73F6">
            <w:pPr>
              <w:jc w:val="center"/>
              <w:rPr>
                <w:rFonts w:eastAsia="Times New Roman"/>
                <w:b/>
                <w:sz w:val="22"/>
                <w:szCs w:val="22"/>
              </w:rPr>
            </w:pPr>
            <w:r>
              <w:rPr>
                <w:rFonts w:eastAsia="Times New Roman"/>
                <w:b/>
                <w:sz w:val="22"/>
                <w:szCs w:val="22"/>
              </w:rPr>
              <w:t>45,5</w:t>
            </w:r>
          </w:p>
        </w:tc>
        <w:tc>
          <w:tcPr>
            <w:tcW w:w="506" w:type="dxa"/>
            <w:tcBorders>
              <w:top w:val="single" w:sz="4" w:space="0" w:color="auto"/>
              <w:left w:val="single" w:sz="4" w:space="0" w:color="auto"/>
              <w:bottom w:val="single" w:sz="4" w:space="0" w:color="auto"/>
              <w:right w:val="single" w:sz="4" w:space="0" w:color="auto"/>
            </w:tcBorders>
            <w:shd w:val="clear" w:color="000000" w:fill="auto"/>
            <w:vAlign w:val="center"/>
          </w:tcPr>
          <w:p w:rsidR="007B73F6" w:rsidRPr="00974245" w:rsidRDefault="00A515AD" w:rsidP="00974245">
            <w:pPr>
              <w:jc w:val="center"/>
              <w:rPr>
                <w:b/>
                <w:sz w:val="22"/>
                <w:szCs w:val="22"/>
              </w:rPr>
            </w:pPr>
            <w:r>
              <w:rPr>
                <w:b/>
                <w:sz w:val="22"/>
                <w:szCs w:val="22"/>
              </w:rPr>
              <w:t>0</w:t>
            </w:r>
          </w:p>
        </w:tc>
        <w:tc>
          <w:tcPr>
            <w:tcW w:w="745" w:type="dxa"/>
            <w:tcBorders>
              <w:top w:val="single" w:sz="4" w:space="0" w:color="auto"/>
              <w:left w:val="nil"/>
              <w:bottom w:val="single" w:sz="4" w:space="0" w:color="auto"/>
              <w:right w:val="single" w:sz="4" w:space="0" w:color="auto"/>
            </w:tcBorders>
            <w:shd w:val="clear" w:color="000000" w:fill="auto"/>
            <w:noWrap/>
            <w:vAlign w:val="center"/>
          </w:tcPr>
          <w:p w:rsidR="007B73F6" w:rsidRPr="00974245" w:rsidRDefault="00A515AD" w:rsidP="00974245">
            <w:pPr>
              <w:jc w:val="center"/>
              <w:rPr>
                <w:b/>
                <w:color w:val="000000"/>
                <w:sz w:val="22"/>
                <w:szCs w:val="22"/>
              </w:rPr>
            </w:pPr>
            <w:r>
              <w:rPr>
                <w:b/>
                <w:color w:val="000000"/>
                <w:sz w:val="22"/>
                <w:szCs w:val="22"/>
              </w:rPr>
              <w:t>0</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7B73F6" w:rsidRPr="00974245" w:rsidRDefault="00A81205" w:rsidP="00974245">
            <w:pPr>
              <w:jc w:val="center"/>
              <w:rPr>
                <w:b/>
                <w:color w:val="000000"/>
                <w:sz w:val="22"/>
                <w:szCs w:val="22"/>
              </w:rPr>
            </w:pPr>
            <w:r>
              <w:rPr>
                <w:b/>
                <w:color w:val="000000"/>
                <w:sz w:val="22"/>
                <w:szCs w:val="22"/>
              </w:rPr>
              <w:t>2</w:t>
            </w:r>
          </w:p>
        </w:tc>
        <w:tc>
          <w:tcPr>
            <w:tcW w:w="673" w:type="dxa"/>
            <w:tcBorders>
              <w:top w:val="single" w:sz="4" w:space="0" w:color="auto"/>
              <w:left w:val="nil"/>
              <w:bottom w:val="single" w:sz="4" w:space="0" w:color="auto"/>
              <w:right w:val="single" w:sz="4" w:space="0" w:color="auto"/>
            </w:tcBorders>
            <w:shd w:val="clear" w:color="000000" w:fill="auto"/>
            <w:noWrap/>
            <w:vAlign w:val="center"/>
          </w:tcPr>
          <w:p w:rsidR="007B73F6" w:rsidRPr="00974245" w:rsidRDefault="00A81205" w:rsidP="00974245">
            <w:pPr>
              <w:jc w:val="center"/>
              <w:rPr>
                <w:b/>
                <w:color w:val="000000"/>
                <w:sz w:val="22"/>
                <w:szCs w:val="22"/>
              </w:rPr>
            </w:pPr>
            <w:r>
              <w:rPr>
                <w:b/>
                <w:color w:val="000000"/>
                <w:sz w:val="22"/>
                <w:szCs w:val="22"/>
              </w:rPr>
              <w:t>10</w:t>
            </w:r>
            <w:r w:rsidR="007B73F6" w:rsidRPr="00974245">
              <w:rPr>
                <w:b/>
                <w:color w:val="000000"/>
                <w:sz w:val="22"/>
                <w:szCs w:val="22"/>
              </w:rPr>
              <w:t>0</w:t>
            </w:r>
          </w:p>
        </w:tc>
        <w:tc>
          <w:tcPr>
            <w:tcW w:w="459" w:type="dxa"/>
            <w:tcBorders>
              <w:top w:val="single" w:sz="4" w:space="0" w:color="auto"/>
              <w:left w:val="nil"/>
              <w:bottom w:val="single" w:sz="4" w:space="0" w:color="auto"/>
              <w:right w:val="single" w:sz="4" w:space="0" w:color="auto"/>
            </w:tcBorders>
            <w:shd w:val="clear" w:color="000000" w:fill="auto"/>
            <w:noWrap/>
            <w:vAlign w:val="center"/>
          </w:tcPr>
          <w:p w:rsidR="007B73F6" w:rsidRPr="00974245" w:rsidRDefault="007B73F6" w:rsidP="00974245">
            <w:pPr>
              <w:jc w:val="center"/>
              <w:rPr>
                <w:b/>
                <w:color w:val="000000"/>
                <w:sz w:val="22"/>
                <w:szCs w:val="22"/>
              </w:rPr>
            </w:pPr>
            <w:r w:rsidRPr="00974245">
              <w:rPr>
                <w:b/>
                <w:color w:val="000000"/>
                <w:sz w:val="22"/>
                <w:szCs w:val="22"/>
              </w:rPr>
              <w:t>0</w:t>
            </w:r>
          </w:p>
        </w:tc>
        <w:tc>
          <w:tcPr>
            <w:tcW w:w="601" w:type="dxa"/>
            <w:tcBorders>
              <w:top w:val="single" w:sz="4" w:space="0" w:color="auto"/>
              <w:left w:val="nil"/>
              <w:bottom w:val="single" w:sz="4" w:space="0" w:color="auto"/>
              <w:right w:val="single" w:sz="4" w:space="0" w:color="auto"/>
            </w:tcBorders>
            <w:shd w:val="clear" w:color="000000" w:fill="auto"/>
            <w:noWrap/>
            <w:vAlign w:val="center"/>
          </w:tcPr>
          <w:p w:rsidR="007B73F6" w:rsidRPr="00974245" w:rsidRDefault="007B73F6" w:rsidP="00974245">
            <w:pPr>
              <w:jc w:val="center"/>
              <w:rPr>
                <w:b/>
                <w:color w:val="000000"/>
                <w:sz w:val="22"/>
                <w:szCs w:val="22"/>
              </w:rPr>
            </w:pPr>
            <w:r w:rsidRPr="00974245">
              <w:rPr>
                <w:b/>
                <w:color w:val="000000"/>
                <w:sz w:val="22"/>
                <w:szCs w:val="22"/>
              </w:rPr>
              <w:t>0</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7B73F6" w:rsidRPr="00974245" w:rsidRDefault="00A81205" w:rsidP="00974245">
            <w:pPr>
              <w:jc w:val="center"/>
              <w:rPr>
                <w:b/>
                <w:color w:val="000000"/>
                <w:sz w:val="22"/>
                <w:szCs w:val="22"/>
              </w:rPr>
            </w:pPr>
            <w:r>
              <w:rPr>
                <w:b/>
                <w:color w:val="000000"/>
                <w:sz w:val="22"/>
                <w:szCs w:val="22"/>
              </w:rPr>
              <w:t>0</w:t>
            </w:r>
          </w:p>
        </w:tc>
        <w:tc>
          <w:tcPr>
            <w:tcW w:w="709" w:type="dxa"/>
            <w:tcBorders>
              <w:top w:val="single" w:sz="4" w:space="0" w:color="auto"/>
              <w:left w:val="nil"/>
              <w:bottom w:val="single" w:sz="4" w:space="0" w:color="auto"/>
              <w:right w:val="single" w:sz="4" w:space="0" w:color="auto"/>
            </w:tcBorders>
            <w:shd w:val="clear" w:color="000000" w:fill="auto"/>
            <w:noWrap/>
            <w:vAlign w:val="center"/>
          </w:tcPr>
          <w:p w:rsidR="007B73F6" w:rsidRPr="00974245" w:rsidRDefault="00A81205" w:rsidP="00A81205">
            <w:pPr>
              <w:jc w:val="center"/>
              <w:rPr>
                <w:b/>
                <w:color w:val="000000"/>
                <w:sz w:val="22"/>
                <w:szCs w:val="22"/>
              </w:rPr>
            </w:pPr>
            <w:r>
              <w:rPr>
                <w:b/>
                <w:color w:val="000000"/>
                <w:sz w:val="22"/>
                <w:szCs w:val="22"/>
              </w:rPr>
              <w:t>0</w:t>
            </w:r>
          </w:p>
        </w:tc>
        <w:tc>
          <w:tcPr>
            <w:tcW w:w="559" w:type="dxa"/>
            <w:tcBorders>
              <w:top w:val="single" w:sz="4" w:space="0" w:color="auto"/>
              <w:left w:val="nil"/>
              <w:bottom w:val="single" w:sz="4" w:space="0" w:color="auto"/>
              <w:right w:val="single" w:sz="4" w:space="0" w:color="auto"/>
            </w:tcBorders>
            <w:shd w:val="clear" w:color="000000" w:fill="auto"/>
            <w:vAlign w:val="center"/>
          </w:tcPr>
          <w:p w:rsidR="007B73F6" w:rsidRPr="00974245" w:rsidRDefault="007B73F6" w:rsidP="00974245">
            <w:pPr>
              <w:jc w:val="center"/>
              <w:rPr>
                <w:rFonts w:eastAsia="Times New Roman"/>
                <w:b/>
                <w:color w:val="000000"/>
                <w:sz w:val="22"/>
                <w:szCs w:val="22"/>
              </w:rPr>
            </w:pPr>
            <w:r w:rsidRPr="00974245">
              <w:rPr>
                <w:rFonts w:eastAsia="Times New Roman"/>
                <w:b/>
                <w:color w:val="000000"/>
                <w:sz w:val="22"/>
                <w:szCs w:val="22"/>
              </w:rPr>
              <w:t>0</w:t>
            </w:r>
          </w:p>
        </w:tc>
      </w:tr>
    </w:tbl>
    <w:p w:rsidR="00FC5C7C" w:rsidRDefault="00FC5C7C" w:rsidP="00B266F0"/>
    <w:p w:rsidR="00FC5C7C" w:rsidRDefault="00FC5C7C" w:rsidP="00B266F0"/>
    <w:p w:rsidR="00AA2701" w:rsidRPr="00AA2701" w:rsidRDefault="00AA2701" w:rsidP="00AA2701"/>
    <w:p w:rsidR="00180B72" w:rsidRPr="005A31BD" w:rsidRDefault="00180B72" w:rsidP="00180B72">
      <w:pPr>
        <w:pStyle w:val="2"/>
        <w:jc w:val="center"/>
        <w:rPr>
          <w:bCs w:val="0"/>
          <w:sz w:val="28"/>
          <w:szCs w:val="28"/>
        </w:rPr>
      </w:pPr>
      <w:r>
        <w:rPr>
          <w:rFonts w:ascii="Times New Roman" w:hAnsi="Times New Roman"/>
          <w:bCs w:val="0"/>
          <w:color w:val="auto"/>
          <w:sz w:val="28"/>
          <w:szCs w:val="28"/>
        </w:rPr>
        <w:t>РАЗДЕЛ 3</w:t>
      </w:r>
      <w:r w:rsidRPr="005A31BD">
        <w:rPr>
          <w:rFonts w:ascii="Times New Roman" w:hAnsi="Times New Roman"/>
          <w:bCs w:val="0"/>
          <w:color w:val="auto"/>
          <w:sz w:val="28"/>
          <w:szCs w:val="28"/>
        </w:rPr>
        <w:t xml:space="preserve">.  </w:t>
      </w:r>
      <w:r>
        <w:rPr>
          <w:rFonts w:ascii="Times New Roman" w:hAnsi="Times New Roman"/>
          <w:bCs w:val="0"/>
          <w:color w:val="auto"/>
          <w:sz w:val="28"/>
          <w:szCs w:val="28"/>
        </w:rPr>
        <w:t>АНАЛИЗ РЕЗУЛЬТАТОВ ВЫПОЛНЕНИЯ ОТДЕЛЬНЫХ ЗАДАНИЙ ИЛИ ГРУПП ЗАДАНИЙ</w:t>
      </w:r>
    </w:p>
    <w:p w:rsidR="00180B72" w:rsidRDefault="00180B72" w:rsidP="00B266F0"/>
    <w:p w:rsidR="00DE116C" w:rsidRPr="0020487D" w:rsidRDefault="00DE116C" w:rsidP="00DE116C">
      <w:pPr>
        <w:pStyle w:val="3"/>
        <w:ind w:left="1224"/>
        <w:rPr>
          <w:rFonts w:ascii="Times New Roman" w:hAnsi="Times New Roman"/>
          <w:bCs w:val="0"/>
          <w:color w:val="auto"/>
          <w:sz w:val="28"/>
        </w:rPr>
      </w:pPr>
      <w:r>
        <w:rPr>
          <w:rFonts w:ascii="Times New Roman" w:hAnsi="Times New Roman"/>
          <w:bCs w:val="0"/>
          <w:color w:val="auto"/>
          <w:sz w:val="28"/>
        </w:rPr>
        <w:t xml:space="preserve">3.1. </w:t>
      </w:r>
      <w:r w:rsidRPr="0020487D">
        <w:rPr>
          <w:rFonts w:ascii="Times New Roman" w:hAnsi="Times New Roman"/>
          <w:bCs w:val="0"/>
          <w:color w:val="auto"/>
          <w:sz w:val="28"/>
        </w:rPr>
        <w:t>Статистический анализ выполнения заданий КИМ</w:t>
      </w:r>
    </w:p>
    <w:p w:rsidR="00DE116C" w:rsidRPr="003D03D5" w:rsidRDefault="00DE116C" w:rsidP="00DE116C">
      <w:pPr>
        <w:ind w:left="-426" w:firstLine="852"/>
        <w:contextualSpacing/>
        <w:jc w:val="both"/>
        <w:rPr>
          <w:i/>
          <w:iCs/>
        </w:rPr>
      </w:pPr>
    </w:p>
    <w:p w:rsidR="00DE116C" w:rsidRPr="0020487D" w:rsidRDefault="00DE116C" w:rsidP="00DE116C">
      <w:pPr>
        <w:pStyle w:val="a6"/>
        <w:keepNext/>
        <w:jc w:val="right"/>
        <w:rPr>
          <w:b w:val="0"/>
          <w:color w:val="auto"/>
        </w:rPr>
      </w:pPr>
      <w:r w:rsidRPr="0020487D">
        <w:rPr>
          <w:b w:val="0"/>
          <w:color w:val="auto"/>
        </w:rPr>
        <w:t xml:space="preserve">Таблица </w:t>
      </w:r>
      <w:r w:rsidRPr="0020487D">
        <w:rPr>
          <w:b w:val="0"/>
          <w:color w:val="auto"/>
        </w:rPr>
        <w:fldChar w:fldCharType="begin"/>
      </w:r>
      <w:r w:rsidRPr="0020487D">
        <w:rPr>
          <w:b w:val="0"/>
          <w:color w:val="auto"/>
        </w:rPr>
        <w:instrText xml:space="preserve"> STYLEREF 1 \s </w:instrText>
      </w:r>
      <w:r w:rsidRPr="0020487D">
        <w:rPr>
          <w:b w:val="0"/>
          <w:color w:val="auto"/>
        </w:rPr>
        <w:fldChar w:fldCharType="separate"/>
      </w:r>
      <w:r w:rsidRPr="0020487D">
        <w:rPr>
          <w:b w:val="0"/>
          <w:noProof/>
          <w:color w:val="auto"/>
        </w:rPr>
        <w:t>2</w:t>
      </w:r>
      <w:r w:rsidRPr="0020487D">
        <w:rPr>
          <w:b w:val="0"/>
          <w:noProof/>
          <w:color w:val="auto"/>
        </w:rPr>
        <w:fldChar w:fldCharType="end"/>
      </w:r>
      <w:r w:rsidRPr="0020487D">
        <w:rPr>
          <w:b w:val="0"/>
          <w:color w:val="auto"/>
        </w:rPr>
        <w:noBreakHyphen/>
      </w:r>
      <w:r w:rsidRPr="0020487D">
        <w:rPr>
          <w:b w:val="0"/>
          <w:color w:val="auto"/>
        </w:rPr>
        <w:fldChar w:fldCharType="begin"/>
      </w:r>
      <w:r w:rsidRPr="0020487D">
        <w:rPr>
          <w:b w:val="0"/>
          <w:color w:val="auto"/>
        </w:rPr>
        <w:instrText xml:space="preserve"> SEQ Таблица \* ARABIC \s 1 </w:instrText>
      </w:r>
      <w:r w:rsidRPr="0020487D">
        <w:rPr>
          <w:b w:val="0"/>
          <w:color w:val="auto"/>
        </w:rPr>
        <w:fldChar w:fldCharType="separate"/>
      </w:r>
      <w:r w:rsidRPr="0020487D">
        <w:rPr>
          <w:b w:val="0"/>
          <w:noProof/>
          <w:color w:val="auto"/>
        </w:rPr>
        <w:t>13</w:t>
      </w:r>
      <w:r w:rsidRPr="0020487D">
        <w:rPr>
          <w:b w:val="0"/>
          <w:noProof/>
          <w:color w:val="auto"/>
        </w:rPr>
        <w:fldChar w:fldCharType="end"/>
      </w:r>
    </w:p>
    <w:tbl>
      <w:tblPr>
        <w:tblW w:w="10343" w:type="dxa"/>
        <w:jc w:val="center"/>
        <w:tblLayout w:type="fixed"/>
        <w:tblCellMar>
          <w:left w:w="57" w:type="dxa"/>
          <w:right w:w="57" w:type="dxa"/>
        </w:tblCellMar>
        <w:tblLook w:val="0000" w:firstRow="0" w:lastRow="0" w:firstColumn="0" w:lastColumn="0" w:noHBand="0" w:noVBand="0"/>
      </w:tblPr>
      <w:tblGrid>
        <w:gridCol w:w="964"/>
        <w:gridCol w:w="2552"/>
        <w:gridCol w:w="1022"/>
        <w:gridCol w:w="865"/>
        <w:gridCol w:w="1272"/>
        <w:gridCol w:w="1261"/>
        <w:gridCol w:w="1203"/>
        <w:gridCol w:w="1204"/>
      </w:tblGrid>
      <w:tr w:rsidR="00B11388" w:rsidRPr="003D03D5" w:rsidTr="00B11388">
        <w:trPr>
          <w:cantSplit/>
          <w:trHeight w:val="313"/>
          <w:tblHeader/>
          <w:jc w:val="center"/>
        </w:trPr>
        <w:tc>
          <w:tcPr>
            <w:tcW w:w="964" w:type="dxa"/>
            <w:vMerge w:val="restart"/>
            <w:tcBorders>
              <w:top w:val="single" w:sz="8" w:space="0" w:color="000000"/>
              <w:left w:val="single" w:sz="8" w:space="0" w:color="000000"/>
              <w:right w:val="single" w:sz="8" w:space="0" w:color="000000"/>
            </w:tcBorders>
            <w:vAlign w:val="center"/>
          </w:tcPr>
          <w:p w:rsidR="00B11388" w:rsidRPr="0020487D" w:rsidRDefault="00B11388" w:rsidP="00535D0C">
            <w:pPr>
              <w:autoSpaceDE w:val="0"/>
              <w:autoSpaceDN w:val="0"/>
              <w:adjustRightInd w:val="0"/>
              <w:jc w:val="center"/>
              <w:rPr>
                <w:sz w:val="18"/>
              </w:rPr>
            </w:pPr>
            <w:r w:rsidRPr="0020487D">
              <w:rPr>
                <w:bCs/>
                <w:sz w:val="18"/>
              </w:rPr>
              <w:t>Номер</w:t>
            </w:r>
          </w:p>
          <w:p w:rsidR="00B11388" w:rsidRPr="0020487D" w:rsidRDefault="00B11388" w:rsidP="00535D0C">
            <w:pPr>
              <w:autoSpaceDE w:val="0"/>
              <w:autoSpaceDN w:val="0"/>
              <w:adjustRightInd w:val="0"/>
              <w:jc w:val="center"/>
              <w:rPr>
                <w:sz w:val="18"/>
              </w:rPr>
            </w:pPr>
            <w:r w:rsidRPr="0020487D">
              <w:rPr>
                <w:bCs/>
                <w:sz w:val="18"/>
              </w:rPr>
              <w:t xml:space="preserve">задания </w:t>
            </w:r>
            <w:proofErr w:type="gramStart"/>
            <w:r w:rsidRPr="0020487D">
              <w:rPr>
                <w:bCs/>
                <w:sz w:val="18"/>
              </w:rPr>
              <w:t>в</w:t>
            </w:r>
            <w:proofErr w:type="gramEnd"/>
            <w:r w:rsidRPr="0020487D">
              <w:rPr>
                <w:bCs/>
                <w:sz w:val="18"/>
              </w:rPr>
              <w:t xml:space="preserve"> КИМ</w:t>
            </w:r>
          </w:p>
        </w:tc>
        <w:tc>
          <w:tcPr>
            <w:tcW w:w="2552" w:type="dxa"/>
            <w:vMerge w:val="restart"/>
            <w:tcBorders>
              <w:top w:val="single" w:sz="8" w:space="0" w:color="000000"/>
              <w:left w:val="single" w:sz="8" w:space="0" w:color="000000"/>
              <w:right w:val="single" w:sz="8" w:space="0" w:color="000000"/>
            </w:tcBorders>
            <w:vAlign w:val="center"/>
          </w:tcPr>
          <w:p w:rsidR="00B11388" w:rsidRPr="0020487D" w:rsidRDefault="00B11388" w:rsidP="00535D0C">
            <w:pPr>
              <w:autoSpaceDE w:val="0"/>
              <w:autoSpaceDN w:val="0"/>
              <w:adjustRightInd w:val="0"/>
              <w:jc w:val="center"/>
              <w:rPr>
                <w:sz w:val="18"/>
              </w:rPr>
            </w:pPr>
            <w:r w:rsidRPr="0020487D">
              <w:rPr>
                <w:bCs/>
                <w:sz w:val="18"/>
              </w:rPr>
              <w:t>Проверяемые элементы содержания / умения</w:t>
            </w:r>
          </w:p>
        </w:tc>
        <w:tc>
          <w:tcPr>
            <w:tcW w:w="1022" w:type="dxa"/>
            <w:vMerge w:val="restart"/>
            <w:tcBorders>
              <w:top w:val="single" w:sz="8" w:space="0" w:color="000000"/>
              <w:left w:val="single" w:sz="8" w:space="0" w:color="000000"/>
              <w:right w:val="single" w:sz="8" w:space="0" w:color="000000"/>
            </w:tcBorders>
            <w:vAlign w:val="center"/>
          </w:tcPr>
          <w:p w:rsidR="00B11388" w:rsidRPr="0020487D" w:rsidRDefault="00B11388" w:rsidP="00535D0C">
            <w:pPr>
              <w:autoSpaceDE w:val="0"/>
              <w:autoSpaceDN w:val="0"/>
              <w:adjustRightInd w:val="0"/>
              <w:jc w:val="center"/>
              <w:rPr>
                <w:sz w:val="18"/>
              </w:rPr>
            </w:pPr>
            <w:r w:rsidRPr="0020487D">
              <w:rPr>
                <w:bCs/>
                <w:sz w:val="18"/>
              </w:rPr>
              <w:t>Уровень сложности задания</w:t>
            </w:r>
          </w:p>
          <w:p w:rsidR="00B11388" w:rsidRPr="0020487D" w:rsidRDefault="00B11388" w:rsidP="00535D0C">
            <w:pPr>
              <w:autoSpaceDE w:val="0"/>
              <w:autoSpaceDN w:val="0"/>
              <w:adjustRightInd w:val="0"/>
              <w:jc w:val="center"/>
              <w:rPr>
                <w:sz w:val="18"/>
              </w:rPr>
            </w:pPr>
          </w:p>
        </w:tc>
        <w:tc>
          <w:tcPr>
            <w:tcW w:w="5805" w:type="dxa"/>
            <w:gridSpan w:val="5"/>
            <w:tcBorders>
              <w:top w:val="single" w:sz="8" w:space="0" w:color="000000"/>
              <w:left w:val="single" w:sz="8" w:space="0" w:color="000000"/>
              <w:right w:val="single" w:sz="8" w:space="0" w:color="000000"/>
            </w:tcBorders>
          </w:tcPr>
          <w:p w:rsidR="00B11388" w:rsidRPr="003D03D5" w:rsidRDefault="00B11388" w:rsidP="00535D0C">
            <w:pPr>
              <w:jc w:val="center"/>
              <w:rPr>
                <w:bCs/>
              </w:rPr>
            </w:pPr>
            <w:r w:rsidRPr="0020487D">
              <w:rPr>
                <w:sz w:val="18"/>
              </w:rPr>
              <w:t xml:space="preserve">Процент выполнения задания </w:t>
            </w:r>
            <w:r w:rsidRPr="0020487D">
              <w:rPr>
                <w:sz w:val="18"/>
              </w:rPr>
              <w:br/>
              <w:t>в округе</w:t>
            </w:r>
            <w:r w:rsidRPr="0020487D">
              <w:rPr>
                <w:rStyle w:val="a9"/>
                <w:sz w:val="18"/>
              </w:rPr>
              <w:footnoteReference w:id="1"/>
            </w:r>
          </w:p>
        </w:tc>
      </w:tr>
      <w:tr w:rsidR="00B11388" w:rsidRPr="003D03D5" w:rsidTr="00B11388">
        <w:trPr>
          <w:cantSplit/>
          <w:trHeight w:val="635"/>
          <w:tblHeader/>
          <w:jc w:val="center"/>
        </w:trPr>
        <w:tc>
          <w:tcPr>
            <w:tcW w:w="964" w:type="dxa"/>
            <w:vMerge/>
            <w:tcBorders>
              <w:left w:val="single" w:sz="8" w:space="0" w:color="000000"/>
              <w:bottom w:val="single" w:sz="4" w:space="0" w:color="auto"/>
              <w:right w:val="single" w:sz="8" w:space="0" w:color="000000"/>
            </w:tcBorders>
            <w:vAlign w:val="center"/>
          </w:tcPr>
          <w:p w:rsidR="00B11388" w:rsidRPr="003D03D5" w:rsidRDefault="00B11388" w:rsidP="00535D0C">
            <w:pPr>
              <w:autoSpaceDE w:val="0"/>
              <w:autoSpaceDN w:val="0"/>
              <w:adjustRightInd w:val="0"/>
              <w:jc w:val="center"/>
              <w:rPr>
                <w:bCs/>
              </w:rPr>
            </w:pPr>
          </w:p>
        </w:tc>
        <w:tc>
          <w:tcPr>
            <w:tcW w:w="2552" w:type="dxa"/>
            <w:vMerge/>
            <w:tcBorders>
              <w:left w:val="single" w:sz="8" w:space="0" w:color="000000"/>
              <w:bottom w:val="single" w:sz="4" w:space="0" w:color="auto"/>
              <w:right w:val="single" w:sz="8" w:space="0" w:color="000000"/>
            </w:tcBorders>
            <w:vAlign w:val="center"/>
          </w:tcPr>
          <w:p w:rsidR="00B11388" w:rsidRPr="003D03D5" w:rsidRDefault="00B11388" w:rsidP="00535D0C">
            <w:pPr>
              <w:autoSpaceDE w:val="0"/>
              <w:autoSpaceDN w:val="0"/>
              <w:adjustRightInd w:val="0"/>
              <w:jc w:val="center"/>
              <w:rPr>
                <w:bCs/>
              </w:rPr>
            </w:pPr>
          </w:p>
        </w:tc>
        <w:tc>
          <w:tcPr>
            <w:tcW w:w="1022" w:type="dxa"/>
            <w:vMerge/>
            <w:tcBorders>
              <w:left w:val="single" w:sz="8" w:space="0" w:color="000000"/>
              <w:bottom w:val="single" w:sz="4" w:space="0" w:color="auto"/>
              <w:right w:val="single" w:sz="8" w:space="0" w:color="000000"/>
            </w:tcBorders>
            <w:vAlign w:val="center"/>
          </w:tcPr>
          <w:p w:rsidR="00B11388" w:rsidRPr="003D03D5" w:rsidRDefault="00B11388" w:rsidP="00535D0C">
            <w:pPr>
              <w:autoSpaceDE w:val="0"/>
              <w:autoSpaceDN w:val="0"/>
              <w:adjustRightInd w:val="0"/>
              <w:jc w:val="center"/>
              <w:rPr>
                <w:bCs/>
              </w:rPr>
            </w:pPr>
          </w:p>
        </w:tc>
        <w:tc>
          <w:tcPr>
            <w:tcW w:w="865" w:type="dxa"/>
            <w:tcBorders>
              <w:top w:val="single" w:sz="8" w:space="0" w:color="000000"/>
              <w:left w:val="single" w:sz="8" w:space="0" w:color="000000"/>
              <w:bottom w:val="single" w:sz="8" w:space="0" w:color="000000"/>
              <w:right w:val="single" w:sz="8" w:space="0" w:color="000000"/>
            </w:tcBorders>
            <w:vAlign w:val="center"/>
          </w:tcPr>
          <w:p w:rsidR="00B11388" w:rsidRPr="003D03D5" w:rsidRDefault="00B11388" w:rsidP="00535D0C">
            <w:pPr>
              <w:jc w:val="center"/>
              <w:rPr>
                <w:sz w:val="18"/>
              </w:rPr>
            </w:pPr>
            <w:r w:rsidRPr="003D03D5">
              <w:rPr>
                <w:sz w:val="18"/>
              </w:rPr>
              <w:t>средний</w:t>
            </w:r>
          </w:p>
        </w:tc>
        <w:tc>
          <w:tcPr>
            <w:tcW w:w="1272" w:type="dxa"/>
            <w:tcBorders>
              <w:top w:val="single" w:sz="8" w:space="0" w:color="000000"/>
              <w:left w:val="single" w:sz="8" w:space="0" w:color="000000"/>
              <w:bottom w:val="single" w:sz="8" w:space="0" w:color="000000"/>
              <w:right w:val="single" w:sz="8" w:space="0" w:color="000000"/>
            </w:tcBorders>
          </w:tcPr>
          <w:p w:rsidR="00B11388" w:rsidRPr="003D03D5" w:rsidRDefault="00B11388" w:rsidP="00535D0C">
            <w:pPr>
              <w:autoSpaceDE w:val="0"/>
              <w:autoSpaceDN w:val="0"/>
              <w:adjustRightInd w:val="0"/>
              <w:jc w:val="center"/>
              <w:rPr>
                <w:bCs/>
                <w:sz w:val="18"/>
              </w:rPr>
            </w:pPr>
            <w:r w:rsidRPr="003D03D5">
              <w:rPr>
                <w:bCs/>
                <w:sz w:val="18"/>
              </w:rPr>
              <w:t xml:space="preserve">в группе не </w:t>
            </w:r>
            <w:proofErr w:type="gramStart"/>
            <w:r w:rsidRPr="003D03D5">
              <w:rPr>
                <w:bCs/>
                <w:sz w:val="18"/>
              </w:rPr>
              <w:t>преодолевших</w:t>
            </w:r>
            <w:proofErr w:type="gramEnd"/>
            <w:r w:rsidRPr="003D03D5">
              <w:rPr>
                <w:bCs/>
                <w:sz w:val="18"/>
              </w:rPr>
              <w:t xml:space="preserve"> минимальный балл</w:t>
            </w:r>
          </w:p>
        </w:tc>
        <w:tc>
          <w:tcPr>
            <w:tcW w:w="1261" w:type="dxa"/>
            <w:tcBorders>
              <w:top w:val="single" w:sz="8" w:space="0" w:color="000000"/>
              <w:left w:val="single" w:sz="8" w:space="0" w:color="000000"/>
              <w:bottom w:val="single" w:sz="8" w:space="0" w:color="000000"/>
              <w:right w:val="single" w:sz="8" w:space="0" w:color="000000"/>
            </w:tcBorders>
            <w:vAlign w:val="center"/>
          </w:tcPr>
          <w:p w:rsidR="00B11388" w:rsidRPr="003D03D5" w:rsidRDefault="00B11388" w:rsidP="00535D0C">
            <w:pPr>
              <w:autoSpaceDE w:val="0"/>
              <w:autoSpaceDN w:val="0"/>
              <w:adjustRightInd w:val="0"/>
              <w:jc w:val="center"/>
              <w:rPr>
                <w:bCs/>
                <w:sz w:val="18"/>
              </w:rPr>
            </w:pPr>
            <w:r w:rsidRPr="003D03D5">
              <w:rPr>
                <w:bCs/>
                <w:sz w:val="18"/>
              </w:rPr>
              <w:t xml:space="preserve">в группе от </w:t>
            </w:r>
            <w:proofErr w:type="gramStart"/>
            <w:r w:rsidRPr="003D03D5">
              <w:rPr>
                <w:bCs/>
                <w:sz w:val="18"/>
              </w:rPr>
              <w:t>минимального</w:t>
            </w:r>
            <w:proofErr w:type="gramEnd"/>
            <w:r w:rsidRPr="003D03D5">
              <w:rPr>
                <w:bCs/>
                <w:sz w:val="18"/>
              </w:rPr>
              <w:t xml:space="preserve"> до 60 </w:t>
            </w:r>
            <w:proofErr w:type="spellStart"/>
            <w:r w:rsidRPr="003D03D5">
              <w:rPr>
                <w:bCs/>
                <w:sz w:val="18"/>
              </w:rPr>
              <w:t>т.б</w:t>
            </w:r>
            <w:proofErr w:type="spellEnd"/>
            <w:r w:rsidRPr="003D03D5">
              <w:rPr>
                <w:bCs/>
                <w:sz w:val="18"/>
              </w:rPr>
              <w:t>.</w:t>
            </w:r>
          </w:p>
        </w:tc>
        <w:tc>
          <w:tcPr>
            <w:tcW w:w="1203" w:type="dxa"/>
            <w:tcBorders>
              <w:top w:val="single" w:sz="8" w:space="0" w:color="000000"/>
              <w:left w:val="single" w:sz="8" w:space="0" w:color="000000"/>
              <w:bottom w:val="single" w:sz="8" w:space="0" w:color="000000"/>
              <w:right w:val="single" w:sz="8" w:space="0" w:color="000000"/>
            </w:tcBorders>
            <w:vAlign w:val="center"/>
          </w:tcPr>
          <w:p w:rsidR="00B11388" w:rsidRPr="003D03D5" w:rsidRDefault="00B11388" w:rsidP="00535D0C">
            <w:pPr>
              <w:autoSpaceDE w:val="0"/>
              <w:autoSpaceDN w:val="0"/>
              <w:adjustRightInd w:val="0"/>
              <w:jc w:val="center"/>
              <w:rPr>
                <w:bCs/>
                <w:sz w:val="18"/>
              </w:rPr>
            </w:pPr>
            <w:r w:rsidRPr="003D03D5">
              <w:rPr>
                <w:bCs/>
                <w:sz w:val="18"/>
              </w:rPr>
              <w:t xml:space="preserve">в группе от 61 до 80 </w:t>
            </w:r>
            <w:proofErr w:type="spellStart"/>
            <w:proofErr w:type="gramStart"/>
            <w:r w:rsidRPr="003D03D5">
              <w:rPr>
                <w:bCs/>
                <w:sz w:val="18"/>
              </w:rPr>
              <w:t>т.б</w:t>
            </w:r>
            <w:proofErr w:type="spellEnd"/>
            <w:proofErr w:type="gramEnd"/>
            <w:r w:rsidRPr="003D03D5">
              <w:rPr>
                <w:bCs/>
                <w:sz w:val="18"/>
              </w:rPr>
              <w:t>.</w:t>
            </w:r>
          </w:p>
        </w:tc>
        <w:tc>
          <w:tcPr>
            <w:tcW w:w="1204" w:type="dxa"/>
            <w:tcBorders>
              <w:top w:val="single" w:sz="8" w:space="0" w:color="000000"/>
              <w:left w:val="single" w:sz="8" w:space="0" w:color="000000"/>
              <w:bottom w:val="single" w:sz="8" w:space="0" w:color="000000"/>
              <w:right w:val="single" w:sz="8" w:space="0" w:color="000000"/>
            </w:tcBorders>
            <w:vAlign w:val="center"/>
          </w:tcPr>
          <w:p w:rsidR="00B11388" w:rsidRPr="003D03D5" w:rsidRDefault="00B11388" w:rsidP="00535D0C">
            <w:pPr>
              <w:autoSpaceDE w:val="0"/>
              <w:autoSpaceDN w:val="0"/>
              <w:adjustRightInd w:val="0"/>
              <w:jc w:val="center"/>
              <w:rPr>
                <w:bCs/>
                <w:sz w:val="18"/>
              </w:rPr>
            </w:pPr>
            <w:r w:rsidRPr="003D03D5">
              <w:rPr>
                <w:bCs/>
                <w:sz w:val="18"/>
              </w:rPr>
              <w:t xml:space="preserve">в группе от 81 до 100 </w:t>
            </w:r>
            <w:proofErr w:type="spellStart"/>
            <w:proofErr w:type="gramStart"/>
            <w:r w:rsidRPr="003D03D5">
              <w:rPr>
                <w:bCs/>
                <w:sz w:val="18"/>
              </w:rPr>
              <w:t>т.б</w:t>
            </w:r>
            <w:proofErr w:type="spellEnd"/>
            <w:proofErr w:type="gramEnd"/>
            <w:r w:rsidRPr="003D03D5">
              <w:rPr>
                <w:bCs/>
                <w:sz w:val="18"/>
              </w:rPr>
              <w:t>.</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представлять и считы</w:t>
            </w:r>
            <w:r>
              <w:rPr>
                <w:color w:val="000000"/>
                <w:sz w:val="18"/>
                <w:szCs w:val="18"/>
              </w:rPr>
              <w:t>вать данные в разных типах ин</w:t>
            </w:r>
            <w:r w:rsidRPr="00B865D4">
              <w:rPr>
                <w:color w:val="000000"/>
                <w:sz w:val="18"/>
                <w:szCs w:val="18"/>
              </w:rPr>
              <w:t>формационных моделей (схемы,</w:t>
            </w:r>
            <w:r>
              <w:rPr>
                <w:color w:val="000000"/>
                <w:sz w:val="18"/>
                <w:szCs w:val="18"/>
              </w:rPr>
              <w:t xml:space="preserve"> </w:t>
            </w:r>
            <w:r w:rsidR="0069722A">
              <w:rPr>
                <w:color w:val="000000"/>
                <w:sz w:val="18"/>
                <w:szCs w:val="18"/>
              </w:rPr>
              <w:t>карты, таблицы, графики и форм</w:t>
            </w:r>
            <w:r w:rsidRPr="00B865D4">
              <w:rPr>
                <w:color w:val="000000"/>
                <w:sz w:val="18"/>
                <w:szCs w:val="18"/>
              </w:rPr>
              <w:t>улы)</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sidRPr="00A61F48">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2</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строить таблицы истинности и логические схемы</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3</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Знание о технологии хранения,</w:t>
            </w:r>
          </w:p>
          <w:p w:rsidR="00B865D4" w:rsidRPr="00B865D4" w:rsidRDefault="00B865D4" w:rsidP="00B865D4">
            <w:pPr>
              <w:rPr>
                <w:color w:val="000000"/>
                <w:sz w:val="18"/>
                <w:szCs w:val="18"/>
              </w:rPr>
            </w:pPr>
            <w:r w:rsidRPr="00B865D4">
              <w:rPr>
                <w:color w:val="000000"/>
                <w:sz w:val="18"/>
                <w:szCs w:val="18"/>
              </w:rPr>
              <w:t>поиска и сортировки информации в реляционных базах данных</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4</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кодировать и декодировать информацию</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5</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Формальное исполнение алгоритма, записанного на естественном</w:t>
            </w:r>
            <w:r>
              <w:rPr>
                <w:color w:val="000000"/>
                <w:sz w:val="18"/>
                <w:szCs w:val="18"/>
              </w:rPr>
              <w:t xml:space="preserve"> </w:t>
            </w:r>
            <w:r w:rsidRPr="00B865D4">
              <w:rPr>
                <w:color w:val="000000"/>
                <w:sz w:val="18"/>
                <w:szCs w:val="18"/>
              </w:rPr>
              <w:t xml:space="preserve">языке, или умение создавать линейный алгоритм для формального исполнителя </w:t>
            </w:r>
            <w:proofErr w:type="gramStart"/>
            <w:r w:rsidRPr="00B865D4">
              <w:rPr>
                <w:color w:val="000000"/>
                <w:sz w:val="18"/>
                <w:szCs w:val="18"/>
              </w:rPr>
              <w:t>с</w:t>
            </w:r>
            <w:proofErr w:type="gramEnd"/>
            <w:r w:rsidRPr="00B865D4">
              <w:rPr>
                <w:color w:val="000000"/>
                <w:sz w:val="18"/>
                <w:szCs w:val="18"/>
              </w:rPr>
              <w:t xml:space="preserve"> ограниченным</w:t>
            </w:r>
          </w:p>
          <w:p w:rsidR="00B865D4" w:rsidRPr="00B865D4" w:rsidRDefault="00B865D4" w:rsidP="00B865D4">
            <w:pPr>
              <w:rPr>
                <w:color w:val="000000"/>
                <w:sz w:val="18"/>
                <w:szCs w:val="18"/>
              </w:rPr>
            </w:pPr>
            <w:r w:rsidRPr="00B865D4">
              <w:rPr>
                <w:color w:val="000000"/>
                <w:sz w:val="18"/>
                <w:szCs w:val="18"/>
              </w:rPr>
              <w:t>набором команд</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6</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Знание основных конструкций</w:t>
            </w:r>
          </w:p>
          <w:p w:rsidR="00B865D4" w:rsidRPr="00B865D4" w:rsidRDefault="00B865D4" w:rsidP="0069722A">
            <w:pPr>
              <w:rPr>
                <w:color w:val="000000"/>
                <w:sz w:val="18"/>
                <w:szCs w:val="18"/>
              </w:rPr>
            </w:pPr>
            <w:r w:rsidRPr="00B865D4">
              <w:rPr>
                <w:color w:val="000000"/>
                <w:sz w:val="18"/>
                <w:szCs w:val="18"/>
              </w:rPr>
              <w:t>языка программирования, понятия</w:t>
            </w:r>
            <w:r w:rsidR="0069722A">
              <w:rPr>
                <w:color w:val="000000"/>
                <w:sz w:val="18"/>
                <w:szCs w:val="18"/>
              </w:rPr>
              <w:t xml:space="preserve"> </w:t>
            </w:r>
            <w:r w:rsidRPr="00B865D4">
              <w:rPr>
                <w:color w:val="000000"/>
                <w:sz w:val="18"/>
                <w:szCs w:val="18"/>
              </w:rPr>
              <w:t>переменной, оператора присваивания</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7</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определять объём памяти, необходимый для хранения</w:t>
            </w:r>
            <w:r>
              <w:rPr>
                <w:color w:val="000000"/>
                <w:sz w:val="18"/>
                <w:szCs w:val="18"/>
              </w:rPr>
              <w:t xml:space="preserve"> </w:t>
            </w:r>
            <w:r w:rsidRPr="00B865D4">
              <w:rPr>
                <w:color w:val="000000"/>
                <w:sz w:val="18"/>
                <w:szCs w:val="18"/>
              </w:rPr>
              <w:t>графической и звуковой информации</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8</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Знание о методах измерения количества информации</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9</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обрабатывать числовую</w:t>
            </w:r>
            <w:r>
              <w:rPr>
                <w:color w:val="000000"/>
                <w:sz w:val="18"/>
                <w:szCs w:val="18"/>
              </w:rPr>
              <w:t xml:space="preserve"> </w:t>
            </w:r>
            <w:r w:rsidRPr="00B865D4">
              <w:rPr>
                <w:color w:val="000000"/>
                <w:sz w:val="18"/>
                <w:szCs w:val="18"/>
              </w:rPr>
              <w:t>информацию в электронных таблицах</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lastRenderedPageBreak/>
              <w:t>10</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Информационный поиск средствами операционной системы или</w:t>
            </w:r>
          </w:p>
          <w:p w:rsidR="00B865D4" w:rsidRPr="00B865D4" w:rsidRDefault="00B865D4" w:rsidP="00B865D4">
            <w:pPr>
              <w:rPr>
                <w:color w:val="000000"/>
                <w:sz w:val="18"/>
                <w:szCs w:val="18"/>
              </w:rPr>
            </w:pPr>
            <w:r w:rsidRPr="00B865D4">
              <w:rPr>
                <w:color w:val="000000"/>
                <w:sz w:val="18"/>
                <w:szCs w:val="18"/>
              </w:rPr>
              <w:t>текстового процессора</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11</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подсчитывать информационный объём сообщения</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12</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исполнить алгоритм для</w:t>
            </w:r>
            <w:r>
              <w:rPr>
                <w:color w:val="000000"/>
                <w:sz w:val="18"/>
                <w:szCs w:val="18"/>
              </w:rPr>
              <w:t xml:space="preserve"> </w:t>
            </w:r>
            <w:r w:rsidRPr="00B865D4">
              <w:rPr>
                <w:color w:val="000000"/>
                <w:sz w:val="18"/>
                <w:szCs w:val="18"/>
              </w:rPr>
              <w:t>конкретного исполнителя с фиксированным набором команд</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13</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представлять и считы</w:t>
            </w:r>
            <w:r>
              <w:rPr>
                <w:color w:val="000000"/>
                <w:sz w:val="18"/>
                <w:szCs w:val="18"/>
              </w:rPr>
              <w:t>вать данные в разных типах ин</w:t>
            </w:r>
            <w:r w:rsidRPr="00B865D4">
              <w:rPr>
                <w:color w:val="000000"/>
                <w:sz w:val="18"/>
                <w:szCs w:val="18"/>
              </w:rPr>
              <w:t>формационных моделей (схемы,</w:t>
            </w:r>
            <w:r>
              <w:rPr>
                <w:color w:val="000000"/>
                <w:sz w:val="18"/>
                <w:szCs w:val="18"/>
              </w:rPr>
              <w:t xml:space="preserve"> карты, таблицы, графики и фор</w:t>
            </w:r>
            <w:r w:rsidRPr="00B865D4">
              <w:rPr>
                <w:color w:val="000000"/>
                <w:sz w:val="18"/>
                <w:szCs w:val="18"/>
              </w:rPr>
              <w:t>мулы)</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14</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Знание позиционных систем</w:t>
            </w:r>
          </w:p>
          <w:p w:rsidR="00B865D4" w:rsidRPr="00B865D4" w:rsidRDefault="00B865D4" w:rsidP="00B865D4">
            <w:pPr>
              <w:rPr>
                <w:color w:val="000000"/>
                <w:sz w:val="18"/>
                <w:szCs w:val="18"/>
              </w:rPr>
            </w:pPr>
            <w:r w:rsidRPr="00B865D4">
              <w:rPr>
                <w:color w:val="000000"/>
                <w:sz w:val="18"/>
                <w:szCs w:val="18"/>
              </w:rPr>
              <w:t>счисления</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15</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Знание основных понятий и законов математической логики</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16</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Вычисление рекуррентных выражений</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17</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составить алгоритм</w:t>
            </w:r>
          </w:p>
          <w:p w:rsidR="00B865D4" w:rsidRPr="00B865D4" w:rsidRDefault="00B865D4" w:rsidP="00B865D4">
            <w:pPr>
              <w:rPr>
                <w:color w:val="000000"/>
                <w:sz w:val="18"/>
                <w:szCs w:val="18"/>
              </w:rPr>
            </w:pPr>
            <w:r w:rsidRPr="00B865D4">
              <w:rPr>
                <w:color w:val="000000"/>
                <w:sz w:val="18"/>
                <w:szCs w:val="18"/>
              </w:rPr>
              <w:t>и записать его в виде простой</w:t>
            </w:r>
          </w:p>
          <w:p w:rsidR="00B865D4" w:rsidRPr="00B865D4" w:rsidRDefault="00B865D4" w:rsidP="00B865D4">
            <w:pPr>
              <w:rPr>
                <w:color w:val="000000"/>
                <w:sz w:val="18"/>
                <w:szCs w:val="18"/>
              </w:rPr>
            </w:pPr>
            <w:r w:rsidRPr="00B865D4">
              <w:rPr>
                <w:color w:val="000000"/>
                <w:sz w:val="18"/>
                <w:szCs w:val="18"/>
              </w:rPr>
              <w:t>программы (10–15 строк) на языке программирования</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535D0C">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18</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использовать электронные таблицы для обработки целочисленных данных</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535D0C">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19</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анализировать алгоритм</w:t>
            </w:r>
            <w:r>
              <w:rPr>
                <w:color w:val="000000"/>
                <w:sz w:val="18"/>
                <w:szCs w:val="18"/>
              </w:rPr>
              <w:t xml:space="preserve"> </w:t>
            </w:r>
            <w:r w:rsidRPr="00B865D4">
              <w:rPr>
                <w:color w:val="000000"/>
                <w:sz w:val="18"/>
                <w:szCs w:val="18"/>
              </w:rPr>
              <w:t>логической игры</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Б</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535D0C">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20</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 xml:space="preserve">Умение найти </w:t>
            </w:r>
            <w:proofErr w:type="gramStart"/>
            <w:r w:rsidRPr="00B865D4">
              <w:rPr>
                <w:color w:val="000000"/>
                <w:sz w:val="18"/>
                <w:szCs w:val="18"/>
              </w:rPr>
              <w:t>выигрышную</w:t>
            </w:r>
            <w:proofErr w:type="gramEnd"/>
          </w:p>
          <w:p w:rsidR="00B865D4" w:rsidRPr="00B865D4" w:rsidRDefault="00B865D4" w:rsidP="00B865D4">
            <w:pPr>
              <w:rPr>
                <w:color w:val="000000"/>
                <w:sz w:val="18"/>
                <w:szCs w:val="18"/>
              </w:rPr>
            </w:pPr>
            <w:r w:rsidRPr="00B865D4">
              <w:rPr>
                <w:color w:val="000000"/>
                <w:sz w:val="18"/>
                <w:szCs w:val="18"/>
              </w:rPr>
              <w:t>стратегию игры</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535D0C">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21</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построить дерево игры</w:t>
            </w:r>
          </w:p>
          <w:p w:rsidR="00B865D4" w:rsidRPr="00B865D4" w:rsidRDefault="00B865D4" w:rsidP="00B865D4">
            <w:pPr>
              <w:rPr>
                <w:color w:val="000000"/>
                <w:sz w:val="18"/>
                <w:szCs w:val="18"/>
              </w:rPr>
            </w:pPr>
            <w:r w:rsidRPr="00B865D4">
              <w:rPr>
                <w:color w:val="000000"/>
                <w:sz w:val="18"/>
                <w:szCs w:val="18"/>
              </w:rPr>
              <w:t>по заданному алгоритму и найти</w:t>
            </w:r>
            <w:r>
              <w:rPr>
                <w:color w:val="000000"/>
                <w:sz w:val="18"/>
                <w:szCs w:val="18"/>
              </w:rPr>
              <w:t xml:space="preserve"> </w:t>
            </w:r>
            <w:r w:rsidRPr="00B865D4">
              <w:rPr>
                <w:color w:val="000000"/>
                <w:sz w:val="18"/>
                <w:szCs w:val="18"/>
              </w:rPr>
              <w:t>выигрышную стратегию</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В</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535D0C">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22</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анализировать алгоритм,</w:t>
            </w:r>
            <w:r>
              <w:rPr>
                <w:color w:val="000000"/>
                <w:sz w:val="18"/>
                <w:szCs w:val="18"/>
              </w:rPr>
              <w:t xml:space="preserve"> </w:t>
            </w:r>
            <w:r w:rsidRPr="00B865D4">
              <w:rPr>
                <w:color w:val="000000"/>
                <w:sz w:val="18"/>
                <w:szCs w:val="18"/>
              </w:rPr>
              <w:t>содержащий ветвление и цикл</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100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23</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анализировать результат</w:t>
            </w:r>
            <w:r>
              <w:rPr>
                <w:color w:val="000000"/>
                <w:sz w:val="18"/>
                <w:szCs w:val="18"/>
              </w:rPr>
              <w:t xml:space="preserve"> </w:t>
            </w:r>
            <w:r w:rsidRPr="00B865D4">
              <w:rPr>
                <w:color w:val="000000"/>
                <w:sz w:val="18"/>
                <w:szCs w:val="18"/>
              </w:rPr>
              <w:t>исполнения алгоритма</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proofErr w:type="gramStart"/>
            <w:r>
              <w:rPr>
                <w:color w:val="000000"/>
              </w:rPr>
              <w:t>П</w:t>
            </w:r>
            <w:proofErr w:type="gramEnd"/>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535D0C">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535D0C">
            <w:pPr>
              <w:jc w:val="center"/>
            </w:pPr>
            <w: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535D0C">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24</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 xml:space="preserve">Умение создавать </w:t>
            </w:r>
            <w:proofErr w:type="gramStart"/>
            <w:r w:rsidRPr="00B865D4">
              <w:rPr>
                <w:color w:val="000000"/>
                <w:sz w:val="18"/>
                <w:szCs w:val="18"/>
              </w:rPr>
              <w:t>собственные</w:t>
            </w:r>
            <w:proofErr w:type="gramEnd"/>
          </w:p>
          <w:p w:rsidR="00B865D4" w:rsidRPr="00B865D4" w:rsidRDefault="00B865D4" w:rsidP="00B865D4">
            <w:pPr>
              <w:rPr>
                <w:color w:val="000000"/>
                <w:sz w:val="18"/>
                <w:szCs w:val="18"/>
              </w:rPr>
            </w:pPr>
            <w:r>
              <w:rPr>
                <w:color w:val="000000"/>
                <w:sz w:val="18"/>
                <w:szCs w:val="18"/>
              </w:rPr>
              <w:t>программы (10–20 строк) для об</w:t>
            </w:r>
            <w:r w:rsidRPr="00B865D4">
              <w:rPr>
                <w:color w:val="000000"/>
                <w:sz w:val="18"/>
                <w:szCs w:val="18"/>
              </w:rPr>
              <w:t>работки символьной информации</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В</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25</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 xml:space="preserve">Умение создавать </w:t>
            </w:r>
            <w:proofErr w:type="gramStart"/>
            <w:r w:rsidRPr="00B865D4">
              <w:rPr>
                <w:color w:val="000000"/>
                <w:sz w:val="18"/>
                <w:szCs w:val="18"/>
              </w:rPr>
              <w:t>собственные</w:t>
            </w:r>
            <w:proofErr w:type="gramEnd"/>
          </w:p>
          <w:p w:rsidR="00B865D4" w:rsidRPr="00B865D4" w:rsidRDefault="00B865D4" w:rsidP="00B865D4">
            <w:pPr>
              <w:rPr>
                <w:color w:val="000000"/>
                <w:sz w:val="18"/>
                <w:szCs w:val="18"/>
              </w:rPr>
            </w:pPr>
            <w:r>
              <w:rPr>
                <w:color w:val="000000"/>
                <w:sz w:val="18"/>
                <w:szCs w:val="18"/>
              </w:rPr>
              <w:t>программы (10–20 строк) для об</w:t>
            </w:r>
            <w:r w:rsidRPr="00B865D4">
              <w:rPr>
                <w:color w:val="000000"/>
                <w:sz w:val="18"/>
                <w:szCs w:val="18"/>
              </w:rPr>
              <w:t>работки целочисленной информации</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В</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50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100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26</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Умение обрабатывать целочисленную информацию с использованием сортировки</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В</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r>
      <w:tr w:rsidR="00B865D4" w:rsidRPr="003D03D5" w:rsidTr="00A61F48">
        <w:trPr>
          <w:cantSplit/>
          <w:trHeight w:val="635"/>
          <w:tblHeader/>
          <w:jc w:val="center"/>
        </w:trPr>
        <w:tc>
          <w:tcPr>
            <w:tcW w:w="964" w:type="dxa"/>
            <w:tcBorders>
              <w:top w:val="single" w:sz="4" w:space="0" w:color="auto"/>
              <w:left w:val="single" w:sz="4" w:space="0" w:color="auto"/>
              <w:bottom w:val="single" w:sz="4" w:space="0" w:color="auto"/>
              <w:right w:val="single" w:sz="4" w:space="0" w:color="auto"/>
            </w:tcBorders>
            <w:vAlign w:val="center"/>
          </w:tcPr>
          <w:p w:rsidR="00B865D4" w:rsidRPr="00180B72" w:rsidRDefault="00B865D4" w:rsidP="00B11388">
            <w:pPr>
              <w:jc w:val="center"/>
            </w:pPr>
            <w:r w:rsidRPr="00180B72">
              <w:t>27</w:t>
            </w:r>
          </w:p>
        </w:tc>
        <w:tc>
          <w:tcPr>
            <w:tcW w:w="2552" w:type="dxa"/>
            <w:tcBorders>
              <w:top w:val="single" w:sz="4" w:space="0" w:color="auto"/>
              <w:left w:val="single" w:sz="4" w:space="0" w:color="auto"/>
              <w:bottom w:val="single" w:sz="4" w:space="0" w:color="auto"/>
              <w:right w:val="single" w:sz="4" w:space="0" w:color="auto"/>
            </w:tcBorders>
            <w:vAlign w:val="center"/>
          </w:tcPr>
          <w:p w:rsidR="00B865D4" w:rsidRPr="00B865D4" w:rsidRDefault="00B865D4" w:rsidP="00B865D4">
            <w:pPr>
              <w:rPr>
                <w:color w:val="000000"/>
                <w:sz w:val="18"/>
                <w:szCs w:val="18"/>
              </w:rPr>
            </w:pPr>
            <w:r w:rsidRPr="00B865D4">
              <w:rPr>
                <w:color w:val="000000"/>
                <w:sz w:val="18"/>
                <w:szCs w:val="18"/>
              </w:rPr>
              <w:t xml:space="preserve">Умение создавать </w:t>
            </w:r>
            <w:proofErr w:type="gramStart"/>
            <w:r w:rsidRPr="00B865D4">
              <w:rPr>
                <w:color w:val="000000"/>
                <w:sz w:val="18"/>
                <w:szCs w:val="18"/>
              </w:rPr>
              <w:t>собственные</w:t>
            </w:r>
            <w:proofErr w:type="gramEnd"/>
          </w:p>
          <w:p w:rsidR="00B865D4" w:rsidRPr="00B865D4" w:rsidRDefault="00B865D4" w:rsidP="00B865D4">
            <w:pPr>
              <w:rPr>
                <w:color w:val="000000"/>
                <w:sz w:val="18"/>
                <w:szCs w:val="18"/>
              </w:rPr>
            </w:pPr>
            <w:r w:rsidRPr="00B865D4">
              <w:rPr>
                <w:color w:val="000000"/>
                <w:sz w:val="18"/>
                <w:szCs w:val="18"/>
              </w:rPr>
              <w:t xml:space="preserve">программы (20–40 строк) </w:t>
            </w:r>
            <w:proofErr w:type="gramStart"/>
            <w:r w:rsidRPr="00B865D4">
              <w:rPr>
                <w:color w:val="000000"/>
                <w:sz w:val="18"/>
                <w:szCs w:val="18"/>
              </w:rPr>
              <w:t>для</w:t>
            </w:r>
            <w:proofErr w:type="gramEnd"/>
          </w:p>
          <w:p w:rsidR="00B865D4" w:rsidRPr="00B865D4" w:rsidRDefault="00B865D4" w:rsidP="00B865D4">
            <w:pPr>
              <w:rPr>
                <w:color w:val="000000"/>
                <w:sz w:val="18"/>
                <w:szCs w:val="18"/>
              </w:rPr>
            </w:pPr>
            <w:r w:rsidRPr="00B865D4">
              <w:rPr>
                <w:color w:val="000000"/>
                <w:sz w:val="18"/>
                <w:szCs w:val="18"/>
              </w:rPr>
              <w:t>анализа числовых последовательностей</w:t>
            </w:r>
          </w:p>
        </w:tc>
        <w:tc>
          <w:tcPr>
            <w:tcW w:w="1022" w:type="dxa"/>
            <w:tcBorders>
              <w:top w:val="single" w:sz="4" w:space="0" w:color="auto"/>
              <w:left w:val="single" w:sz="4" w:space="0" w:color="auto"/>
              <w:bottom w:val="single" w:sz="4" w:space="0" w:color="auto"/>
              <w:right w:val="single" w:sz="4" w:space="0" w:color="auto"/>
            </w:tcBorders>
            <w:vAlign w:val="center"/>
          </w:tcPr>
          <w:p w:rsidR="00B865D4" w:rsidRPr="00D426A0" w:rsidRDefault="00B865D4" w:rsidP="00535D0C">
            <w:pPr>
              <w:jc w:val="center"/>
              <w:rPr>
                <w:color w:val="000000"/>
              </w:rPr>
            </w:pPr>
            <w:r>
              <w:rPr>
                <w:color w:val="000000"/>
              </w:rPr>
              <w:t>В</w:t>
            </w:r>
          </w:p>
        </w:tc>
        <w:tc>
          <w:tcPr>
            <w:tcW w:w="865" w:type="dxa"/>
            <w:tcBorders>
              <w:top w:val="single" w:sz="8" w:space="0" w:color="000000"/>
              <w:left w:val="single" w:sz="4" w:space="0" w:color="auto"/>
              <w:bottom w:val="single" w:sz="8" w:space="0" w:color="000000"/>
              <w:right w:val="single" w:sz="8" w:space="0" w:color="000000"/>
            </w:tcBorders>
            <w:vAlign w:val="center"/>
          </w:tcPr>
          <w:p w:rsidR="00B865D4" w:rsidRPr="00A61F48" w:rsidRDefault="00B865D4" w:rsidP="00A61F48">
            <w:pPr>
              <w:jc w:val="center"/>
            </w:pPr>
            <w:r>
              <w:t>0</w:t>
            </w:r>
          </w:p>
        </w:tc>
        <w:tc>
          <w:tcPr>
            <w:tcW w:w="1272"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6A446B">
              <w:rPr>
                <w:bCs/>
              </w:rPr>
              <w:t>0</w:t>
            </w:r>
          </w:p>
        </w:tc>
        <w:tc>
          <w:tcPr>
            <w:tcW w:w="1261"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c>
          <w:tcPr>
            <w:tcW w:w="1203" w:type="dxa"/>
            <w:tcBorders>
              <w:top w:val="single" w:sz="8" w:space="0" w:color="000000"/>
              <w:left w:val="single" w:sz="8" w:space="0" w:color="000000"/>
              <w:bottom w:val="single" w:sz="8" w:space="0" w:color="000000"/>
              <w:right w:val="single" w:sz="8" w:space="0" w:color="000000"/>
            </w:tcBorders>
            <w:vAlign w:val="center"/>
          </w:tcPr>
          <w:p w:rsidR="00B865D4" w:rsidRDefault="00B865D4" w:rsidP="00A61F48">
            <w:pPr>
              <w:jc w:val="center"/>
            </w:pPr>
            <w:r w:rsidRPr="00915775">
              <w:rPr>
                <w:bCs/>
              </w:rPr>
              <w:t>0</w:t>
            </w:r>
          </w:p>
        </w:tc>
        <w:tc>
          <w:tcPr>
            <w:tcW w:w="1204" w:type="dxa"/>
            <w:tcBorders>
              <w:top w:val="single" w:sz="8" w:space="0" w:color="000000"/>
              <w:left w:val="single" w:sz="8" w:space="0" w:color="000000"/>
              <w:bottom w:val="single" w:sz="8" w:space="0" w:color="000000"/>
              <w:right w:val="single" w:sz="8" w:space="0" w:color="000000"/>
            </w:tcBorders>
            <w:vAlign w:val="center"/>
          </w:tcPr>
          <w:p w:rsidR="00B865D4" w:rsidRPr="00A61F48" w:rsidRDefault="00B865D4" w:rsidP="00A61F48">
            <w:pPr>
              <w:autoSpaceDE w:val="0"/>
              <w:autoSpaceDN w:val="0"/>
              <w:adjustRightInd w:val="0"/>
              <w:jc w:val="center"/>
              <w:rPr>
                <w:bCs/>
              </w:rPr>
            </w:pPr>
            <w:r>
              <w:rPr>
                <w:bCs/>
              </w:rPr>
              <w:t>0</w:t>
            </w:r>
          </w:p>
        </w:tc>
      </w:tr>
    </w:tbl>
    <w:p w:rsidR="00B11388" w:rsidRDefault="00B11388" w:rsidP="00B266F0"/>
    <w:p w:rsidR="00B11388" w:rsidRDefault="00B11388" w:rsidP="00B266F0"/>
    <w:p w:rsidR="00B11388" w:rsidRDefault="00135D9A" w:rsidP="00135D9A">
      <w:pPr>
        <w:spacing w:line="360" w:lineRule="auto"/>
        <w:ind w:firstLine="567"/>
        <w:jc w:val="both"/>
      </w:pPr>
      <w:r>
        <w:rPr>
          <w:color w:val="000000"/>
          <w:sz w:val="28"/>
          <w:szCs w:val="28"/>
        </w:rPr>
        <w:lastRenderedPageBreak/>
        <w:t>В 202</w:t>
      </w:r>
      <w:r w:rsidR="00A81205">
        <w:rPr>
          <w:color w:val="000000"/>
          <w:sz w:val="28"/>
          <w:szCs w:val="28"/>
        </w:rPr>
        <w:t>2</w:t>
      </w:r>
      <w:r>
        <w:rPr>
          <w:color w:val="000000"/>
          <w:sz w:val="28"/>
          <w:szCs w:val="28"/>
        </w:rPr>
        <w:t xml:space="preserve"> году была использована новая структура экзамена. Для выполнения различных заданий учащиеся использовали компьютер, проверка всех заданий выполнялась автоматически.</w:t>
      </w:r>
    </w:p>
    <w:p w:rsidR="00B11388" w:rsidRDefault="00135D9A" w:rsidP="00B865D4">
      <w:pPr>
        <w:spacing w:line="360" w:lineRule="auto"/>
        <w:ind w:firstLine="567"/>
        <w:jc w:val="both"/>
      </w:pPr>
      <w:r>
        <w:rPr>
          <w:sz w:val="28"/>
          <w:szCs w:val="28"/>
        </w:rPr>
        <w:t>Со всеми заданиями базового уровня учащиеся справились успешно.</w:t>
      </w:r>
      <w:r w:rsidR="00B865D4">
        <w:rPr>
          <w:sz w:val="28"/>
          <w:szCs w:val="28"/>
        </w:rPr>
        <w:t xml:space="preserve"> С заданиями №1,3,4,6,9,10справились оба участника экзамена. </w:t>
      </w:r>
    </w:p>
    <w:p w:rsidR="00B11388" w:rsidRDefault="00B865D4" w:rsidP="00B865D4">
      <w:pPr>
        <w:spacing w:line="360" w:lineRule="auto"/>
        <w:ind w:firstLine="567"/>
        <w:jc w:val="both"/>
        <w:rPr>
          <w:sz w:val="28"/>
          <w:szCs w:val="28"/>
        </w:rPr>
      </w:pPr>
      <w:r w:rsidRPr="007F3336">
        <w:rPr>
          <w:sz w:val="28"/>
          <w:szCs w:val="28"/>
        </w:rPr>
        <w:t xml:space="preserve">Среди заданий </w:t>
      </w:r>
      <w:r>
        <w:rPr>
          <w:sz w:val="28"/>
          <w:szCs w:val="28"/>
        </w:rPr>
        <w:t xml:space="preserve">повышенного уровня сложности </w:t>
      </w:r>
      <w:r w:rsidR="0069722A">
        <w:rPr>
          <w:sz w:val="28"/>
          <w:szCs w:val="28"/>
        </w:rPr>
        <w:t>с</w:t>
      </w:r>
      <w:r>
        <w:rPr>
          <w:sz w:val="28"/>
          <w:szCs w:val="28"/>
        </w:rPr>
        <w:t xml:space="preserve"> заданиями №</w:t>
      </w:r>
      <w:r w:rsidR="0069722A">
        <w:rPr>
          <w:sz w:val="28"/>
          <w:szCs w:val="28"/>
        </w:rPr>
        <w:t>12,</w:t>
      </w:r>
      <w:r>
        <w:rPr>
          <w:sz w:val="28"/>
          <w:szCs w:val="28"/>
        </w:rPr>
        <w:t>13,16,22 справились все. Со всеми остальными заданиями повышенного уровня сложности справились более 50% учащихся</w:t>
      </w:r>
      <w:r w:rsidR="0069722A">
        <w:rPr>
          <w:sz w:val="28"/>
          <w:szCs w:val="28"/>
        </w:rPr>
        <w:t>.</w:t>
      </w:r>
    </w:p>
    <w:p w:rsidR="00B865D4" w:rsidRDefault="00B865D4" w:rsidP="00B865D4">
      <w:pPr>
        <w:spacing w:line="360" w:lineRule="auto"/>
        <w:ind w:firstLine="709"/>
        <w:contextualSpacing/>
        <w:jc w:val="both"/>
        <w:rPr>
          <w:sz w:val="28"/>
          <w:szCs w:val="28"/>
        </w:rPr>
      </w:pPr>
      <w:proofErr w:type="gramStart"/>
      <w:r>
        <w:rPr>
          <w:sz w:val="28"/>
          <w:szCs w:val="28"/>
        </w:rPr>
        <w:t>При рассмотрении заданий высокого уровня сложности самыми трудными оказались задания № 24 (обраб</w:t>
      </w:r>
      <w:r w:rsidR="0069722A">
        <w:rPr>
          <w:sz w:val="28"/>
          <w:szCs w:val="28"/>
        </w:rPr>
        <w:t>отка длинной символьной строки), №26</w:t>
      </w:r>
      <w:r w:rsidR="0069722A" w:rsidRPr="0069722A">
        <w:rPr>
          <w:color w:val="000000"/>
          <w:sz w:val="18"/>
          <w:szCs w:val="18"/>
        </w:rPr>
        <w:t xml:space="preserve"> </w:t>
      </w:r>
      <w:r w:rsidR="0069722A" w:rsidRPr="0069722A">
        <w:rPr>
          <w:color w:val="000000"/>
          <w:sz w:val="28"/>
          <w:szCs w:val="28"/>
        </w:rPr>
        <w:t>(обрабатывать целочисленную информацию с использованием сортировки),</w:t>
      </w:r>
      <w:r w:rsidR="0069722A">
        <w:rPr>
          <w:sz w:val="28"/>
          <w:szCs w:val="28"/>
        </w:rPr>
        <w:t xml:space="preserve"> (</w:t>
      </w:r>
      <w:r>
        <w:rPr>
          <w:sz w:val="28"/>
          <w:szCs w:val="28"/>
        </w:rPr>
        <w:t xml:space="preserve">№ 27 (создание программы для анализа очень большой числовой последовательности), с которым </w:t>
      </w:r>
      <w:r w:rsidR="0069722A">
        <w:rPr>
          <w:sz w:val="28"/>
          <w:szCs w:val="28"/>
        </w:rPr>
        <w:t xml:space="preserve">не справились </w:t>
      </w:r>
      <w:r>
        <w:rPr>
          <w:sz w:val="28"/>
          <w:szCs w:val="28"/>
        </w:rPr>
        <w:t>все участник</w:t>
      </w:r>
      <w:r w:rsidR="0069722A">
        <w:rPr>
          <w:sz w:val="28"/>
          <w:szCs w:val="28"/>
        </w:rPr>
        <w:t>и</w:t>
      </w:r>
      <w:r>
        <w:rPr>
          <w:sz w:val="28"/>
          <w:szCs w:val="28"/>
        </w:rPr>
        <w:t xml:space="preserve"> КЕГЭ.</w:t>
      </w:r>
      <w:proofErr w:type="gramEnd"/>
    </w:p>
    <w:p w:rsidR="00B865D4" w:rsidRDefault="001F0664" w:rsidP="00542778">
      <w:pPr>
        <w:spacing w:line="360" w:lineRule="auto"/>
        <w:ind w:firstLine="567"/>
        <w:jc w:val="both"/>
      </w:pPr>
      <w:r>
        <w:rPr>
          <w:sz w:val="28"/>
          <w:szCs w:val="28"/>
        </w:rPr>
        <w:t xml:space="preserve">В группе </w:t>
      </w:r>
      <w:proofErr w:type="gramStart"/>
      <w:r>
        <w:rPr>
          <w:sz w:val="28"/>
          <w:szCs w:val="28"/>
        </w:rPr>
        <w:t>учащихся, набравших от минимального до 60 тестовых баллов среди заданий базового уровня сложными оказались</w:t>
      </w:r>
      <w:proofErr w:type="gramEnd"/>
      <w:r>
        <w:rPr>
          <w:sz w:val="28"/>
          <w:szCs w:val="28"/>
        </w:rPr>
        <w:t xml:space="preserve"> задания №2,5,7, 8,9, среди заданий повышенного уровня сложности - №№11,14,15,17,18,19,20,23.</w:t>
      </w:r>
      <w:r w:rsidR="00542778" w:rsidRPr="00542778">
        <w:rPr>
          <w:sz w:val="28"/>
          <w:szCs w:val="28"/>
        </w:rPr>
        <w:t xml:space="preserve"> </w:t>
      </w:r>
      <w:r w:rsidR="00542778">
        <w:rPr>
          <w:sz w:val="28"/>
          <w:szCs w:val="28"/>
        </w:rPr>
        <w:t>С заданиями, относящимися ко 2 части работы, никто не справился.</w:t>
      </w:r>
    </w:p>
    <w:p w:rsidR="005956DD" w:rsidRDefault="005956DD" w:rsidP="005956DD">
      <w:pPr>
        <w:spacing w:line="360" w:lineRule="auto"/>
        <w:ind w:firstLine="567"/>
        <w:jc w:val="center"/>
        <w:rPr>
          <w:b/>
          <w:sz w:val="28"/>
        </w:rPr>
      </w:pPr>
    </w:p>
    <w:p w:rsidR="005956DD" w:rsidRPr="005956DD" w:rsidRDefault="005956DD" w:rsidP="005956DD">
      <w:pPr>
        <w:spacing w:line="360" w:lineRule="auto"/>
        <w:ind w:firstLine="567"/>
        <w:jc w:val="center"/>
        <w:rPr>
          <w:b/>
          <w:color w:val="000000"/>
          <w:sz w:val="28"/>
          <w:szCs w:val="28"/>
        </w:rPr>
      </w:pPr>
      <w:r w:rsidRPr="005956DD">
        <w:rPr>
          <w:b/>
          <w:sz w:val="28"/>
        </w:rPr>
        <w:t>3.2. Содержательный анализ выполнения заданий КИМ</w:t>
      </w:r>
    </w:p>
    <w:p w:rsidR="005956DD" w:rsidRDefault="005956DD" w:rsidP="001F0664">
      <w:pPr>
        <w:spacing w:line="360" w:lineRule="auto"/>
        <w:ind w:firstLine="567"/>
        <w:jc w:val="both"/>
        <w:rPr>
          <w:sz w:val="28"/>
        </w:rPr>
      </w:pPr>
      <w:r w:rsidRPr="000A1035">
        <w:rPr>
          <w:sz w:val="28"/>
          <w:szCs w:val="28"/>
        </w:rPr>
        <w:t>Анализ результатов ЕГЭ 202</w:t>
      </w:r>
      <w:r w:rsidR="00A81205">
        <w:rPr>
          <w:sz w:val="28"/>
          <w:szCs w:val="28"/>
        </w:rPr>
        <w:t>2</w:t>
      </w:r>
      <w:r w:rsidRPr="000A1035">
        <w:rPr>
          <w:sz w:val="28"/>
          <w:szCs w:val="28"/>
        </w:rPr>
        <w:t xml:space="preserve"> года показал достаточное усвоение участниками экзамена большинства элементов содержания / умений и видов деятельности, оцениваемых в ЕГЭ по информатике</w:t>
      </w:r>
    </w:p>
    <w:p w:rsidR="003F3E39" w:rsidRDefault="003F3E39" w:rsidP="001F0664">
      <w:pPr>
        <w:spacing w:line="360" w:lineRule="auto"/>
        <w:ind w:firstLine="567"/>
        <w:jc w:val="both"/>
        <w:rPr>
          <w:sz w:val="28"/>
        </w:rPr>
      </w:pPr>
      <w:r w:rsidRPr="00711F55">
        <w:rPr>
          <w:sz w:val="28"/>
        </w:rPr>
        <w:t xml:space="preserve">В целях повышения результатов ЕГЭ по </w:t>
      </w:r>
      <w:r>
        <w:rPr>
          <w:sz w:val="28"/>
        </w:rPr>
        <w:t>информатике и ИКТ</w:t>
      </w:r>
      <w:r w:rsidRPr="00711F55">
        <w:rPr>
          <w:sz w:val="28"/>
        </w:rPr>
        <w:t xml:space="preserve"> и совершенствования методики подготовки и преподавания учебного предмета </w:t>
      </w:r>
      <w:r>
        <w:rPr>
          <w:sz w:val="28"/>
        </w:rPr>
        <w:t>необходимо предпринять следующие мероприятия.</w:t>
      </w:r>
    </w:p>
    <w:p w:rsidR="005956DD" w:rsidRDefault="005956DD" w:rsidP="003F3E39">
      <w:pPr>
        <w:spacing w:line="360" w:lineRule="auto"/>
        <w:ind w:firstLine="567"/>
        <w:jc w:val="both"/>
        <w:rPr>
          <w:iCs/>
          <w:sz w:val="28"/>
        </w:rPr>
      </w:pPr>
    </w:p>
    <w:p w:rsidR="00AC681B" w:rsidRPr="005956DD" w:rsidRDefault="005956DD" w:rsidP="003F3E39">
      <w:pPr>
        <w:spacing w:line="360" w:lineRule="auto"/>
        <w:ind w:firstLine="567"/>
        <w:jc w:val="both"/>
        <w:rPr>
          <w:b/>
          <w:sz w:val="28"/>
        </w:rPr>
      </w:pPr>
      <w:r w:rsidRPr="005956DD">
        <w:rPr>
          <w:b/>
          <w:iCs/>
          <w:sz w:val="28"/>
        </w:rPr>
        <w:t>3.3. Выводы</w:t>
      </w:r>
      <w:r w:rsidRPr="005956DD">
        <w:rPr>
          <w:b/>
          <w:sz w:val="28"/>
        </w:rPr>
        <w:t xml:space="preserve"> об итогах анализа выполнения заданий, групп заданий</w:t>
      </w:r>
    </w:p>
    <w:p w:rsidR="005956DD" w:rsidRDefault="005956DD" w:rsidP="00AC681B">
      <w:pPr>
        <w:jc w:val="center"/>
        <w:rPr>
          <w:sz w:val="28"/>
        </w:rPr>
      </w:pPr>
    </w:p>
    <w:p w:rsidR="005956DD" w:rsidRPr="00BD4322" w:rsidRDefault="005956DD" w:rsidP="005956DD">
      <w:pPr>
        <w:spacing w:line="360" w:lineRule="auto"/>
        <w:ind w:firstLine="709"/>
        <w:contextualSpacing/>
        <w:jc w:val="both"/>
        <w:rPr>
          <w:rFonts w:eastAsia="Times New Roman"/>
          <w:sz w:val="28"/>
          <w:szCs w:val="28"/>
        </w:rPr>
      </w:pPr>
      <w:r>
        <w:rPr>
          <w:rFonts w:eastAsia="Times New Roman"/>
          <w:sz w:val="28"/>
          <w:szCs w:val="28"/>
        </w:rPr>
        <w:t>В</w:t>
      </w:r>
      <w:r w:rsidRPr="00BD4322">
        <w:rPr>
          <w:rFonts w:eastAsia="Times New Roman"/>
          <w:sz w:val="28"/>
          <w:szCs w:val="28"/>
        </w:rPr>
        <w:t xml:space="preserve">ыпускники показали </w:t>
      </w:r>
      <w:r>
        <w:rPr>
          <w:rFonts w:eastAsia="Times New Roman"/>
          <w:sz w:val="28"/>
          <w:szCs w:val="28"/>
        </w:rPr>
        <w:t>прочное</w:t>
      </w:r>
      <w:r w:rsidRPr="00BD4322">
        <w:rPr>
          <w:rFonts w:eastAsia="Times New Roman"/>
          <w:sz w:val="28"/>
          <w:szCs w:val="28"/>
        </w:rPr>
        <w:t xml:space="preserve"> знание элементов содержания</w:t>
      </w:r>
      <w:r w:rsidRPr="00BD4322">
        <w:rPr>
          <w:rFonts w:eastAsia="Times New Roman"/>
          <w:i/>
          <w:sz w:val="28"/>
          <w:szCs w:val="28"/>
        </w:rPr>
        <w:t>/</w:t>
      </w:r>
      <w:r w:rsidRPr="00BD4322">
        <w:rPr>
          <w:iCs/>
          <w:sz w:val="28"/>
          <w:szCs w:val="28"/>
        </w:rPr>
        <w:t>умений и видов деятельности</w:t>
      </w:r>
      <w:r w:rsidRPr="00BD4322">
        <w:rPr>
          <w:rFonts w:eastAsia="Times New Roman"/>
          <w:sz w:val="28"/>
          <w:szCs w:val="28"/>
        </w:rPr>
        <w:t xml:space="preserve"> по информатике:</w:t>
      </w:r>
    </w:p>
    <w:p w:rsidR="005956DD"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строить таблицы истинности и логические схемы;</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lastRenderedPageBreak/>
        <w:t xml:space="preserve">знание о технологии хранения, поиска и сортировки информации в реляционных базах данных; </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кодировать и декодировать информацию;</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знание основных конструкций языка программирования, понятия переменной, оператора присваивания;</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обрабатывать числовую информацию в электронных таблицах;</w:t>
      </w:r>
    </w:p>
    <w:p w:rsidR="00AD7808" w:rsidRPr="00C569B4" w:rsidRDefault="005956DD" w:rsidP="00AD7808">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исполнить алгоритм для конкретного исполнителя с фиксированным набором команд;</w:t>
      </w:r>
      <w:r w:rsidR="00AD7808" w:rsidRPr="00AD7808">
        <w:rPr>
          <w:rFonts w:ascii="Times New Roman" w:eastAsia="Times New Roman" w:hAnsi="Times New Roman"/>
          <w:color w:val="000000"/>
          <w:sz w:val="28"/>
          <w:szCs w:val="28"/>
          <w:lang w:eastAsia="ru-RU"/>
        </w:rPr>
        <w:t xml:space="preserve"> </w:t>
      </w:r>
      <w:r w:rsidR="00AD7808" w:rsidRPr="00C569B4">
        <w:rPr>
          <w:rFonts w:ascii="Times New Roman" w:eastAsia="Times New Roman" w:hAnsi="Times New Roman"/>
          <w:color w:val="000000"/>
          <w:sz w:val="28"/>
          <w:szCs w:val="28"/>
          <w:lang w:eastAsia="ru-RU"/>
        </w:rPr>
        <w:t>вычисление рекуррентных выражений;</w:t>
      </w:r>
    </w:p>
    <w:p w:rsidR="00AD7808" w:rsidRPr="00C569B4" w:rsidRDefault="00AD7808" w:rsidP="00AD7808">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вычисление рекуррентных выражений;</w:t>
      </w:r>
    </w:p>
    <w:p w:rsidR="005956DD" w:rsidRDefault="005956DD" w:rsidP="005956DD">
      <w:pPr>
        <w:pStyle w:val="a3"/>
        <w:numPr>
          <w:ilvl w:val="0"/>
          <w:numId w:val="1"/>
        </w:numPr>
        <w:spacing w:after="0"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анализировать алгоритм, содержащий ветвление и цикл.</w:t>
      </w:r>
    </w:p>
    <w:p w:rsidR="005956DD" w:rsidRDefault="005956DD" w:rsidP="005956DD">
      <w:pPr>
        <w:spacing w:line="360" w:lineRule="auto"/>
        <w:ind w:firstLine="709"/>
        <w:jc w:val="both"/>
        <w:rPr>
          <w:rFonts w:eastAsia="Times New Roman"/>
          <w:sz w:val="28"/>
          <w:szCs w:val="28"/>
        </w:rPr>
      </w:pPr>
      <w:r w:rsidRPr="00C569B4">
        <w:rPr>
          <w:rFonts w:eastAsia="Times New Roman"/>
          <w:sz w:val="28"/>
          <w:szCs w:val="28"/>
        </w:rPr>
        <w:t>На хорошем уровне</w:t>
      </w:r>
      <w:r>
        <w:rPr>
          <w:rFonts w:eastAsia="Times New Roman"/>
          <w:sz w:val="28"/>
          <w:szCs w:val="28"/>
        </w:rPr>
        <w:t xml:space="preserve"> (</w:t>
      </w:r>
      <w:r w:rsidRPr="00C569B4">
        <w:rPr>
          <w:rFonts w:eastAsia="Times New Roman"/>
          <w:sz w:val="28"/>
          <w:szCs w:val="28"/>
        </w:rPr>
        <w:t xml:space="preserve">процент выполнения </w:t>
      </w:r>
      <w:r>
        <w:rPr>
          <w:rFonts w:eastAsia="Times New Roman"/>
          <w:sz w:val="28"/>
          <w:szCs w:val="28"/>
        </w:rPr>
        <w:t xml:space="preserve">заданий </w:t>
      </w:r>
      <w:r w:rsidRPr="00C569B4">
        <w:rPr>
          <w:rFonts w:eastAsia="Times New Roman"/>
          <w:sz w:val="28"/>
          <w:szCs w:val="28"/>
        </w:rPr>
        <w:t>50%</w:t>
      </w:r>
      <w:r>
        <w:rPr>
          <w:rFonts w:eastAsia="Times New Roman"/>
          <w:sz w:val="28"/>
          <w:szCs w:val="28"/>
        </w:rPr>
        <w:t>)</w:t>
      </w:r>
      <w:r w:rsidRPr="00C569B4">
        <w:rPr>
          <w:rFonts w:eastAsia="Times New Roman"/>
          <w:sz w:val="28"/>
          <w:szCs w:val="28"/>
        </w:rPr>
        <w:t>, участники продемонстрировали знание следующих элементов содержания/ умений и видов деятельности:</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представлять и считывать данные в разных типах информационных моделей (схемы, карты, таблицы, графики и формулы);</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определять объём памяти, необходимый для хранения графической и звуковой информации;</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знание позиционных систем счисления;</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составить алгоритм и записать его в виде простой программы (10–15 строк) на языке программирования;</w:t>
      </w:r>
    </w:p>
    <w:p w:rsidR="005956DD" w:rsidRPr="00C569B4" w:rsidRDefault="005956DD" w:rsidP="005956DD">
      <w:pPr>
        <w:pStyle w:val="a3"/>
        <w:numPr>
          <w:ilvl w:val="0"/>
          <w:numId w:val="1"/>
        </w:numPr>
        <w:spacing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построить дерево игры по заданному алгоритму и найти выигрышную стратегию;</w:t>
      </w:r>
    </w:p>
    <w:p w:rsidR="005956DD" w:rsidRPr="00C569B4" w:rsidRDefault="005956DD" w:rsidP="005956DD">
      <w:pPr>
        <w:pStyle w:val="a3"/>
        <w:numPr>
          <w:ilvl w:val="0"/>
          <w:numId w:val="1"/>
        </w:numPr>
        <w:spacing w:after="0" w:line="360" w:lineRule="auto"/>
        <w:ind w:left="0" w:firstLine="709"/>
        <w:jc w:val="both"/>
        <w:rPr>
          <w:rFonts w:ascii="Times New Roman" w:eastAsia="Times New Roman" w:hAnsi="Times New Roman"/>
          <w:color w:val="000000"/>
          <w:sz w:val="28"/>
          <w:szCs w:val="28"/>
          <w:lang w:eastAsia="ru-RU"/>
        </w:rPr>
      </w:pPr>
      <w:r w:rsidRPr="00C569B4">
        <w:rPr>
          <w:rFonts w:ascii="Times New Roman" w:eastAsia="Times New Roman" w:hAnsi="Times New Roman"/>
          <w:color w:val="000000"/>
          <w:sz w:val="28"/>
          <w:szCs w:val="28"/>
          <w:lang w:eastAsia="ru-RU"/>
        </w:rPr>
        <w:t>умение анализировать результат исполнения алгоритма.</w:t>
      </w:r>
    </w:p>
    <w:p w:rsidR="00AD7808" w:rsidRDefault="00AD7808" w:rsidP="00AD7808">
      <w:pPr>
        <w:spacing w:line="360" w:lineRule="auto"/>
        <w:ind w:firstLine="709"/>
        <w:jc w:val="both"/>
        <w:rPr>
          <w:iCs/>
          <w:sz w:val="28"/>
          <w:szCs w:val="28"/>
        </w:rPr>
      </w:pPr>
      <w:r w:rsidRPr="00BD4322">
        <w:rPr>
          <w:rFonts w:eastAsia="Times New Roman"/>
          <w:sz w:val="28"/>
          <w:szCs w:val="28"/>
        </w:rPr>
        <w:t xml:space="preserve">Нельзя считать достаточным усвоение </w:t>
      </w:r>
      <w:r>
        <w:rPr>
          <w:rFonts w:eastAsia="Times New Roman"/>
          <w:sz w:val="28"/>
          <w:szCs w:val="28"/>
        </w:rPr>
        <w:t xml:space="preserve">следующих элементов </w:t>
      </w:r>
      <w:r w:rsidRPr="00BD4322">
        <w:rPr>
          <w:rFonts w:eastAsia="Times New Roman"/>
          <w:sz w:val="28"/>
          <w:szCs w:val="28"/>
        </w:rPr>
        <w:t>содержания</w:t>
      </w:r>
      <w:r w:rsidRPr="00BD4322">
        <w:rPr>
          <w:rFonts w:eastAsia="Times New Roman"/>
          <w:i/>
          <w:sz w:val="28"/>
          <w:szCs w:val="28"/>
        </w:rPr>
        <w:t>/</w:t>
      </w:r>
      <w:r w:rsidRPr="00BD4322">
        <w:rPr>
          <w:iCs/>
          <w:sz w:val="28"/>
          <w:szCs w:val="28"/>
        </w:rPr>
        <w:t>умений и видов деятельности</w:t>
      </w:r>
      <w:r>
        <w:rPr>
          <w:iCs/>
          <w:sz w:val="28"/>
          <w:szCs w:val="28"/>
        </w:rPr>
        <w:t>:</w:t>
      </w:r>
    </w:p>
    <w:p w:rsidR="00AD7808" w:rsidRDefault="00AD7808" w:rsidP="00AD7808">
      <w:pPr>
        <w:pStyle w:val="a3"/>
        <w:numPr>
          <w:ilvl w:val="0"/>
          <w:numId w:val="1"/>
        </w:numPr>
        <w:spacing w:after="0" w:line="360" w:lineRule="auto"/>
        <w:ind w:left="714" w:hanging="357"/>
        <w:jc w:val="both"/>
        <w:rPr>
          <w:rFonts w:ascii="Times New Roman" w:eastAsia="Times New Roman" w:hAnsi="Times New Roman"/>
          <w:color w:val="000000"/>
          <w:sz w:val="28"/>
          <w:szCs w:val="28"/>
          <w:lang w:eastAsia="ru-RU"/>
        </w:rPr>
      </w:pPr>
      <w:r w:rsidRPr="00530000">
        <w:rPr>
          <w:rFonts w:ascii="Times New Roman" w:eastAsia="Times New Roman" w:hAnsi="Times New Roman"/>
          <w:color w:val="000000"/>
          <w:sz w:val="28"/>
          <w:szCs w:val="28"/>
          <w:lang w:eastAsia="ru-RU"/>
        </w:rPr>
        <w:t>умение создавать собственные программы (10–20 строк) для обработки символьной информации;</w:t>
      </w:r>
    </w:p>
    <w:p w:rsidR="00AD7808" w:rsidRPr="00AD7808" w:rsidRDefault="00AD7808" w:rsidP="00AD7808">
      <w:pPr>
        <w:pStyle w:val="a3"/>
        <w:numPr>
          <w:ilvl w:val="0"/>
          <w:numId w:val="1"/>
        </w:numPr>
        <w:spacing w:after="0" w:line="360" w:lineRule="auto"/>
        <w:ind w:left="714" w:hanging="357"/>
        <w:jc w:val="both"/>
        <w:rPr>
          <w:rFonts w:ascii="Times New Roman" w:eastAsia="Times New Roman" w:hAnsi="Times New Roman"/>
          <w:color w:val="000000"/>
          <w:sz w:val="28"/>
          <w:szCs w:val="28"/>
          <w:lang w:eastAsia="ru-RU"/>
        </w:rPr>
      </w:pPr>
      <w:r>
        <w:rPr>
          <w:rFonts w:ascii="Times New Roman" w:hAnsi="Times New Roman"/>
          <w:color w:val="000000"/>
          <w:sz w:val="28"/>
          <w:szCs w:val="28"/>
        </w:rPr>
        <w:lastRenderedPageBreak/>
        <w:t>у</w:t>
      </w:r>
      <w:r w:rsidRPr="00AD7808">
        <w:rPr>
          <w:rFonts w:ascii="Times New Roman" w:hAnsi="Times New Roman"/>
          <w:color w:val="000000"/>
          <w:sz w:val="28"/>
          <w:szCs w:val="28"/>
        </w:rPr>
        <w:t>мение обрабатывать целочисленную информацию с использованием сортировки</w:t>
      </w:r>
      <w:r>
        <w:rPr>
          <w:rFonts w:ascii="Times New Roman" w:hAnsi="Times New Roman"/>
          <w:color w:val="000000"/>
          <w:sz w:val="28"/>
          <w:szCs w:val="28"/>
        </w:rPr>
        <w:t>;</w:t>
      </w:r>
    </w:p>
    <w:p w:rsidR="00AD7808" w:rsidRPr="00530000" w:rsidRDefault="00AD7808" w:rsidP="00AD7808">
      <w:pPr>
        <w:pStyle w:val="a3"/>
        <w:numPr>
          <w:ilvl w:val="0"/>
          <w:numId w:val="1"/>
        </w:numPr>
        <w:spacing w:after="0" w:line="360" w:lineRule="auto"/>
        <w:ind w:left="714" w:hanging="357"/>
        <w:jc w:val="both"/>
        <w:rPr>
          <w:rFonts w:ascii="Times New Roman" w:eastAsia="Times New Roman" w:hAnsi="Times New Roman"/>
          <w:color w:val="000000"/>
          <w:sz w:val="28"/>
          <w:szCs w:val="28"/>
          <w:lang w:eastAsia="ru-RU"/>
        </w:rPr>
      </w:pPr>
      <w:r w:rsidRPr="00530000">
        <w:rPr>
          <w:rFonts w:ascii="Times New Roman" w:eastAsia="Times New Roman" w:hAnsi="Times New Roman"/>
          <w:color w:val="000000"/>
          <w:sz w:val="28"/>
          <w:szCs w:val="28"/>
          <w:lang w:eastAsia="ru-RU"/>
        </w:rPr>
        <w:t>умение создавать собственные программы (20–40 строк) для анализа числовых последовательностей</w:t>
      </w:r>
      <w:r>
        <w:rPr>
          <w:rFonts w:ascii="Times New Roman" w:eastAsia="Times New Roman" w:hAnsi="Times New Roman"/>
          <w:color w:val="000000"/>
          <w:sz w:val="28"/>
          <w:szCs w:val="28"/>
          <w:lang w:eastAsia="ru-RU"/>
        </w:rPr>
        <w:t>.</w:t>
      </w:r>
    </w:p>
    <w:p w:rsidR="00AA2701" w:rsidRDefault="00AA2701" w:rsidP="00AA2701"/>
    <w:p w:rsidR="00875BF8" w:rsidRPr="003D03D5" w:rsidRDefault="00875BF8" w:rsidP="00875BF8">
      <w:pPr>
        <w:pStyle w:val="2"/>
        <w:numPr>
          <w:ilvl w:val="1"/>
          <w:numId w:val="0"/>
        </w:numPr>
        <w:spacing w:before="40"/>
        <w:jc w:val="center"/>
        <w:rPr>
          <w:rFonts w:ascii="Times New Roman" w:hAnsi="Times New Roman"/>
          <w:smallCaps/>
          <w:sz w:val="28"/>
          <w:szCs w:val="28"/>
        </w:rPr>
      </w:pPr>
      <w:r w:rsidRPr="003D03D5">
        <w:rPr>
          <w:rFonts w:ascii="Times New Roman" w:hAnsi="Times New Roman"/>
          <w:color w:val="auto"/>
          <w:sz w:val="28"/>
          <w:szCs w:val="28"/>
        </w:rPr>
        <w:t xml:space="preserve">Раздел 4. </w:t>
      </w:r>
      <w:r>
        <w:rPr>
          <w:rFonts w:ascii="Times New Roman" w:hAnsi="Times New Roman"/>
          <w:color w:val="auto"/>
          <w:sz w:val="28"/>
          <w:szCs w:val="28"/>
        </w:rPr>
        <w:t xml:space="preserve"> РЕКОМЕНДАЦИИ </w:t>
      </w:r>
      <w:r w:rsidRPr="003D03D5">
        <w:rPr>
          <w:rFonts w:ascii="Times New Roman" w:hAnsi="Times New Roman"/>
          <w:color w:val="auto"/>
          <w:sz w:val="28"/>
          <w:szCs w:val="28"/>
        </w:rPr>
        <w:t xml:space="preserve"> ДЛЯ СИСТЕМЫ ОБРАЗОВАНИЯ ОКРУГА</w:t>
      </w:r>
    </w:p>
    <w:p w:rsidR="00875BF8" w:rsidRPr="003D03D5" w:rsidRDefault="00875BF8" w:rsidP="00875BF8">
      <w:pPr>
        <w:ind w:left="-426"/>
        <w:jc w:val="both"/>
      </w:pPr>
    </w:p>
    <w:p w:rsidR="00875BF8" w:rsidRPr="003D03D5" w:rsidRDefault="00875BF8" w:rsidP="00875BF8">
      <w:pPr>
        <w:pStyle w:val="a3"/>
        <w:keepNext/>
        <w:keepLines/>
        <w:numPr>
          <w:ilvl w:val="0"/>
          <w:numId w:val="4"/>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875BF8" w:rsidRPr="009A4584" w:rsidRDefault="00875BF8" w:rsidP="00875BF8">
      <w:pPr>
        <w:pStyle w:val="3"/>
        <w:tabs>
          <w:tab w:val="left" w:pos="567"/>
        </w:tabs>
        <w:spacing w:line="360" w:lineRule="auto"/>
        <w:ind w:firstLine="567"/>
        <w:jc w:val="both"/>
        <w:rPr>
          <w:rFonts w:ascii="Times New Roman" w:hAnsi="Times New Roman"/>
          <w:bCs w:val="0"/>
          <w:color w:val="auto"/>
          <w:sz w:val="28"/>
        </w:rPr>
      </w:pPr>
      <w:r w:rsidRPr="009A4584">
        <w:rPr>
          <w:rFonts w:ascii="Times New Roman" w:hAnsi="Times New Roman"/>
          <w:color w:val="auto"/>
          <w:sz w:val="28"/>
        </w:rPr>
        <w:t xml:space="preserve">4.1. Рекомендации </w:t>
      </w:r>
      <w:r w:rsidRPr="009A4584">
        <w:rPr>
          <w:rFonts w:ascii="Times New Roman" w:hAnsi="Times New Roman"/>
          <w:bCs w:val="0"/>
          <w:color w:val="auto"/>
          <w:sz w:val="28"/>
        </w:rPr>
        <w:t>по совершенствованию преподавания учебного предмета всем обучающимся</w:t>
      </w:r>
      <w:r>
        <w:rPr>
          <w:rFonts w:ascii="Times New Roman" w:hAnsi="Times New Roman"/>
          <w:bCs w:val="0"/>
          <w:color w:val="auto"/>
          <w:sz w:val="28"/>
        </w:rPr>
        <w:t>:</w:t>
      </w:r>
    </w:p>
    <w:p w:rsidR="00875BF8" w:rsidRPr="00040AC0" w:rsidRDefault="00875BF8" w:rsidP="00875BF8">
      <w:pPr>
        <w:keepNext/>
        <w:keepLines/>
        <w:widowControl w:val="0"/>
        <w:spacing w:line="360" w:lineRule="auto"/>
        <w:ind w:firstLine="709"/>
        <w:jc w:val="both"/>
        <w:rPr>
          <w:sz w:val="28"/>
          <w:szCs w:val="28"/>
        </w:rPr>
      </w:pPr>
      <w:r w:rsidRPr="00040AC0">
        <w:rPr>
          <w:sz w:val="28"/>
          <w:szCs w:val="28"/>
        </w:rPr>
        <w:t xml:space="preserve">Анализ результатов КЕГЭ показал, что </w:t>
      </w:r>
      <w:r w:rsidRPr="00040AC0">
        <w:rPr>
          <w:sz w:val="28"/>
          <w:szCs w:val="28"/>
        </w:rPr>
        <w:tab/>
        <w:t xml:space="preserve">умение создавать собственные программы (10–20 строк) для обработки символьной информации и умение создавать собственные программы (20–40 строк) для анализа числовых последовательностей, вызвали наибольшие затруднения </w:t>
      </w:r>
      <w:proofErr w:type="gramStart"/>
      <w:r w:rsidRPr="00040AC0">
        <w:rPr>
          <w:sz w:val="28"/>
          <w:szCs w:val="28"/>
        </w:rPr>
        <w:t>у</w:t>
      </w:r>
      <w:proofErr w:type="gramEnd"/>
      <w:r w:rsidRPr="00040AC0">
        <w:rPr>
          <w:sz w:val="28"/>
          <w:szCs w:val="28"/>
        </w:rPr>
        <w:t xml:space="preserve"> обучающихся.</w:t>
      </w:r>
    </w:p>
    <w:p w:rsidR="00875BF8" w:rsidRPr="00530000" w:rsidRDefault="00875BF8" w:rsidP="00875BF8">
      <w:pPr>
        <w:keepNext/>
        <w:keepLines/>
        <w:widowControl w:val="0"/>
        <w:spacing w:line="360" w:lineRule="auto"/>
        <w:ind w:firstLine="709"/>
        <w:jc w:val="both"/>
        <w:rPr>
          <w:sz w:val="28"/>
          <w:szCs w:val="28"/>
        </w:rPr>
      </w:pPr>
      <w:r>
        <w:rPr>
          <w:sz w:val="28"/>
          <w:szCs w:val="28"/>
        </w:rPr>
        <w:t xml:space="preserve">С целью повышения качества результатов обучения </w:t>
      </w:r>
      <w:r w:rsidRPr="00530000">
        <w:rPr>
          <w:sz w:val="28"/>
          <w:szCs w:val="28"/>
        </w:rPr>
        <w:t>при изучении программирования</w:t>
      </w:r>
      <w:r>
        <w:rPr>
          <w:sz w:val="28"/>
          <w:szCs w:val="28"/>
        </w:rPr>
        <w:t xml:space="preserve"> необходимо</w:t>
      </w:r>
      <w:r w:rsidRPr="00530000">
        <w:rPr>
          <w:sz w:val="28"/>
          <w:szCs w:val="28"/>
        </w:rPr>
        <w:t>:</w:t>
      </w:r>
    </w:p>
    <w:p w:rsidR="00875BF8" w:rsidRPr="00875BF8" w:rsidRDefault="00875BF8" w:rsidP="00875BF8">
      <w:pPr>
        <w:pStyle w:val="3"/>
        <w:widowControl w:val="0"/>
        <w:shd w:val="clear" w:color="auto" w:fill="FFFFFF"/>
        <w:spacing w:before="0" w:line="360" w:lineRule="auto"/>
        <w:ind w:firstLine="709"/>
        <w:jc w:val="both"/>
        <w:rPr>
          <w:rFonts w:ascii="Times New Roman" w:eastAsia="Calibri" w:hAnsi="Times New Roman"/>
          <w:b w:val="0"/>
          <w:bCs w:val="0"/>
          <w:color w:val="auto"/>
          <w:sz w:val="28"/>
          <w:szCs w:val="28"/>
        </w:rPr>
      </w:pPr>
      <w:r w:rsidRPr="00875BF8">
        <w:rPr>
          <w:rFonts w:ascii="Times New Roman" w:eastAsia="Calibri" w:hAnsi="Times New Roman"/>
          <w:b w:val="0"/>
          <w:bCs w:val="0"/>
          <w:color w:val="auto"/>
          <w:sz w:val="28"/>
          <w:szCs w:val="28"/>
        </w:rPr>
        <w:t>использовать специализированные средства реализации алгоритмов для исполнителей, включая среды блочного программирования;</w:t>
      </w:r>
    </w:p>
    <w:p w:rsidR="00875BF8" w:rsidRPr="00875BF8" w:rsidRDefault="00875BF8" w:rsidP="00875BF8">
      <w:pPr>
        <w:pStyle w:val="3"/>
        <w:widowControl w:val="0"/>
        <w:shd w:val="clear" w:color="auto" w:fill="FFFFFF"/>
        <w:spacing w:before="0" w:line="360" w:lineRule="auto"/>
        <w:ind w:firstLine="709"/>
        <w:jc w:val="both"/>
        <w:rPr>
          <w:rFonts w:ascii="Times New Roman" w:eastAsia="Calibri" w:hAnsi="Times New Roman"/>
          <w:b w:val="0"/>
          <w:bCs w:val="0"/>
          <w:color w:val="auto"/>
          <w:sz w:val="28"/>
          <w:szCs w:val="28"/>
        </w:rPr>
      </w:pPr>
      <w:r w:rsidRPr="00875BF8">
        <w:rPr>
          <w:rFonts w:ascii="Times New Roman" w:eastAsia="Calibri" w:hAnsi="Times New Roman"/>
          <w:b w:val="0"/>
          <w:bCs w:val="0"/>
          <w:color w:val="auto"/>
          <w:sz w:val="28"/>
          <w:szCs w:val="28"/>
        </w:rPr>
        <w:t xml:space="preserve">применять методы, связанные с необходимостью </w:t>
      </w:r>
      <w:proofErr w:type="gramStart"/>
      <w:r w:rsidRPr="00875BF8">
        <w:rPr>
          <w:rFonts w:ascii="Times New Roman" w:eastAsia="Calibri" w:hAnsi="Times New Roman"/>
          <w:b w:val="0"/>
          <w:bCs w:val="0"/>
          <w:color w:val="auto"/>
          <w:sz w:val="28"/>
          <w:szCs w:val="28"/>
        </w:rPr>
        <w:t>обучающегося</w:t>
      </w:r>
      <w:proofErr w:type="gramEnd"/>
      <w:r w:rsidRPr="00875BF8">
        <w:rPr>
          <w:rFonts w:ascii="Times New Roman" w:eastAsia="Calibri" w:hAnsi="Times New Roman"/>
          <w:b w:val="0"/>
          <w:bCs w:val="0"/>
          <w:color w:val="auto"/>
          <w:sz w:val="28"/>
          <w:szCs w:val="28"/>
        </w:rPr>
        <w:t xml:space="preserve"> самостоятельно искать, конструировать оптимальный </w:t>
      </w:r>
      <w:r>
        <w:rPr>
          <w:rFonts w:ascii="Times New Roman" w:eastAsia="Calibri" w:hAnsi="Times New Roman"/>
          <w:b w:val="0"/>
          <w:bCs w:val="0"/>
          <w:color w:val="auto"/>
          <w:sz w:val="28"/>
          <w:szCs w:val="28"/>
        </w:rPr>
        <w:t>алгоритм в условиях ограничений</w:t>
      </w:r>
      <w:r w:rsidRPr="00875BF8">
        <w:rPr>
          <w:rFonts w:ascii="Times New Roman" w:eastAsia="Calibri" w:hAnsi="Times New Roman"/>
          <w:b w:val="0"/>
          <w:bCs w:val="0"/>
          <w:color w:val="auto"/>
          <w:sz w:val="28"/>
          <w:szCs w:val="28"/>
        </w:rPr>
        <w:t>;</w:t>
      </w:r>
    </w:p>
    <w:p w:rsidR="005956DD" w:rsidRDefault="00875BF8" w:rsidP="002B5556">
      <w:pPr>
        <w:spacing w:line="360" w:lineRule="auto"/>
        <w:ind w:firstLine="567"/>
        <w:rPr>
          <w:rFonts w:eastAsia="Calibri"/>
          <w:sz w:val="28"/>
          <w:szCs w:val="28"/>
        </w:rPr>
      </w:pPr>
      <w:r w:rsidRPr="00875BF8">
        <w:rPr>
          <w:rFonts w:eastAsia="Calibri"/>
          <w:sz w:val="28"/>
          <w:szCs w:val="28"/>
        </w:rPr>
        <w:t>уделять особое внимание заданиям практической</w:t>
      </w:r>
      <w:r>
        <w:rPr>
          <w:rFonts w:eastAsia="Calibri"/>
          <w:sz w:val="28"/>
          <w:szCs w:val="28"/>
        </w:rPr>
        <w:t xml:space="preserve"> </w:t>
      </w:r>
      <w:r w:rsidRPr="00875BF8">
        <w:rPr>
          <w:rFonts w:eastAsia="Calibri"/>
          <w:sz w:val="28"/>
          <w:szCs w:val="28"/>
        </w:rPr>
        <w:t>направленност</w:t>
      </w:r>
      <w:r>
        <w:rPr>
          <w:rFonts w:eastAsia="Calibri"/>
          <w:sz w:val="28"/>
          <w:szCs w:val="28"/>
        </w:rPr>
        <w:t>и</w:t>
      </w:r>
      <w:r w:rsidR="002B5556">
        <w:rPr>
          <w:rFonts w:eastAsia="Calibri"/>
          <w:sz w:val="28"/>
          <w:szCs w:val="28"/>
        </w:rPr>
        <w:t>;</w:t>
      </w:r>
    </w:p>
    <w:p w:rsidR="002B5556" w:rsidRPr="002B5556" w:rsidRDefault="002B5556" w:rsidP="002B5556">
      <w:pPr>
        <w:pStyle w:val="3"/>
        <w:shd w:val="clear" w:color="auto" w:fill="FFFFFF"/>
        <w:spacing w:before="0" w:line="360" w:lineRule="auto"/>
        <w:ind w:firstLine="567"/>
        <w:jc w:val="both"/>
        <w:rPr>
          <w:rFonts w:ascii="Times New Roman" w:eastAsia="Calibri" w:hAnsi="Times New Roman"/>
          <w:b w:val="0"/>
          <w:bCs w:val="0"/>
          <w:color w:val="auto"/>
          <w:sz w:val="28"/>
          <w:szCs w:val="28"/>
        </w:rPr>
      </w:pPr>
      <w:r w:rsidRPr="002B5556">
        <w:rPr>
          <w:rFonts w:ascii="Times New Roman" w:eastAsia="Calibri" w:hAnsi="Times New Roman"/>
          <w:b w:val="0"/>
          <w:bCs w:val="0"/>
          <w:color w:val="auto"/>
          <w:sz w:val="28"/>
          <w:szCs w:val="28"/>
        </w:rPr>
        <w:t>акцентировать внимание на формирование у обучающихся навыков самопроверки, внимательного прочтения условия задачи, использованию практических форм проведения занятий, регулярному использованию заданий, для выполнения которых необходимо применять вычислительные навыки, так как уровень общей математической подготовки выпускников существенно влияет на выполнение экзаменационной работы по информатике;</w:t>
      </w:r>
    </w:p>
    <w:p w:rsidR="002B5556" w:rsidRDefault="002B5556" w:rsidP="002B5556">
      <w:pPr>
        <w:pStyle w:val="ac"/>
        <w:shd w:val="clear" w:color="auto" w:fill="FFFFFF"/>
        <w:spacing w:before="0" w:beforeAutospacing="0" w:after="0" w:afterAutospacing="0" w:line="360" w:lineRule="auto"/>
        <w:ind w:firstLine="709"/>
        <w:jc w:val="both"/>
        <w:rPr>
          <w:rFonts w:eastAsia="Calibri"/>
          <w:sz w:val="28"/>
          <w:szCs w:val="28"/>
        </w:rPr>
      </w:pPr>
      <w:r w:rsidRPr="008C21A3">
        <w:rPr>
          <w:rFonts w:eastAsia="Calibri"/>
          <w:sz w:val="28"/>
          <w:szCs w:val="28"/>
        </w:rPr>
        <w:t>при организации подготовки обучающихся к ЕГЭ уделить большее внимание анализу текста задания, инструкции по выполнению заданий</w:t>
      </w:r>
      <w:r w:rsidR="00BA6DC4">
        <w:rPr>
          <w:rFonts w:eastAsia="Calibri"/>
          <w:sz w:val="28"/>
          <w:szCs w:val="28"/>
        </w:rPr>
        <w:t>;</w:t>
      </w:r>
    </w:p>
    <w:p w:rsidR="00BA6DC4" w:rsidRPr="00BA6DC4" w:rsidRDefault="00BA6DC4" w:rsidP="00BA6DC4">
      <w:pPr>
        <w:spacing w:line="360" w:lineRule="auto"/>
        <w:ind w:firstLine="709"/>
        <w:jc w:val="both"/>
        <w:rPr>
          <w:sz w:val="28"/>
          <w:szCs w:val="28"/>
        </w:rPr>
      </w:pPr>
      <w:r w:rsidRPr="00BA6DC4">
        <w:rPr>
          <w:rFonts w:eastAsia="Times New Roman"/>
          <w:bCs/>
          <w:sz w:val="28"/>
          <w:szCs w:val="28"/>
        </w:rPr>
        <w:t xml:space="preserve">организовать работу </w:t>
      </w:r>
      <w:r w:rsidRPr="00BA6DC4">
        <w:rPr>
          <w:sz w:val="28"/>
          <w:szCs w:val="28"/>
        </w:rPr>
        <w:t xml:space="preserve">учителей информатики, включив в повестку заседаний ОМО анализ результатов ЕГЭ, перечень тем, вызвавших наибольшие </w:t>
      </w:r>
      <w:r w:rsidRPr="00BA6DC4">
        <w:rPr>
          <w:sz w:val="28"/>
          <w:szCs w:val="28"/>
        </w:rPr>
        <w:lastRenderedPageBreak/>
        <w:t xml:space="preserve">затруднения у обучающихся и методологические подходы к преподаванию данных тем; </w:t>
      </w:r>
    </w:p>
    <w:p w:rsidR="00BA6DC4" w:rsidRPr="00BA6DC4" w:rsidRDefault="00BA6DC4" w:rsidP="00BA6DC4">
      <w:pPr>
        <w:spacing w:line="360" w:lineRule="auto"/>
        <w:ind w:firstLine="709"/>
        <w:jc w:val="both"/>
        <w:rPr>
          <w:sz w:val="28"/>
          <w:szCs w:val="28"/>
        </w:rPr>
      </w:pPr>
      <w:r w:rsidRPr="00BA6DC4">
        <w:rPr>
          <w:sz w:val="28"/>
          <w:szCs w:val="28"/>
        </w:rPr>
        <w:t>на основе типологии пробелов в знаниях учащихся скорректировать содержание методической работы с учителя</w:t>
      </w:r>
      <w:r w:rsidR="00AA2701">
        <w:rPr>
          <w:sz w:val="28"/>
          <w:szCs w:val="28"/>
        </w:rPr>
        <w:t>ми информатики на следующий год.</w:t>
      </w:r>
    </w:p>
    <w:p w:rsidR="00BA6DC4" w:rsidRDefault="00BA6DC4" w:rsidP="00BA6DC4">
      <w:pPr>
        <w:pStyle w:val="3"/>
        <w:spacing w:line="360" w:lineRule="auto"/>
        <w:ind w:firstLine="567"/>
        <w:jc w:val="both"/>
        <w:rPr>
          <w:rFonts w:ascii="Times New Roman" w:hAnsi="Times New Roman"/>
          <w:b w:val="0"/>
          <w:bCs w:val="0"/>
        </w:rPr>
      </w:pPr>
      <w:r w:rsidRPr="009A4584">
        <w:rPr>
          <w:rFonts w:ascii="Times New Roman" w:hAnsi="Times New Roman"/>
          <w:color w:val="auto"/>
          <w:sz w:val="28"/>
        </w:rPr>
        <w:t>4.</w:t>
      </w:r>
      <w:r>
        <w:rPr>
          <w:rFonts w:ascii="Times New Roman" w:hAnsi="Times New Roman"/>
          <w:color w:val="auto"/>
          <w:sz w:val="28"/>
        </w:rPr>
        <w:t>2</w:t>
      </w:r>
      <w:r w:rsidRPr="009A4584">
        <w:rPr>
          <w:rFonts w:ascii="Times New Roman" w:hAnsi="Times New Roman"/>
          <w:color w:val="auto"/>
          <w:sz w:val="28"/>
        </w:rPr>
        <w:t xml:space="preserve">. Рекомендации </w:t>
      </w:r>
      <w:r w:rsidRPr="009A4584">
        <w:rPr>
          <w:rFonts w:ascii="Times New Roman" w:hAnsi="Times New Roman"/>
          <w:bCs w:val="0"/>
          <w:color w:val="auto"/>
          <w:sz w:val="28"/>
        </w:rPr>
        <w:t>по организации дифференцированного обучения школьников с разными уровнями предметной подготовки</w:t>
      </w:r>
    </w:p>
    <w:p w:rsidR="00BA6DC4" w:rsidRPr="00FA0965" w:rsidRDefault="00BA6DC4" w:rsidP="00BA6DC4">
      <w:pPr>
        <w:shd w:val="clear" w:color="auto" w:fill="FFFFFF"/>
        <w:tabs>
          <w:tab w:val="left" w:pos="709"/>
        </w:tabs>
        <w:suppressAutoHyphens/>
        <w:spacing w:line="360" w:lineRule="auto"/>
        <w:ind w:firstLine="709"/>
        <w:jc w:val="both"/>
        <w:rPr>
          <w:rFonts w:eastAsia="Times New Roman"/>
          <w:sz w:val="28"/>
          <w:szCs w:val="28"/>
        </w:rPr>
      </w:pPr>
      <w:r w:rsidRPr="00FA0965">
        <w:rPr>
          <w:rFonts w:eastAsia="Times New Roman"/>
          <w:sz w:val="28"/>
          <w:szCs w:val="28"/>
          <w:u w:val="single"/>
        </w:rPr>
        <w:t>Общеобразовательным учреждениям рекомендуется</w:t>
      </w:r>
      <w:r w:rsidRPr="00FA0965">
        <w:rPr>
          <w:rFonts w:eastAsia="Times New Roman"/>
          <w:sz w:val="28"/>
          <w:szCs w:val="28"/>
        </w:rPr>
        <w:t>:</w:t>
      </w:r>
    </w:p>
    <w:p w:rsidR="002B5556" w:rsidRPr="00BA6DC4" w:rsidRDefault="002B5556" w:rsidP="002B5556">
      <w:pPr>
        <w:shd w:val="clear" w:color="auto" w:fill="FFFFFF"/>
        <w:suppressAutoHyphens/>
        <w:spacing w:line="360" w:lineRule="auto"/>
        <w:ind w:firstLine="709"/>
        <w:jc w:val="both"/>
        <w:rPr>
          <w:rFonts w:eastAsia="Times New Roman"/>
          <w:sz w:val="28"/>
          <w:szCs w:val="28"/>
        </w:rPr>
      </w:pPr>
      <w:r w:rsidRPr="00BA6DC4">
        <w:rPr>
          <w:rFonts w:eastAsia="Times New Roman"/>
          <w:bCs/>
          <w:sz w:val="28"/>
          <w:szCs w:val="28"/>
        </w:rPr>
        <w:t>транслировать опыт успешных практик, обеспечивших высокое качество образования по предмету;</w:t>
      </w:r>
    </w:p>
    <w:p w:rsidR="00FA0965" w:rsidRPr="00BA6DC4" w:rsidRDefault="00FA0965" w:rsidP="00FA0965">
      <w:pPr>
        <w:shd w:val="clear" w:color="auto" w:fill="FFFFFF"/>
        <w:tabs>
          <w:tab w:val="left" w:pos="709"/>
        </w:tabs>
        <w:suppressAutoHyphens/>
        <w:spacing w:line="360" w:lineRule="auto"/>
        <w:ind w:firstLine="709"/>
        <w:jc w:val="both"/>
        <w:rPr>
          <w:rFonts w:eastAsia="Times New Roman"/>
          <w:bCs/>
          <w:sz w:val="28"/>
          <w:szCs w:val="28"/>
        </w:rPr>
      </w:pPr>
      <w:r w:rsidRPr="00BA6DC4">
        <w:rPr>
          <w:rFonts w:eastAsia="Times New Roman"/>
          <w:bCs/>
          <w:sz w:val="28"/>
          <w:szCs w:val="28"/>
        </w:rPr>
        <w:t xml:space="preserve">организовать </w:t>
      </w:r>
      <w:proofErr w:type="spellStart"/>
      <w:r w:rsidRPr="00BA6DC4">
        <w:rPr>
          <w:rFonts w:eastAsia="Times New Roman"/>
          <w:bCs/>
          <w:sz w:val="28"/>
          <w:szCs w:val="28"/>
        </w:rPr>
        <w:t>внутришкольную</w:t>
      </w:r>
      <w:proofErr w:type="spellEnd"/>
      <w:r w:rsidRPr="00BA6DC4">
        <w:rPr>
          <w:rFonts w:eastAsia="Times New Roman"/>
          <w:bCs/>
          <w:sz w:val="28"/>
          <w:szCs w:val="28"/>
        </w:rPr>
        <w:t xml:space="preserve"> систему повышения квалификации педагогов в формате </w:t>
      </w:r>
      <w:proofErr w:type="spellStart"/>
      <w:r w:rsidRPr="00BA6DC4">
        <w:rPr>
          <w:rFonts w:eastAsia="Times New Roman"/>
          <w:bCs/>
          <w:sz w:val="28"/>
          <w:szCs w:val="28"/>
        </w:rPr>
        <w:t>тьютерства</w:t>
      </w:r>
      <w:proofErr w:type="spellEnd"/>
      <w:r w:rsidRPr="00BA6DC4">
        <w:rPr>
          <w:rFonts w:eastAsia="Times New Roman"/>
          <w:bCs/>
          <w:sz w:val="28"/>
          <w:szCs w:val="28"/>
        </w:rPr>
        <w:t xml:space="preserve"> и наставничества (или в рамках сетевого взаимодействия);</w:t>
      </w:r>
    </w:p>
    <w:p w:rsidR="00FA0965" w:rsidRPr="00BA6DC4" w:rsidRDefault="00FA0965" w:rsidP="00FA0965">
      <w:pPr>
        <w:spacing w:line="360" w:lineRule="auto"/>
        <w:ind w:firstLine="709"/>
        <w:jc w:val="both"/>
        <w:rPr>
          <w:sz w:val="28"/>
          <w:szCs w:val="28"/>
        </w:rPr>
      </w:pPr>
      <w:proofErr w:type="gramStart"/>
      <w:r w:rsidRPr="00BA6DC4">
        <w:rPr>
          <w:sz w:val="28"/>
          <w:szCs w:val="28"/>
        </w:rPr>
        <w:t>проводить  внутренний  мониторинг (входной, промежуточный, итоговый) уровня подготовки по предмету, для обучающихся, планирующих сдачу ЕГЭ по информатике, в целях выявления и ликвидации проблемных зон в оцениваемых элементах содержания курса, закреплению имеющихся умений и навыков, снижению вероятности ошибок;</w:t>
      </w:r>
      <w:proofErr w:type="gramEnd"/>
    </w:p>
    <w:p w:rsidR="00FA0965" w:rsidRPr="00BA6DC4" w:rsidRDefault="00FA0965" w:rsidP="00FA0965">
      <w:pPr>
        <w:shd w:val="clear" w:color="auto" w:fill="FFFFFF"/>
        <w:tabs>
          <w:tab w:val="left" w:pos="709"/>
        </w:tabs>
        <w:suppressAutoHyphens/>
        <w:spacing w:line="360" w:lineRule="auto"/>
        <w:ind w:firstLine="709"/>
        <w:jc w:val="both"/>
        <w:rPr>
          <w:rFonts w:eastAsia="Times New Roman"/>
          <w:sz w:val="28"/>
          <w:szCs w:val="28"/>
        </w:rPr>
      </w:pPr>
      <w:r w:rsidRPr="00BA6DC4">
        <w:rPr>
          <w:rFonts w:eastAsia="Times New Roman"/>
          <w:sz w:val="28"/>
          <w:szCs w:val="28"/>
        </w:rPr>
        <w:t xml:space="preserve">обеспечить индивидуальную работу с выпускниками, проявившими выдающиеся способности к информатике с использованием </w:t>
      </w:r>
      <w:proofErr w:type="spellStart"/>
      <w:r w:rsidRPr="00BA6DC4">
        <w:rPr>
          <w:rFonts w:eastAsia="Times New Roman"/>
          <w:sz w:val="28"/>
          <w:szCs w:val="28"/>
        </w:rPr>
        <w:t>тьюторской</w:t>
      </w:r>
      <w:proofErr w:type="spellEnd"/>
      <w:r w:rsidRPr="00BA6DC4">
        <w:rPr>
          <w:rFonts w:eastAsia="Times New Roman"/>
          <w:sz w:val="28"/>
          <w:szCs w:val="28"/>
        </w:rPr>
        <w:t xml:space="preserve"> поддержки, продолжить работу по подготовке выпускников к участию в </w:t>
      </w:r>
      <w:proofErr w:type="gramStart"/>
      <w:r w:rsidRPr="00BA6DC4">
        <w:rPr>
          <w:rFonts w:eastAsia="Times New Roman"/>
          <w:sz w:val="28"/>
          <w:szCs w:val="28"/>
        </w:rPr>
        <w:t>школьном</w:t>
      </w:r>
      <w:proofErr w:type="gramEnd"/>
      <w:r w:rsidRPr="00BA6DC4">
        <w:rPr>
          <w:rFonts w:eastAsia="Times New Roman"/>
          <w:sz w:val="28"/>
          <w:szCs w:val="28"/>
        </w:rPr>
        <w:t xml:space="preserve"> и иных этапах всероссийской олимпиады школьников по информатике. </w:t>
      </w:r>
    </w:p>
    <w:p w:rsidR="002B5556" w:rsidRDefault="002B5556" w:rsidP="00AC681B">
      <w:pPr>
        <w:jc w:val="center"/>
        <w:rPr>
          <w:sz w:val="28"/>
        </w:rPr>
      </w:pPr>
    </w:p>
    <w:p w:rsidR="00BA6DC4" w:rsidRPr="009A4584" w:rsidRDefault="00BA6DC4" w:rsidP="00BA6DC4">
      <w:pPr>
        <w:pStyle w:val="3"/>
        <w:tabs>
          <w:tab w:val="left" w:pos="0"/>
        </w:tabs>
        <w:spacing w:line="360" w:lineRule="auto"/>
        <w:ind w:firstLine="567"/>
        <w:jc w:val="both"/>
        <w:rPr>
          <w:rFonts w:ascii="Times New Roman" w:hAnsi="Times New Roman"/>
          <w:color w:val="auto"/>
          <w:sz w:val="28"/>
        </w:rPr>
      </w:pPr>
      <w:r>
        <w:rPr>
          <w:rFonts w:ascii="Times New Roman" w:hAnsi="Times New Roman"/>
          <w:color w:val="auto"/>
          <w:sz w:val="28"/>
        </w:rPr>
        <w:t xml:space="preserve">4.3. </w:t>
      </w:r>
      <w:r w:rsidRPr="009A4584">
        <w:rPr>
          <w:rFonts w:ascii="Times New Roman" w:hAnsi="Times New Roman"/>
          <w:color w:val="auto"/>
          <w:sz w:val="28"/>
        </w:rPr>
        <w:t>Рекомендации по темам для обсуждения на методических объединениях учителей-предметников, возможные направления повышения квалификации</w:t>
      </w:r>
    </w:p>
    <w:p w:rsidR="00BA6DC4" w:rsidRDefault="00BA6DC4" w:rsidP="00BA6DC4">
      <w:pPr>
        <w:shd w:val="clear" w:color="auto" w:fill="FFFFFF"/>
        <w:suppressAutoHyphens/>
        <w:spacing w:line="360" w:lineRule="auto"/>
        <w:ind w:firstLine="709"/>
        <w:jc w:val="both"/>
        <w:rPr>
          <w:rFonts w:eastAsia="Times New Roman"/>
          <w:bCs/>
          <w:sz w:val="28"/>
          <w:szCs w:val="28"/>
        </w:rPr>
      </w:pPr>
      <w:r w:rsidRPr="006450F3">
        <w:rPr>
          <w:sz w:val="28"/>
          <w:szCs w:val="28"/>
        </w:rPr>
        <w:t>Рекомендуется организовать</w:t>
      </w:r>
      <w:r>
        <w:rPr>
          <w:sz w:val="28"/>
          <w:szCs w:val="28"/>
        </w:rPr>
        <w:t>:</w:t>
      </w:r>
      <w:r w:rsidRPr="006450F3">
        <w:rPr>
          <w:sz w:val="28"/>
          <w:szCs w:val="28"/>
        </w:rPr>
        <w:t xml:space="preserve">  </w:t>
      </w:r>
    </w:p>
    <w:p w:rsidR="00BA6DC4" w:rsidRPr="00BA6DC4" w:rsidRDefault="00BA6DC4" w:rsidP="00BA6DC4">
      <w:pPr>
        <w:shd w:val="clear" w:color="auto" w:fill="FFFFFF"/>
        <w:suppressAutoHyphens/>
        <w:spacing w:line="360" w:lineRule="auto"/>
        <w:ind w:firstLine="709"/>
        <w:jc w:val="both"/>
        <w:rPr>
          <w:bCs/>
        </w:rPr>
      </w:pPr>
      <w:r>
        <w:rPr>
          <w:rFonts w:eastAsia="Times New Roman"/>
          <w:bCs/>
          <w:sz w:val="28"/>
          <w:szCs w:val="28"/>
        </w:rPr>
        <w:t xml:space="preserve">- </w:t>
      </w:r>
      <w:r w:rsidRPr="00BA6DC4">
        <w:rPr>
          <w:rFonts w:eastAsia="Times New Roman"/>
          <w:bCs/>
          <w:sz w:val="28"/>
          <w:szCs w:val="28"/>
        </w:rPr>
        <w:t xml:space="preserve">участие в региональных </w:t>
      </w:r>
      <w:proofErr w:type="spellStart"/>
      <w:r w:rsidRPr="00BA6DC4">
        <w:rPr>
          <w:rFonts w:eastAsia="Times New Roman"/>
          <w:bCs/>
          <w:sz w:val="28"/>
          <w:szCs w:val="28"/>
        </w:rPr>
        <w:t>вебинарах</w:t>
      </w:r>
      <w:proofErr w:type="spellEnd"/>
      <w:r w:rsidRPr="00BA6DC4">
        <w:rPr>
          <w:rFonts w:eastAsia="Times New Roman"/>
          <w:bCs/>
          <w:sz w:val="28"/>
          <w:szCs w:val="28"/>
        </w:rPr>
        <w:t xml:space="preserve"> по проблемным вопросам ЕГЭ в рамках «предметной вертикали» организации методического сопровождения </w:t>
      </w:r>
      <w:r w:rsidRPr="00BA6DC4">
        <w:rPr>
          <w:rFonts w:eastAsia="Times New Roman"/>
          <w:bCs/>
          <w:sz w:val="28"/>
          <w:szCs w:val="28"/>
        </w:rPr>
        <w:lastRenderedPageBreak/>
        <w:t xml:space="preserve">учителей </w:t>
      </w:r>
      <w:r w:rsidRPr="00BA6DC4">
        <w:rPr>
          <w:sz w:val="28"/>
          <w:szCs w:val="28"/>
        </w:rPr>
        <w:t xml:space="preserve">информатики </w:t>
      </w:r>
      <w:r w:rsidRPr="00BA6DC4">
        <w:rPr>
          <w:rFonts w:eastAsia="Times New Roman"/>
          <w:bCs/>
          <w:sz w:val="28"/>
          <w:szCs w:val="28"/>
        </w:rPr>
        <w:t>с привлечением ведущих специалистов системы высшего образования</w:t>
      </w:r>
      <w:r>
        <w:rPr>
          <w:rFonts w:eastAsia="Times New Roman"/>
          <w:bCs/>
          <w:sz w:val="28"/>
          <w:szCs w:val="28"/>
        </w:rPr>
        <w:t>;</w:t>
      </w:r>
    </w:p>
    <w:p w:rsidR="00BA6DC4" w:rsidRDefault="00BA6DC4" w:rsidP="00BA6DC4">
      <w:pPr>
        <w:spacing w:line="360" w:lineRule="auto"/>
        <w:ind w:firstLine="709"/>
        <w:jc w:val="both"/>
        <w:rPr>
          <w:sz w:val="28"/>
          <w:szCs w:val="28"/>
        </w:rPr>
      </w:pPr>
      <w:r>
        <w:rPr>
          <w:sz w:val="28"/>
          <w:szCs w:val="28"/>
        </w:rPr>
        <w:t xml:space="preserve">- </w:t>
      </w:r>
      <w:r w:rsidRPr="006450F3">
        <w:rPr>
          <w:sz w:val="28"/>
          <w:szCs w:val="28"/>
        </w:rPr>
        <w:t>обсуждение на методических объединениях учителей информатики:</w:t>
      </w:r>
      <w:r>
        <w:rPr>
          <w:sz w:val="28"/>
          <w:szCs w:val="28"/>
        </w:rPr>
        <w:t xml:space="preserve"> </w:t>
      </w:r>
    </w:p>
    <w:p w:rsidR="00BA6DC4" w:rsidRDefault="00BA6DC4" w:rsidP="00BA6DC4">
      <w:pPr>
        <w:spacing w:line="360" w:lineRule="auto"/>
        <w:ind w:firstLine="709"/>
        <w:jc w:val="both"/>
        <w:rPr>
          <w:sz w:val="28"/>
          <w:szCs w:val="28"/>
        </w:rPr>
      </w:pPr>
      <w:r>
        <w:rPr>
          <w:sz w:val="28"/>
          <w:szCs w:val="28"/>
        </w:rPr>
        <w:t>анализ результатов ЕГЭ-202</w:t>
      </w:r>
      <w:r w:rsidR="00A81205">
        <w:rPr>
          <w:sz w:val="28"/>
          <w:szCs w:val="28"/>
        </w:rPr>
        <w:t>2</w:t>
      </w:r>
      <w:r>
        <w:rPr>
          <w:sz w:val="28"/>
          <w:szCs w:val="28"/>
        </w:rPr>
        <w:t>, типичных ошибок и затруднений, средства повышения качества образования по предмету;</w:t>
      </w:r>
    </w:p>
    <w:p w:rsidR="00AC681B" w:rsidRPr="00711F55" w:rsidRDefault="00BA6DC4" w:rsidP="00AA2701">
      <w:pPr>
        <w:spacing w:line="360" w:lineRule="auto"/>
        <w:ind w:firstLine="709"/>
        <w:jc w:val="both"/>
        <w:rPr>
          <w:sz w:val="28"/>
        </w:rPr>
      </w:pPr>
      <w:r>
        <w:rPr>
          <w:sz w:val="28"/>
          <w:szCs w:val="28"/>
        </w:rPr>
        <w:t>демоверсию измерительных материалов для 202</w:t>
      </w:r>
      <w:r w:rsidR="00A81205">
        <w:rPr>
          <w:sz w:val="28"/>
          <w:szCs w:val="28"/>
        </w:rPr>
        <w:t>3</w:t>
      </w:r>
      <w:r>
        <w:rPr>
          <w:sz w:val="28"/>
          <w:szCs w:val="28"/>
        </w:rPr>
        <w:t xml:space="preserve"> год</w:t>
      </w:r>
      <w:bookmarkStart w:id="0" w:name="_GoBack"/>
      <w:bookmarkEnd w:id="0"/>
      <w:r>
        <w:rPr>
          <w:sz w:val="28"/>
          <w:szCs w:val="28"/>
        </w:rPr>
        <w:t>а.</w:t>
      </w:r>
    </w:p>
    <w:sectPr w:rsidR="00AC681B" w:rsidRPr="00711F55" w:rsidSect="001E0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D0C" w:rsidRDefault="00535D0C" w:rsidP="00571885">
      <w:r>
        <w:separator/>
      </w:r>
    </w:p>
  </w:endnote>
  <w:endnote w:type="continuationSeparator" w:id="0">
    <w:p w:rsidR="00535D0C" w:rsidRDefault="00535D0C"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D0C" w:rsidRDefault="00535D0C" w:rsidP="00571885">
      <w:r>
        <w:separator/>
      </w:r>
    </w:p>
  </w:footnote>
  <w:footnote w:type="continuationSeparator" w:id="0">
    <w:p w:rsidR="00535D0C" w:rsidRDefault="00535D0C" w:rsidP="00571885">
      <w:r>
        <w:continuationSeparator/>
      </w:r>
    </w:p>
  </w:footnote>
  <w:footnote w:id="1">
    <w:p w:rsidR="00535D0C" w:rsidRPr="009A03B0" w:rsidRDefault="00535D0C" w:rsidP="00B11388">
      <w:pPr>
        <w:pStyle w:val="a7"/>
        <w:tabs>
          <w:tab w:val="left" w:pos="8364"/>
        </w:tabs>
        <w:jc w:val="both"/>
        <w:rPr>
          <w:rFonts w:ascii="Times New Roman" w:hAnsi="Times New Roman"/>
          <w:sz w:val="22"/>
          <w:szCs w:val="22"/>
        </w:rPr>
      </w:pPr>
      <w:r w:rsidRPr="002C3327">
        <w:rPr>
          <w:rStyle w:val="a9"/>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457D0"/>
    <w:rsid w:val="00057B07"/>
    <w:rsid w:val="00060DBD"/>
    <w:rsid w:val="000663CE"/>
    <w:rsid w:val="00066B6A"/>
    <w:rsid w:val="00094A45"/>
    <w:rsid w:val="000C7A02"/>
    <w:rsid w:val="000D3651"/>
    <w:rsid w:val="000D57B0"/>
    <w:rsid w:val="001030CD"/>
    <w:rsid w:val="00135D9A"/>
    <w:rsid w:val="00180B72"/>
    <w:rsid w:val="001A7D06"/>
    <w:rsid w:val="001C3A3B"/>
    <w:rsid w:val="001C70C5"/>
    <w:rsid w:val="001C73F5"/>
    <w:rsid w:val="001D4626"/>
    <w:rsid w:val="001E0D29"/>
    <w:rsid w:val="001E7DDD"/>
    <w:rsid w:val="001F0664"/>
    <w:rsid w:val="002041FF"/>
    <w:rsid w:val="002261EA"/>
    <w:rsid w:val="00246081"/>
    <w:rsid w:val="002837BA"/>
    <w:rsid w:val="002B5556"/>
    <w:rsid w:val="002D0075"/>
    <w:rsid w:val="002D1C56"/>
    <w:rsid w:val="002E2C9A"/>
    <w:rsid w:val="003000EE"/>
    <w:rsid w:val="00383EB0"/>
    <w:rsid w:val="0038673A"/>
    <w:rsid w:val="00391B88"/>
    <w:rsid w:val="003E43C3"/>
    <w:rsid w:val="003F3E39"/>
    <w:rsid w:val="00472EC9"/>
    <w:rsid w:val="004735FE"/>
    <w:rsid w:val="00492AB2"/>
    <w:rsid w:val="00496F1C"/>
    <w:rsid w:val="004A2FE3"/>
    <w:rsid w:val="00535D0C"/>
    <w:rsid w:val="00542778"/>
    <w:rsid w:val="005429AE"/>
    <w:rsid w:val="00571885"/>
    <w:rsid w:val="00571BB1"/>
    <w:rsid w:val="00592E17"/>
    <w:rsid w:val="0059490F"/>
    <w:rsid w:val="005956DD"/>
    <w:rsid w:val="005978EC"/>
    <w:rsid w:val="005A31BD"/>
    <w:rsid w:val="005B581B"/>
    <w:rsid w:val="005C3756"/>
    <w:rsid w:val="00603A9B"/>
    <w:rsid w:val="0067022A"/>
    <w:rsid w:val="0069722A"/>
    <w:rsid w:val="006A3B18"/>
    <w:rsid w:val="00707B9F"/>
    <w:rsid w:val="00737532"/>
    <w:rsid w:val="007804A9"/>
    <w:rsid w:val="00783AF0"/>
    <w:rsid w:val="007B73F6"/>
    <w:rsid w:val="007C2C6E"/>
    <w:rsid w:val="007C459E"/>
    <w:rsid w:val="007D5C46"/>
    <w:rsid w:val="007F08B3"/>
    <w:rsid w:val="007F31A1"/>
    <w:rsid w:val="00822F18"/>
    <w:rsid w:val="0083119B"/>
    <w:rsid w:val="00864A23"/>
    <w:rsid w:val="00875BF8"/>
    <w:rsid w:val="00882D7C"/>
    <w:rsid w:val="008A232C"/>
    <w:rsid w:val="008D57E1"/>
    <w:rsid w:val="00943045"/>
    <w:rsid w:val="00945A16"/>
    <w:rsid w:val="0095352F"/>
    <w:rsid w:val="00974245"/>
    <w:rsid w:val="00991D61"/>
    <w:rsid w:val="009925FB"/>
    <w:rsid w:val="0099598F"/>
    <w:rsid w:val="009A7EA5"/>
    <w:rsid w:val="009B56F6"/>
    <w:rsid w:val="00A515AD"/>
    <w:rsid w:val="00A61F48"/>
    <w:rsid w:val="00A62492"/>
    <w:rsid w:val="00A81205"/>
    <w:rsid w:val="00AA2701"/>
    <w:rsid w:val="00AC4AB3"/>
    <w:rsid w:val="00AC681B"/>
    <w:rsid w:val="00AD7808"/>
    <w:rsid w:val="00AF3DAE"/>
    <w:rsid w:val="00B11388"/>
    <w:rsid w:val="00B138DA"/>
    <w:rsid w:val="00B266F0"/>
    <w:rsid w:val="00B77CDB"/>
    <w:rsid w:val="00B865D4"/>
    <w:rsid w:val="00B86B29"/>
    <w:rsid w:val="00BA6DC4"/>
    <w:rsid w:val="00C37586"/>
    <w:rsid w:val="00C46AC0"/>
    <w:rsid w:val="00C5746A"/>
    <w:rsid w:val="00C664B4"/>
    <w:rsid w:val="00C71101"/>
    <w:rsid w:val="00C94ACA"/>
    <w:rsid w:val="00CA63DF"/>
    <w:rsid w:val="00CB6E14"/>
    <w:rsid w:val="00CC76AE"/>
    <w:rsid w:val="00D50B32"/>
    <w:rsid w:val="00D9213D"/>
    <w:rsid w:val="00DE116C"/>
    <w:rsid w:val="00DE21C2"/>
    <w:rsid w:val="00DE5BCE"/>
    <w:rsid w:val="00E11912"/>
    <w:rsid w:val="00E53C47"/>
    <w:rsid w:val="00EA197F"/>
    <w:rsid w:val="00EB2F0E"/>
    <w:rsid w:val="00ED1D13"/>
    <w:rsid w:val="00ED5EF9"/>
    <w:rsid w:val="00EE14D8"/>
    <w:rsid w:val="00F0470D"/>
    <w:rsid w:val="00F12101"/>
    <w:rsid w:val="00F20322"/>
    <w:rsid w:val="00F42749"/>
    <w:rsid w:val="00F515C9"/>
    <w:rsid w:val="00F775E2"/>
    <w:rsid w:val="00F87805"/>
    <w:rsid w:val="00F932B4"/>
    <w:rsid w:val="00FA0965"/>
    <w:rsid w:val="00FC5C7C"/>
    <w:rsid w:val="00FF3DCF"/>
    <w:rsid w:val="00FF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semiHidden/>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5A31BD"/>
    <w:rPr>
      <w:rFonts w:asciiTheme="majorHAnsi" w:eastAsiaTheme="majorEastAsia" w:hAnsiTheme="majorHAnsi" w:cstheme="majorBidi"/>
      <w:b/>
      <w:bCs/>
      <w:color w:val="4F81BD" w:themeColor="accent1"/>
      <w:sz w:val="26"/>
      <w:szCs w:val="26"/>
      <w:lang w:eastAsia="ru-RU"/>
    </w:rPr>
  </w:style>
  <w:style w:type="paragraph" w:styleId="ac">
    <w:name w:val="Normal (Web)"/>
    <w:basedOn w:val="a"/>
    <w:uiPriority w:val="99"/>
    <w:unhideWhenUsed/>
    <w:rsid w:val="002B555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semiHidden/>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5A31BD"/>
    <w:rPr>
      <w:rFonts w:asciiTheme="majorHAnsi" w:eastAsiaTheme="majorEastAsia" w:hAnsiTheme="majorHAnsi" w:cstheme="majorBidi"/>
      <w:b/>
      <w:bCs/>
      <w:color w:val="4F81BD" w:themeColor="accent1"/>
      <w:sz w:val="26"/>
      <w:szCs w:val="26"/>
      <w:lang w:eastAsia="ru-RU"/>
    </w:rPr>
  </w:style>
  <w:style w:type="paragraph" w:styleId="ac">
    <w:name w:val="Normal (Web)"/>
    <w:basedOn w:val="a"/>
    <w:uiPriority w:val="99"/>
    <w:unhideWhenUsed/>
    <w:rsid w:val="002B555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43;&#1048;&#1040;\2021\&#1086;&#1073;&#1097;&#1080;&#1081;%20&#1072;&#1085;&#1072;&#1083;&#1080;&#1079;\&#1072;&#1085;&#1072;&#1083;&#1080;&#1079;-11\&#1084;&#1077;&#1090;&#1086;&#1076;&#1080;&#1095;&#1077;&#1089;&#1082;&#1080;&#1081;%20&#1072;&#1085;&#1072;&#1083;&#1080;&#1079;\&#1089;&#1090;&#1072;&#1090;&#1080;&#1089;&#1090;&#1080;&#1082;&#1072;\&#1102;&#1074;&#1091;-&#1080;&#1085;&#10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1</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1</c:v>
                </c:pt>
                <c:pt idx="88">
                  <c:v>0</c:v>
                </c:pt>
                <c:pt idx="89">
                  <c:v>0</c:v>
                </c:pt>
                <c:pt idx="90">
                  <c:v>0</c:v>
                </c:pt>
                <c:pt idx="91">
                  <c:v>0</c:v>
                </c:pt>
                <c:pt idx="92">
                  <c:v>0</c:v>
                </c:pt>
                <c:pt idx="93">
                  <c:v>0</c:v>
                </c:pt>
                <c:pt idx="94">
                  <c:v>0</c:v>
                </c:pt>
                <c:pt idx="95">
                  <c:v>0</c:v>
                </c:pt>
                <c:pt idx="96">
                  <c:v>0</c:v>
                </c:pt>
                <c:pt idx="97">
                  <c:v>0</c:v>
                </c:pt>
                <c:pt idx="98">
                  <c:v>0</c:v>
                </c:pt>
                <c:pt idx="99">
                  <c:v>0</c:v>
                </c:pt>
              </c:numCache>
            </c:numRef>
          </c:val>
        </c:ser>
        <c:dLbls>
          <c:showLegendKey val="0"/>
          <c:showVal val="0"/>
          <c:showCatName val="0"/>
          <c:showSerName val="0"/>
          <c:showPercent val="0"/>
          <c:showBubbleSize val="0"/>
        </c:dLbls>
        <c:gapWidth val="75"/>
        <c:overlap val="100"/>
        <c:axId val="179406848"/>
        <c:axId val="165024832"/>
      </c:barChart>
      <c:catAx>
        <c:axId val="179406848"/>
        <c:scaling>
          <c:orientation val="minMax"/>
        </c:scaling>
        <c:delete val="0"/>
        <c:axPos val="b"/>
        <c:title>
          <c:tx>
            <c:rich>
              <a:bodyPr/>
              <a:lstStyle/>
              <a:p>
                <a:pPr>
                  <a:defRPr/>
                </a:pPr>
                <a:r>
                  <a:rPr lang="ru-RU"/>
                  <a:t>Тестовые баллы</a:t>
                </a:r>
              </a:p>
            </c:rich>
          </c:tx>
          <c:layout/>
          <c:overlay val="0"/>
        </c:title>
        <c:numFmt formatCode="General" sourceLinked="1"/>
        <c:majorTickMark val="none"/>
        <c:minorTickMark val="none"/>
        <c:tickLblPos val="nextTo"/>
        <c:crossAx val="165024832"/>
        <c:crosses val="autoZero"/>
        <c:auto val="1"/>
        <c:lblAlgn val="ctr"/>
        <c:lblOffset val="100"/>
        <c:noMultiLvlLbl val="0"/>
      </c:catAx>
      <c:valAx>
        <c:axId val="165024832"/>
        <c:scaling>
          <c:orientation val="minMax"/>
          <c:max val="1"/>
        </c:scaling>
        <c:delete val="0"/>
        <c:axPos val="l"/>
        <c:majorGridlines/>
        <c:min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layout>
            <c:manualLayout>
              <c:xMode val="edge"/>
              <c:yMode val="edge"/>
              <c:x val="1.7160014841386063E-2"/>
              <c:y val="0.11113589967920677"/>
            </c:manualLayout>
          </c:layout>
          <c:overlay val="0"/>
        </c:title>
        <c:numFmt formatCode="General" sourceLinked="1"/>
        <c:majorTickMark val="out"/>
        <c:minorTickMark val="none"/>
        <c:tickLblPos val="nextTo"/>
        <c:crossAx val="179406848"/>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12</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Ферапонтова</dc:creator>
  <cp:lastModifiedBy>RePack by Diakov</cp:lastModifiedBy>
  <cp:revision>32</cp:revision>
  <cp:lastPrinted>2019-06-19T12:07:00Z</cp:lastPrinted>
  <dcterms:created xsi:type="dcterms:W3CDTF">2020-11-29T11:49:00Z</dcterms:created>
  <dcterms:modified xsi:type="dcterms:W3CDTF">2022-10-25T21:43:00Z</dcterms:modified>
</cp:coreProperties>
</file>