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E3" w:rsidRPr="00715F3C" w:rsidRDefault="00C262E3" w:rsidP="00C262E3">
      <w:pPr>
        <w:jc w:val="center"/>
        <w:rPr>
          <w:rStyle w:val="a8"/>
          <w:sz w:val="36"/>
        </w:rPr>
      </w:pPr>
      <w:proofErr w:type="gramStart"/>
      <w:r w:rsidRPr="00715F3C">
        <w:rPr>
          <w:rStyle w:val="a8"/>
          <w:sz w:val="36"/>
        </w:rPr>
        <w:t>Методический анализ</w:t>
      </w:r>
      <w:proofErr w:type="gramEnd"/>
      <w:r w:rsidRPr="00715F3C">
        <w:rPr>
          <w:rStyle w:val="a8"/>
          <w:sz w:val="36"/>
        </w:rPr>
        <w:t xml:space="preserve"> результатов ОГЭ </w:t>
      </w:r>
      <w:r w:rsidRPr="00715F3C">
        <w:rPr>
          <w:rStyle w:val="a8"/>
          <w:sz w:val="36"/>
        </w:rPr>
        <w:br/>
        <w:t>по учебному предмету</w:t>
      </w:r>
    </w:p>
    <w:p w:rsidR="00C262E3" w:rsidRPr="006334C3" w:rsidRDefault="00C262E3" w:rsidP="00C262E3">
      <w:pPr>
        <w:jc w:val="center"/>
        <w:rPr>
          <w:rStyle w:val="a8"/>
          <w:b w:val="0"/>
          <w:sz w:val="28"/>
        </w:rPr>
      </w:pPr>
      <w:r>
        <w:rPr>
          <w:rStyle w:val="a8"/>
          <w:sz w:val="28"/>
        </w:rPr>
        <w:br/>
      </w:r>
      <w:r w:rsidRPr="00715F3C">
        <w:rPr>
          <w:rStyle w:val="a8"/>
          <w:b w:val="0"/>
          <w:sz w:val="40"/>
        </w:rPr>
        <w:t>ГЕОГРАФИЯ</w:t>
      </w:r>
    </w:p>
    <w:p w:rsidR="00C262E3" w:rsidRPr="00F6369E" w:rsidRDefault="00C262E3" w:rsidP="00C262E3">
      <w:pPr>
        <w:ind w:left="426" w:hanging="426"/>
      </w:pPr>
    </w:p>
    <w:p w:rsidR="00715F3C" w:rsidRPr="00A772A0" w:rsidRDefault="00715F3C" w:rsidP="00715F3C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sz w:val="32"/>
          <w:szCs w:val="28"/>
        </w:rPr>
      </w:pPr>
      <w:bookmarkStart w:id="0" w:name="_Toc395183639"/>
      <w:bookmarkStart w:id="1" w:name="_Toc423954897"/>
      <w:bookmarkStart w:id="2" w:name="_Toc424490574"/>
      <w:r w:rsidRPr="00A772A0">
        <w:rPr>
          <w:rFonts w:ascii="Times New Roman" w:hAnsi="Times New Roman"/>
          <w:b/>
          <w:sz w:val="32"/>
          <w:szCs w:val="28"/>
        </w:rPr>
        <w:t xml:space="preserve">Количество участников ОГЭ по учебному предмету </w:t>
      </w:r>
      <w:r w:rsidRPr="00A772A0">
        <w:rPr>
          <w:rFonts w:ascii="Times New Roman" w:hAnsi="Times New Roman"/>
          <w:b/>
          <w:sz w:val="28"/>
          <w:szCs w:val="27"/>
        </w:rPr>
        <w:t>(за п</w:t>
      </w:r>
      <w:r w:rsidRPr="00A772A0">
        <w:rPr>
          <w:rFonts w:ascii="Times New Roman" w:hAnsi="Times New Roman"/>
          <w:b/>
          <w:sz w:val="28"/>
          <w:szCs w:val="27"/>
        </w:rPr>
        <w:t>о</w:t>
      </w:r>
      <w:r w:rsidRPr="00A772A0">
        <w:rPr>
          <w:rFonts w:ascii="Times New Roman" w:hAnsi="Times New Roman"/>
          <w:b/>
          <w:sz w:val="28"/>
          <w:szCs w:val="27"/>
        </w:rPr>
        <w:t>следние  годы проведения ОГЭ по предмету)</w:t>
      </w:r>
      <w:bookmarkEnd w:id="0"/>
      <w:bookmarkEnd w:id="1"/>
      <w:bookmarkEnd w:id="2"/>
      <w:r w:rsidRPr="00A772A0">
        <w:rPr>
          <w:rFonts w:ascii="Times New Roman" w:hAnsi="Times New Roman"/>
          <w:b/>
          <w:sz w:val="28"/>
          <w:szCs w:val="27"/>
        </w:rPr>
        <w:t xml:space="preserve"> по категориям</w:t>
      </w:r>
    </w:p>
    <w:tbl>
      <w:tblPr>
        <w:tblW w:w="48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1"/>
        <w:gridCol w:w="1004"/>
        <w:gridCol w:w="1004"/>
        <w:gridCol w:w="1003"/>
        <w:gridCol w:w="1003"/>
        <w:gridCol w:w="1003"/>
        <w:gridCol w:w="985"/>
      </w:tblGrid>
      <w:tr w:rsidR="00715F3C" w:rsidRPr="00931BA3" w:rsidTr="00BF449E">
        <w:trPr>
          <w:trHeight w:val="310"/>
        </w:trPr>
        <w:tc>
          <w:tcPr>
            <w:tcW w:w="3471" w:type="dxa"/>
            <w:vMerge w:val="restart"/>
            <w:vAlign w:val="center"/>
          </w:tcPr>
          <w:p w:rsidR="00715F3C" w:rsidRPr="00931BA3" w:rsidRDefault="00715F3C" w:rsidP="00BF449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2008" w:type="dxa"/>
            <w:gridSpan w:val="2"/>
            <w:vAlign w:val="center"/>
          </w:tcPr>
          <w:p w:rsidR="00715F3C" w:rsidRPr="00931BA3" w:rsidRDefault="00715F3C" w:rsidP="003D3FF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8 г.</w:t>
            </w:r>
          </w:p>
        </w:tc>
        <w:tc>
          <w:tcPr>
            <w:tcW w:w="2006" w:type="dxa"/>
            <w:gridSpan w:val="2"/>
            <w:vAlign w:val="center"/>
          </w:tcPr>
          <w:p w:rsidR="00715F3C" w:rsidRPr="00931BA3" w:rsidRDefault="00715F3C" w:rsidP="003D3FF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9 г.</w:t>
            </w:r>
          </w:p>
        </w:tc>
        <w:tc>
          <w:tcPr>
            <w:tcW w:w="1988" w:type="dxa"/>
            <w:gridSpan w:val="2"/>
            <w:vAlign w:val="center"/>
          </w:tcPr>
          <w:p w:rsidR="00715F3C" w:rsidRPr="00931BA3" w:rsidRDefault="00715F3C" w:rsidP="00BF449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 г.</w:t>
            </w:r>
          </w:p>
        </w:tc>
      </w:tr>
      <w:tr w:rsidR="00715F3C" w:rsidRPr="00931BA3" w:rsidTr="00BF449E">
        <w:trPr>
          <w:trHeight w:val="166"/>
        </w:trPr>
        <w:tc>
          <w:tcPr>
            <w:tcW w:w="3471" w:type="dxa"/>
            <w:vMerge/>
          </w:tcPr>
          <w:p w:rsidR="00715F3C" w:rsidRPr="00931BA3" w:rsidRDefault="00715F3C" w:rsidP="00BF449E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04" w:type="dxa"/>
            <w:vAlign w:val="center"/>
          </w:tcPr>
          <w:p w:rsidR="00715F3C" w:rsidRPr="00931BA3" w:rsidRDefault="00715F3C" w:rsidP="00BF44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04" w:type="dxa"/>
            <w:vAlign w:val="center"/>
          </w:tcPr>
          <w:p w:rsidR="00715F3C" w:rsidRPr="00931BA3" w:rsidRDefault="00715F3C" w:rsidP="00BF44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 xml:space="preserve">% </w:t>
            </w:r>
            <w:r>
              <w:rPr>
                <w:rStyle w:val="a6"/>
                <w:noProof/>
              </w:rPr>
              <w:footnoteReference w:id="1"/>
            </w:r>
          </w:p>
        </w:tc>
        <w:tc>
          <w:tcPr>
            <w:tcW w:w="1003" w:type="dxa"/>
            <w:vAlign w:val="center"/>
          </w:tcPr>
          <w:p w:rsidR="00715F3C" w:rsidRPr="00931BA3" w:rsidRDefault="00715F3C" w:rsidP="00BF44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03" w:type="dxa"/>
            <w:vAlign w:val="center"/>
          </w:tcPr>
          <w:p w:rsidR="00715F3C" w:rsidRPr="00931BA3" w:rsidRDefault="00715F3C" w:rsidP="00BF44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1003" w:type="dxa"/>
            <w:vAlign w:val="center"/>
          </w:tcPr>
          <w:p w:rsidR="00715F3C" w:rsidRPr="00931BA3" w:rsidRDefault="00715F3C" w:rsidP="00BF44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985" w:type="dxa"/>
            <w:vAlign w:val="center"/>
          </w:tcPr>
          <w:p w:rsidR="00715F3C" w:rsidRPr="00931BA3" w:rsidRDefault="00715F3C" w:rsidP="00BF44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715F3C" w:rsidRPr="00931BA3" w:rsidTr="00BF449E">
        <w:trPr>
          <w:trHeight w:val="949"/>
        </w:trPr>
        <w:tc>
          <w:tcPr>
            <w:tcW w:w="3471" w:type="dxa"/>
            <w:vAlign w:val="center"/>
          </w:tcPr>
          <w:p w:rsidR="00715F3C" w:rsidRPr="00931BA3" w:rsidRDefault="00715F3C" w:rsidP="00BF449E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обучающихся по программам ООО</w:t>
            </w:r>
            <w:r>
              <w:t xml:space="preserve"> (СОШ)</w:t>
            </w:r>
          </w:p>
        </w:tc>
        <w:tc>
          <w:tcPr>
            <w:tcW w:w="1004" w:type="dxa"/>
            <w:vAlign w:val="center"/>
          </w:tcPr>
          <w:p w:rsidR="00715F3C" w:rsidRPr="00931BA3" w:rsidRDefault="00715F3C" w:rsidP="003D3FF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226</w:t>
            </w:r>
          </w:p>
        </w:tc>
        <w:tc>
          <w:tcPr>
            <w:tcW w:w="1004" w:type="dxa"/>
            <w:vAlign w:val="center"/>
          </w:tcPr>
          <w:p w:rsidR="00715F3C" w:rsidRPr="00931BA3" w:rsidRDefault="00715F3C" w:rsidP="003D3FF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92,2</w:t>
            </w:r>
          </w:p>
        </w:tc>
        <w:tc>
          <w:tcPr>
            <w:tcW w:w="1003" w:type="dxa"/>
            <w:vAlign w:val="center"/>
          </w:tcPr>
          <w:p w:rsidR="00715F3C" w:rsidRPr="00931BA3" w:rsidRDefault="00715F3C" w:rsidP="003D3FFA">
            <w:pPr>
              <w:jc w:val="center"/>
            </w:pPr>
            <w:r>
              <w:t>231</w:t>
            </w:r>
          </w:p>
        </w:tc>
        <w:tc>
          <w:tcPr>
            <w:tcW w:w="1003" w:type="dxa"/>
            <w:vAlign w:val="center"/>
          </w:tcPr>
          <w:p w:rsidR="00715F3C" w:rsidRPr="00931BA3" w:rsidRDefault="00715F3C" w:rsidP="003D3FFA">
            <w:pPr>
              <w:jc w:val="center"/>
            </w:pPr>
            <w:r>
              <w:t>92,4</w:t>
            </w:r>
          </w:p>
        </w:tc>
        <w:tc>
          <w:tcPr>
            <w:tcW w:w="1003" w:type="dxa"/>
            <w:vAlign w:val="center"/>
          </w:tcPr>
          <w:p w:rsidR="00715F3C" w:rsidRPr="00931BA3" w:rsidRDefault="002542AA" w:rsidP="00BF449E">
            <w:pPr>
              <w:jc w:val="center"/>
            </w:pPr>
            <w:r>
              <w:t>274</w:t>
            </w:r>
          </w:p>
        </w:tc>
        <w:tc>
          <w:tcPr>
            <w:tcW w:w="985" w:type="dxa"/>
            <w:vAlign w:val="center"/>
          </w:tcPr>
          <w:p w:rsidR="00715F3C" w:rsidRPr="00931BA3" w:rsidRDefault="002542AA" w:rsidP="00BF449E">
            <w:pPr>
              <w:jc w:val="center"/>
            </w:pPr>
            <w:r>
              <w:t>91,9</w:t>
            </w:r>
          </w:p>
        </w:tc>
      </w:tr>
      <w:tr w:rsidR="00715F3C" w:rsidRPr="00931BA3" w:rsidTr="00BF449E">
        <w:trPr>
          <w:trHeight w:val="638"/>
        </w:trPr>
        <w:tc>
          <w:tcPr>
            <w:tcW w:w="3471" w:type="dxa"/>
            <w:vAlign w:val="center"/>
          </w:tcPr>
          <w:p w:rsidR="00715F3C" w:rsidRDefault="00715F3C" w:rsidP="00BF449E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лицеев и гимн</w:t>
            </w:r>
            <w:r w:rsidRPr="00931BA3">
              <w:t>а</w:t>
            </w:r>
            <w:r w:rsidRPr="00931BA3">
              <w:t>зий</w:t>
            </w:r>
          </w:p>
        </w:tc>
        <w:tc>
          <w:tcPr>
            <w:tcW w:w="1004" w:type="dxa"/>
            <w:vAlign w:val="center"/>
          </w:tcPr>
          <w:p w:rsidR="00715F3C" w:rsidRPr="00931BA3" w:rsidRDefault="00715F3C" w:rsidP="003D3FF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04" w:type="dxa"/>
            <w:vAlign w:val="center"/>
          </w:tcPr>
          <w:p w:rsidR="00715F3C" w:rsidRPr="00931BA3" w:rsidRDefault="00715F3C" w:rsidP="003D3FF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03" w:type="dxa"/>
            <w:vAlign w:val="center"/>
          </w:tcPr>
          <w:p w:rsidR="00715F3C" w:rsidRPr="00931BA3" w:rsidRDefault="00715F3C" w:rsidP="003D3FFA">
            <w:pPr>
              <w:jc w:val="center"/>
            </w:pPr>
            <w:r>
              <w:t>0</w:t>
            </w:r>
          </w:p>
        </w:tc>
        <w:tc>
          <w:tcPr>
            <w:tcW w:w="1003" w:type="dxa"/>
            <w:vAlign w:val="center"/>
          </w:tcPr>
          <w:p w:rsidR="00715F3C" w:rsidRPr="00931BA3" w:rsidRDefault="00715F3C" w:rsidP="003D3FFA">
            <w:pPr>
              <w:jc w:val="center"/>
            </w:pPr>
            <w:r>
              <w:t>0</w:t>
            </w:r>
          </w:p>
        </w:tc>
        <w:tc>
          <w:tcPr>
            <w:tcW w:w="1003" w:type="dxa"/>
            <w:vAlign w:val="center"/>
          </w:tcPr>
          <w:p w:rsidR="00715F3C" w:rsidRPr="00931BA3" w:rsidRDefault="002542AA" w:rsidP="00BF449E">
            <w:pPr>
              <w:jc w:val="center"/>
            </w:pPr>
            <w:r>
              <w:t>0</w:t>
            </w:r>
          </w:p>
        </w:tc>
        <w:tc>
          <w:tcPr>
            <w:tcW w:w="985" w:type="dxa"/>
            <w:vAlign w:val="center"/>
          </w:tcPr>
          <w:p w:rsidR="00715F3C" w:rsidRPr="00931BA3" w:rsidRDefault="002542AA" w:rsidP="00BF449E">
            <w:pPr>
              <w:jc w:val="center"/>
            </w:pPr>
            <w:r>
              <w:t>0</w:t>
            </w:r>
          </w:p>
        </w:tc>
      </w:tr>
      <w:tr w:rsidR="00715F3C" w:rsidRPr="00931BA3" w:rsidTr="00BF449E">
        <w:trPr>
          <w:trHeight w:val="310"/>
        </w:trPr>
        <w:tc>
          <w:tcPr>
            <w:tcW w:w="3471" w:type="dxa"/>
            <w:vAlign w:val="center"/>
          </w:tcPr>
          <w:p w:rsidR="00715F3C" w:rsidRDefault="00715F3C" w:rsidP="00BF449E">
            <w:pPr>
              <w:tabs>
                <w:tab w:val="left" w:pos="10320"/>
              </w:tabs>
            </w:pPr>
            <w:r>
              <w:t>Выпускники О</w:t>
            </w:r>
            <w:r w:rsidRPr="00931BA3">
              <w:t>ОШ</w:t>
            </w:r>
          </w:p>
        </w:tc>
        <w:tc>
          <w:tcPr>
            <w:tcW w:w="1004" w:type="dxa"/>
          </w:tcPr>
          <w:p w:rsidR="00715F3C" w:rsidRDefault="00715F3C" w:rsidP="003D3FFA">
            <w:pPr>
              <w:jc w:val="center"/>
            </w:pPr>
            <w:r>
              <w:t>19</w:t>
            </w:r>
          </w:p>
        </w:tc>
        <w:tc>
          <w:tcPr>
            <w:tcW w:w="1004" w:type="dxa"/>
          </w:tcPr>
          <w:p w:rsidR="00715F3C" w:rsidRDefault="00715F3C" w:rsidP="003D3FFA">
            <w:pPr>
              <w:jc w:val="center"/>
            </w:pPr>
            <w:r>
              <w:t>7,8</w:t>
            </w:r>
          </w:p>
        </w:tc>
        <w:tc>
          <w:tcPr>
            <w:tcW w:w="1003" w:type="dxa"/>
          </w:tcPr>
          <w:p w:rsidR="00715F3C" w:rsidRDefault="00715F3C" w:rsidP="003D3FFA">
            <w:pPr>
              <w:jc w:val="center"/>
            </w:pPr>
            <w:r>
              <w:t>19</w:t>
            </w:r>
          </w:p>
        </w:tc>
        <w:tc>
          <w:tcPr>
            <w:tcW w:w="1003" w:type="dxa"/>
          </w:tcPr>
          <w:p w:rsidR="00715F3C" w:rsidRDefault="00715F3C" w:rsidP="003D3FFA">
            <w:pPr>
              <w:jc w:val="center"/>
            </w:pPr>
            <w:r>
              <w:t>7,6</w:t>
            </w:r>
          </w:p>
        </w:tc>
        <w:tc>
          <w:tcPr>
            <w:tcW w:w="1003" w:type="dxa"/>
          </w:tcPr>
          <w:p w:rsidR="00715F3C" w:rsidRDefault="002542AA" w:rsidP="00BF449E">
            <w:pPr>
              <w:jc w:val="center"/>
            </w:pPr>
            <w:r>
              <w:t>24</w:t>
            </w:r>
          </w:p>
        </w:tc>
        <w:tc>
          <w:tcPr>
            <w:tcW w:w="985" w:type="dxa"/>
          </w:tcPr>
          <w:p w:rsidR="00715F3C" w:rsidRDefault="002542AA" w:rsidP="00BF449E">
            <w:pPr>
              <w:jc w:val="center"/>
            </w:pPr>
            <w:r>
              <w:t>8,1</w:t>
            </w:r>
          </w:p>
        </w:tc>
      </w:tr>
      <w:tr w:rsidR="00715F3C" w:rsidRPr="00931BA3" w:rsidTr="00BF449E">
        <w:trPr>
          <w:trHeight w:val="310"/>
        </w:trPr>
        <w:tc>
          <w:tcPr>
            <w:tcW w:w="3471" w:type="dxa"/>
            <w:shd w:val="clear" w:color="auto" w:fill="auto"/>
            <w:vAlign w:val="center"/>
          </w:tcPr>
          <w:p w:rsidR="00715F3C" w:rsidRPr="001B0018" w:rsidRDefault="00715F3C" w:rsidP="00BF449E">
            <w:pPr>
              <w:tabs>
                <w:tab w:val="left" w:pos="10320"/>
              </w:tabs>
              <w:rPr>
                <w:highlight w:val="yellow"/>
              </w:rPr>
            </w:pPr>
            <w:proofErr w:type="gramStart"/>
            <w:r w:rsidRPr="00903AC5">
              <w:t>Обучающиеся</w:t>
            </w:r>
            <w:proofErr w:type="gramEnd"/>
            <w:r w:rsidRPr="00903AC5">
              <w:t xml:space="preserve"> на дому</w:t>
            </w:r>
          </w:p>
        </w:tc>
        <w:tc>
          <w:tcPr>
            <w:tcW w:w="1004" w:type="dxa"/>
          </w:tcPr>
          <w:p w:rsidR="00715F3C" w:rsidRDefault="00715F3C" w:rsidP="003D3FFA">
            <w:pPr>
              <w:jc w:val="center"/>
            </w:pPr>
            <w:r w:rsidRPr="00C17EEF">
              <w:t>0</w:t>
            </w:r>
          </w:p>
        </w:tc>
        <w:tc>
          <w:tcPr>
            <w:tcW w:w="1004" w:type="dxa"/>
          </w:tcPr>
          <w:p w:rsidR="00715F3C" w:rsidRDefault="00715F3C" w:rsidP="003D3FFA">
            <w:pPr>
              <w:jc w:val="center"/>
            </w:pPr>
            <w:r w:rsidRPr="00C17EEF">
              <w:t>0</w:t>
            </w:r>
          </w:p>
        </w:tc>
        <w:tc>
          <w:tcPr>
            <w:tcW w:w="1003" w:type="dxa"/>
          </w:tcPr>
          <w:p w:rsidR="00715F3C" w:rsidRDefault="00715F3C" w:rsidP="003D3FFA">
            <w:pPr>
              <w:jc w:val="center"/>
            </w:pPr>
            <w:r w:rsidRPr="00C17EEF">
              <w:t>0</w:t>
            </w:r>
          </w:p>
        </w:tc>
        <w:tc>
          <w:tcPr>
            <w:tcW w:w="1003" w:type="dxa"/>
          </w:tcPr>
          <w:p w:rsidR="00715F3C" w:rsidRDefault="00715F3C" w:rsidP="003D3FFA">
            <w:pPr>
              <w:jc w:val="center"/>
            </w:pPr>
            <w:r w:rsidRPr="00C17EEF">
              <w:t>0</w:t>
            </w:r>
          </w:p>
        </w:tc>
        <w:tc>
          <w:tcPr>
            <w:tcW w:w="1003" w:type="dxa"/>
          </w:tcPr>
          <w:p w:rsidR="00715F3C" w:rsidRDefault="002542AA" w:rsidP="00BF449E">
            <w:pPr>
              <w:jc w:val="center"/>
            </w:pPr>
            <w:r>
              <w:t>0</w:t>
            </w:r>
          </w:p>
        </w:tc>
        <w:tc>
          <w:tcPr>
            <w:tcW w:w="985" w:type="dxa"/>
          </w:tcPr>
          <w:p w:rsidR="00715F3C" w:rsidRDefault="002542AA" w:rsidP="00BF449E">
            <w:pPr>
              <w:jc w:val="center"/>
            </w:pPr>
            <w:r>
              <w:t>0</w:t>
            </w:r>
          </w:p>
        </w:tc>
      </w:tr>
      <w:tr w:rsidR="00715F3C" w:rsidRPr="00931BA3" w:rsidTr="00BF449E">
        <w:trPr>
          <w:trHeight w:val="63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3C" w:rsidRDefault="00715F3C" w:rsidP="00BF449E">
            <w:pPr>
              <w:tabs>
                <w:tab w:val="left" w:pos="10320"/>
              </w:tabs>
            </w:pPr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возможностями здоровья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3C" w:rsidRDefault="00715F3C" w:rsidP="003D3FFA">
            <w:pPr>
              <w:jc w:val="center"/>
            </w:pPr>
            <w:r w:rsidRPr="00C17EEF"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3C" w:rsidRDefault="00715F3C" w:rsidP="003D3FFA">
            <w:pPr>
              <w:jc w:val="center"/>
            </w:pPr>
            <w:r w:rsidRPr="00C17EEF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3C" w:rsidRDefault="00715F3C" w:rsidP="003D3FFA">
            <w:pPr>
              <w:jc w:val="center"/>
            </w:pPr>
            <w:r w:rsidRPr="00C17EEF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3C" w:rsidRDefault="00715F3C" w:rsidP="003D3FFA">
            <w:pPr>
              <w:jc w:val="center"/>
            </w:pPr>
            <w:r w:rsidRPr="00C17EEF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3C" w:rsidRDefault="002542AA" w:rsidP="00BF449E">
            <w:pPr>
              <w:jc w:val="center"/>
            </w:pPr>
            <w: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3C" w:rsidRDefault="002542AA" w:rsidP="00BF449E">
            <w:pPr>
              <w:jc w:val="center"/>
            </w:pPr>
            <w:r>
              <w:t>0</w:t>
            </w:r>
          </w:p>
        </w:tc>
      </w:tr>
    </w:tbl>
    <w:p w:rsidR="00C262E3" w:rsidRDefault="00C262E3" w:rsidP="00C262E3">
      <w:pPr>
        <w:ind w:left="-426" w:firstLine="426"/>
        <w:jc w:val="both"/>
        <w:rPr>
          <w:b/>
        </w:rPr>
      </w:pPr>
    </w:p>
    <w:p w:rsidR="002542AA" w:rsidRPr="00A772A0" w:rsidRDefault="002542AA" w:rsidP="002542AA">
      <w:pPr>
        <w:spacing w:line="360" w:lineRule="auto"/>
        <w:jc w:val="both"/>
        <w:rPr>
          <w:b/>
          <w:szCs w:val="28"/>
        </w:rPr>
      </w:pPr>
      <w:r w:rsidRPr="00A772A0">
        <w:rPr>
          <w:b/>
          <w:sz w:val="28"/>
          <w:szCs w:val="28"/>
        </w:rPr>
        <w:t>ВЫВОД о характере изменения количества участников ОГЭ по предмету:</w:t>
      </w:r>
      <w:r w:rsidRPr="00A772A0">
        <w:rPr>
          <w:b/>
          <w:szCs w:val="28"/>
        </w:rPr>
        <w:t xml:space="preserve"> </w:t>
      </w:r>
    </w:p>
    <w:p w:rsidR="000C5FD1" w:rsidRDefault="000C5FD1" w:rsidP="00C262E3">
      <w:pPr>
        <w:ind w:firstLine="426"/>
        <w:jc w:val="both"/>
        <w:rPr>
          <w:szCs w:val="28"/>
        </w:rPr>
      </w:pPr>
    </w:p>
    <w:p w:rsidR="000C5FD1" w:rsidRPr="00C944ED" w:rsidRDefault="000C5FD1" w:rsidP="002542AA">
      <w:pPr>
        <w:spacing w:line="360" w:lineRule="auto"/>
        <w:ind w:firstLine="426"/>
        <w:jc w:val="both"/>
        <w:rPr>
          <w:szCs w:val="28"/>
        </w:rPr>
      </w:pPr>
      <w:r w:rsidRPr="002542AA">
        <w:rPr>
          <w:sz w:val="28"/>
          <w:szCs w:val="28"/>
        </w:rPr>
        <w:t>В 20</w:t>
      </w:r>
      <w:r w:rsidR="002542AA">
        <w:rPr>
          <w:sz w:val="28"/>
          <w:szCs w:val="28"/>
        </w:rPr>
        <w:t>22</w:t>
      </w:r>
      <w:r w:rsidRPr="002542AA">
        <w:rPr>
          <w:sz w:val="28"/>
          <w:szCs w:val="28"/>
        </w:rPr>
        <w:t xml:space="preserve"> году отмечается </w:t>
      </w:r>
      <w:r w:rsidR="00FE3C71" w:rsidRPr="002542AA">
        <w:rPr>
          <w:sz w:val="28"/>
          <w:szCs w:val="28"/>
        </w:rPr>
        <w:t>положительная</w:t>
      </w:r>
      <w:r w:rsidRPr="002542AA">
        <w:rPr>
          <w:sz w:val="28"/>
          <w:szCs w:val="28"/>
        </w:rPr>
        <w:t xml:space="preserve"> динамика количества участников ОГЭ по предмету в целом</w:t>
      </w:r>
      <w:r w:rsidR="00FE3C71" w:rsidRPr="002542AA">
        <w:rPr>
          <w:sz w:val="28"/>
          <w:szCs w:val="28"/>
        </w:rPr>
        <w:t xml:space="preserve"> (2018г. – 46,3%; 2019г. – 47,6</w:t>
      </w:r>
      <w:r w:rsidRPr="002542AA">
        <w:rPr>
          <w:sz w:val="28"/>
          <w:szCs w:val="28"/>
        </w:rPr>
        <w:t>%</w:t>
      </w:r>
      <w:r w:rsidR="002542AA">
        <w:rPr>
          <w:sz w:val="28"/>
          <w:szCs w:val="28"/>
        </w:rPr>
        <w:t xml:space="preserve">; 2022г. </w:t>
      </w:r>
      <w:r w:rsidR="002542AA" w:rsidRPr="002542AA">
        <w:rPr>
          <w:sz w:val="28"/>
          <w:szCs w:val="28"/>
        </w:rPr>
        <w:t>–</w:t>
      </w:r>
      <w:r w:rsidR="000B3F6C">
        <w:rPr>
          <w:sz w:val="28"/>
          <w:szCs w:val="28"/>
        </w:rPr>
        <w:t xml:space="preserve"> 60,2%</w:t>
      </w:r>
      <w:r w:rsidRPr="002542AA">
        <w:rPr>
          <w:sz w:val="28"/>
          <w:szCs w:val="28"/>
        </w:rPr>
        <w:t xml:space="preserve">). </w:t>
      </w:r>
      <w:r w:rsidRPr="002542AA">
        <w:rPr>
          <w:sz w:val="28"/>
          <w:szCs w:val="21"/>
        </w:rPr>
        <w:t>С</w:t>
      </w:r>
      <w:r w:rsidRPr="002542AA">
        <w:rPr>
          <w:sz w:val="28"/>
          <w:szCs w:val="21"/>
        </w:rPr>
        <w:t>о</w:t>
      </w:r>
      <w:r w:rsidRPr="002542AA">
        <w:rPr>
          <w:sz w:val="28"/>
          <w:szCs w:val="21"/>
        </w:rPr>
        <w:t>став участников экзамена в 20</w:t>
      </w:r>
      <w:r w:rsidR="002542AA">
        <w:rPr>
          <w:sz w:val="28"/>
          <w:szCs w:val="21"/>
        </w:rPr>
        <w:t>22</w:t>
      </w:r>
      <w:r w:rsidRPr="002542AA">
        <w:rPr>
          <w:sz w:val="28"/>
          <w:szCs w:val="21"/>
        </w:rPr>
        <w:t xml:space="preserve"> году по сравнению с предыдущими годами изменился незначительно и представлен выпускниками общеобразовательных учреждений. Подавляющее большинство экзаменуемых – это девятиклассники, обучающиеся в средних общеобразовательных учреждениях. </w:t>
      </w:r>
      <w:r w:rsidR="002542AA">
        <w:rPr>
          <w:sz w:val="28"/>
          <w:szCs w:val="28"/>
        </w:rPr>
        <w:t>Н</w:t>
      </w:r>
      <w:r w:rsidR="002542AA" w:rsidRPr="00970A53">
        <w:rPr>
          <w:sz w:val="28"/>
          <w:szCs w:val="28"/>
        </w:rPr>
        <w:t xml:space="preserve">аблюдается </w:t>
      </w:r>
      <w:r w:rsidR="002542AA">
        <w:rPr>
          <w:sz w:val="28"/>
          <w:szCs w:val="28"/>
        </w:rPr>
        <w:t>н</w:t>
      </w:r>
      <w:r w:rsidR="002542AA">
        <w:rPr>
          <w:sz w:val="28"/>
          <w:szCs w:val="28"/>
        </w:rPr>
        <w:t>е</w:t>
      </w:r>
      <w:r w:rsidR="002542AA">
        <w:rPr>
          <w:sz w:val="28"/>
          <w:szCs w:val="28"/>
        </w:rPr>
        <w:t>значительное увеличение</w:t>
      </w:r>
      <w:r w:rsidR="002542AA" w:rsidRPr="00970A53">
        <w:rPr>
          <w:sz w:val="28"/>
          <w:szCs w:val="28"/>
        </w:rPr>
        <w:t xml:space="preserve"> количества участников</w:t>
      </w:r>
      <w:r w:rsidR="002542AA">
        <w:rPr>
          <w:sz w:val="28"/>
          <w:szCs w:val="28"/>
        </w:rPr>
        <w:t xml:space="preserve"> основных общеобразовател</w:t>
      </w:r>
      <w:r w:rsidR="002542AA">
        <w:rPr>
          <w:sz w:val="28"/>
          <w:szCs w:val="28"/>
        </w:rPr>
        <w:t>ь</w:t>
      </w:r>
      <w:r w:rsidR="002542AA">
        <w:rPr>
          <w:sz w:val="28"/>
          <w:szCs w:val="28"/>
        </w:rPr>
        <w:t xml:space="preserve">ных организаций на 05%. </w:t>
      </w:r>
      <w:r w:rsidRPr="002542AA">
        <w:rPr>
          <w:sz w:val="28"/>
          <w:szCs w:val="21"/>
        </w:rPr>
        <w:t xml:space="preserve">За два последних года наблюдается </w:t>
      </w:r>
      <w:r w:rsidR="00FE3C71" w:rsidRPr="002542AA">
        <w:rPr>
          <w:sz w:val="28"/>
          <w:szCs w:val="21"/>
        </w:rPr>
        <w:t>стабилизация</w:t>
      </w:r>
      <w:r w:rsidRPr="002542AA">
        <w:rPr>
          <w:sz w:val="28"/>
          <w:szCs w:val="21"/>
        </w:rPr>
        <w:t xml:space="preserve"> в</w:t>
      </w:r>
      <w:r w:rsidRPr="002542AA">
        <w:rPr>
          <w:sz w:val="28"/>
          <w:szCs w:val="21"/>
        </w:rPr>
        <w:t>ы</w:t>
      </w:r>
      <w:r w:rsidRPr="002542AA">
        <w:rPr>
          <w:sz w:val="28"/>
          <w:szCs w:val="21"/>
        </w:rPr>
        <w:t xml:space="preserve">бравших </w:t>
      </w:r>
      <w:r w:rsidR="00306D03">
        <w:rPr>
          <w:sz w:val="28"/>
          <w:szCs w:val="21"/>
        </w:rPr>
        <w:t>географию</w:t>
      </w:r>
      <w:r w:rsidRPr="002542AA">
        <w:rPr>
          <w:sz w:val="28"/>
          <w:szCs w:val="21"/>
        </w:rPr>
        <w:t xml:space="preserve"> среди выпускников</w:t>
      </w:r>
      <w:r w:rsidR="00FE3C71" w:rsidRPr="002542AA">
        <w:rPr>
          <w:sz w:val="28"/>
          <w:szCs w:val="21"/>
        </w:rPr>
        <w:t xml:space="preserve"> как </w:t>
      </w:r>
      <w:r w:rsidRPr="002542AA">
        <w:rPr>
          <w:sz w:val="28"/>
          <w:szCs w:val="21"/>
        </w:rPr>
        <w:t xml:space="preserve"> основных</w:t>
      </w:r>
      <w:r w:rsidR="00880BB1" w:rsidRPr="002542AA">
        <w:rPr>
          <w:sz w:val="28"/>
          <w:szCs w:val="21"/>
        </w:rPr>
        <w:t>,</w:t>
      </w:r>
      <w:r w:rsidR="00FE3C71" w:rsidRPr="002542AA">
        <w:rPr>
          <w:sz w:val="28"/>
          <w:szCs w:val="21"/>
        </w:rPr>
        <w:t xml:space="preserve"> так и средних </w:t>
      </w:r>
      <w:r w:rsidRPr="002542AA">
        <w:rPr>
          <w:sz w:val="28"/>
          <w:szCs w:val="21"/>
        </w:rPr>
        <w:t>общео</w:t>
      </w:r>
      <w:r w:rsidRPr="002542AA">
        <w:rPr>
          <w:sz w:val="28"/>
          <w:szCs w:val="21"/>
        </w:rPr>
        <w:t>б</w:t>
      </w:r>
      <w:r w:rsidRPr="002542AA">
        <w:rPr>
          <w:sz w:val="28"/>
          <w:szCs w:val="21"/>
        </w:rPr>
        <w:t xml:space="preserve">разовательных учреждений. Данный предмет входит в тройку </w:t>
      </w:r>
      <w:r w:rsidRPr="002542AA">
        <w:rPr>
          <w:sz w:val="28"/>
          <w:szCs w:val="28"/>
        </w:rPr>
        <w:t>наиболее поп</w:t>
      </w:r>
      <w:r w:rsidRPr="002542AA">
        <w:rPr>
          <w:sz w:val="28"/>
          <w:szCs w:val="28"/>
        </w:rPr>
        <w:t>у</w:t>
      </w:r>
      <w:r w:rsidRPr="002542AA">
        <w:rPr>
          <w:sz w:val="28"/>
          <w:szCs w:val="28"/>
        </w:rPr>
        <w:t xml:space="preserve">лярным предметом по выбору наряду с обществознанием и </w:t>
      </w:r>
      <w:r w:rsidR="002542AA">
        <w:rPr>
          <w:sz w:val="28"/>
          <w:szCs w:val="28"/>
        </w:rPr>
        <w:t>биологией</w:t>
      </w:r>
      <w:r w:rsidRPr="002542AA">
        <w:rPr>
          <w:sz w:val="28"/>
          <w:szCs w:val="28"/>
        </w:rPr>
        <w:t>.</w:t>
      </w:r>
      <w:r w:rsidRPr="002542AA">
        <w:rPr>
          <w:sz w:val="28"/>
          <w:szCs w:val="21"/>
        </w:rPr>
        <w:t xml:space="preserve"> </w:t>
      </w:r>
    </w:p>
    <w:p w:rsidR="00C262E3" w:rsidRPr="00C944ED" w:rsidRDefault="00C262E3" w:rsidP="00C262E3">
      <w:pPr>
        <w:jc w:val="both"/>
        <w:rPr>
          <w:szCs w:val="28"/>
        </w:rPr>
      </w:pPr>
    </w:p>
    <w:p w:rsidR="00C262E3" w:rsidRDefault="00C262E3" w:rsidP="00C262E3">
      <w:pPr>
        <w:pStyle w:val="1"/>
        <w:spacing w:before="0"/>
        <w:rPr>
          <w:rFonts w:ascii="Times New Roman" w:eastAsia="Times New Roman" w:hAnsi="Times New Roman" w:cs="Times New Roman"/>
          <w:color w:val="auto"/>
        </w:rPr>
      </w:pPr>
    </w:p>
    <w:p w:rsidR="002542AA" w:rsidRPr="00A772A0" w:rsidRDefault="002542AA" w:rsidP="002542AA">
      <w:pPr>
        <w:pStyle w:val="1"/>
        <w:spacing w:before="0"/>
        <w:ind w:firstLine="567"/>
        <w:rPr>
          <w:rFonts w:ascii="Times New Roman" w:eastAsia="Times New Roman" w:hAnsi="Times New Roman" w:cs="Times New Roman"/>
          <w:color w:val="auto"/>
          <w:sz w:val="32"/>
        </w:rPr>
      </w:pPr>
      <w:r w:rsidRPr="00A772A0">
        <w:rPr>
          <w:rFonts w:ascii="Times New Roman" w:eastAsia="Times New Roman" w:hAnsi="Times New Roman" w:cs="Times New Roman"/>
          <w:color w:val="auto"/>
          <w:sz w:val="32"/>
        </w:rPr>
        <w:t>2.  Основные результаты ОГЭ по учебному предмету</w:t>
      </w:r>
    </w:p>
    <w:p w:rsidR="002542AA" w:rsidRPr="00376387" w:rsidRDefault="002542AA" w:rsidP="002542AA">
      <w:pPr>
        <w:tabs>
          <w:tab w:val="left" w:pos="2010"/>
        </w:tabs>
        <w:jc w:val="both"/>
        <w:rPr>
          <w:szCs w:val="28"/>
        </w:rPr>
      </w:pPr>
      <w:r w:rsidRPr="00C944ED">
        <w:rPr>
          <w:sz w:val="28"/>
          <w:szCs w:val="28"/>
        </w:rPr>
        <w:tab/>
      </w:r>
    </w:p>
    <w:p w:rsidR="002542AA" w:rsidRDefault="002542AA" w:rsidP="002542AA">
      <w:pPr>
        <w:tabs>
          <w:tab w:val="left" w:pos="2010"/>
        </w:tabs>
        <w:jc w:val="both"/>
        <w:rPr>
          <w:b/>
          <w:sz w:val="28"/>
          <w:szCs w:val="28"/>
        </w:rPr>
      </w:pPr>
      <w:r w:rsidRPr="00A772A0">
        <w:rPr>
          <w:b/>
          <w:sz w:val="28"/>
          <w:szCs w:val="28"/>
        </w:rPr>
        <w:t>2.1. Диаграмма распределения первичных баллов участников ОГЭ по предмету</w:t>
      </w:r>
    </w:p>
    <w:p w:rsidR="002542AA" w:rsidRDefault="002542AA" w:rsidP="002542AA">
      <w:pPr>
        <w:tabs>
          <w:tab w:val="left" w:pos="2010"/>
        </w:tabs>
        <w:jc w:val="both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7F597C4" wp14:editId="057D6EF1">
            <wp:extent cx="6086475" cy="23907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42AA" w:rsidRDefault="002542AA" w:rsidP="002542AA">
      <w:pPr>
        <w:tabs>
          <w:tab w:val="left" w:pos="2010"/>
        </w:tabs>
        <w:jc w:val="both"/>
        <w:rPr>
          <w:b/>
          <w:sz w:val="28"/>
          <w:szCs w:val="28"/>
        </w:rPr>
      </w:pPr>
    </w:p>
    <w:p w:rsidR="002542AA" w:rsidRDefault="002542AA" w:rsidP="002542AA">
      <w:pPr>
        <w:tabs>
          <w:tab w:val="left" w:pos="2010"/>
        </w:tabs>
        <w:jc w:val="both"/>
        <w:rPr>
          <w:b/>
          <w:sz w:val="28"/>
          <w:szCs w:val="28"/>
        </w:rPr>
      </w:pPr>
    </w:p>
    <w:p w:rsidR="002542AA" w:rsidRPr="00835F9A" w:rsidRDefault="002542AA" w:rsidP="002542AA">
      <w:pPr>
        <w:jc w:val="both"/>
        <w:rPr>
          <w:b/>
          <w:sz w:val="28"/>
          <w:szCs w:val="28"/>
        </w:rPr>
      </w:pPr>
      <w:r w:rsidRPr="00835F9A">
        <w:rPr>
          <w:b/>
          <w:sz w:val="28"/>
          <w:szCs w:val="28"/>
        </w:rPr>
        <w:t xml:space="preserve">2.2.  Динамика результатов ОГЭ по предмету </w:t>
      </w:r>
    </w:p>
    <w:p w:rsidR="002542AA" w:rsidRDefault="002542AA" w:rsidP="002542AA">
      <w:pPr>
        <w:tabs>
          <w:tab w:val="left" w:pos="2010"/>
        </w:tabs>
        <w:jc w:val="both"/>
        <w:rPr>
          <w:b/>
          <w:sz w:val="28"/>
          <w:szCs w:val="28"/>
        </w:rPr>
      </w:pPr>
    </w:p>
    <w:p w:rsidR="00C262E3" w:rsidRPr="00F6369E" w:rsidRDefault="00C262E3" w:rsidP="00C262E3">
      <w:pPr>
        <w:pStyle w:val="a3"/>
        <w:spacing w:after="0" w:line="240" w:lineRule="auto"/>
        <w:ind w:left="1985"/>
        <w:jc w:val="right"/>
        <w:rPr>
          <w:rFonts w:ascii="Times New Roman" w:eastAsiaTheme="minorHAnsi" w:hAnsi="Times New Roman"/>
          <w:bCs/>
          <w:szCs w:val="24"/>
          <w:lang w:eastAsia="ru-RU"/>
        </w:rPr>
      </w:pPr>
    </w:p>
    <w:tbl>
      <w:tblPr>
        <w:tblW w:w="92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2"/>
        <w:gridCol w:w="1243"/>
        <w:gridCol w:w="1243"/>
        <w:gridCol w:w="1243"/>
        <w:gridCol w:w="1243"/>
        <w:gridCol w:w="1243"/>
        <w:gridCol w:w="1244"/>
      </w:tblGrid>
      <w:tr w:rsidR="00715F3C" w:rsidRPr="00931BA3" w:rsidTr="00BF449E">
        <w:trPr>
          <w:trHeight w:val="395"/>
        </w:trPr>
        <w:tc>
          <w:tcPr>
            <w:tcW w:w="1802" w:type="dxa"/>
            <w:vMerge w:val="restart"/>
            <w:vAlign w:val="center"/>
          </w:tcPr>
          <w:p w:rsidR="00715F3C" w:rsidRPr="00931BA3" w:rsidRDefault="00715F3C" w:rsidP="00BF449E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86" w:type="dxa"/>
            <w:gridSpan w:val="2"/>
            <w:tcBorders>
              <w:right w:val="single" w:sz="4" w:space="0" w:color="auto"/>
            </w:tcBorders>
            <w:vAlign w:val="center"/>
          </w:tcPr>
          <w:p w:rsidR="00715F3C" w:rsidRPr="00931BA3" w:rsidRDefault="00715F3C" w:rsidP="003D3FFA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>201</w:t>
            </w:r>
            <w:r>
              <w:rPr>
                <w:rFonts w:eastAsia="MS Mincho"/>
              </w:rPr>
              <w:t>8</w:t>
            </w:r>
            <w:r w:rsidRPr="00931BA3">
              <w:rPr>
                <w:rFonts w:eastAsia="MS Mincho"/>
              </w:rPr>
              <w:t xml:space="preserve"> г.</w:t>
            </w:r>
          </w:p>
        </w:tc>
        <w:tc>
          <w:tcPr>
            <w:tcW w:w="2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3C" w:rsidRPr="00931BA3" w:rsidRDefault="00715F3C" w:rsidP="003D3FFA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>201</w:t>
            </w:r>
            <w:r>
              <w:rPr>
                <w:rFonts w:eastAsia="MS Mincho"/>
              </w:rPr>
              <w:t>9</w:t>
            </w:r>
            <w:r w:rsidRPr="00931BA3">
              <w:rPr>
                <w:rFonts w:eastAsia="MS Mincho"/>
              </w:rPr>
              <w:t xml:space="preserve"> г.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  <w:vAlign w:val="center"/>
          </w:tcPr>
          <w:p w:rsidR="00715F3C" w:rsidRPr="00931BA3" w:rsidRDefault="00715F3C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2022 г.</w:t>
            </w:r>
          </w:p>
        </w:tc>
      </w:tr>
      <w:tr w:rsidR="00715F3C" w:rsidRPr="00931BA3" w:rsidTr="00BF449E">
        <w:trPr>
          <w:trHeight w:val="181"/>
        </w:trPr>
        <w:tc>
          <w:tcPr>
            <w:tcW w:w="1802" w:type="dxa"/>
            <w:vMerge/>
            <w:vAlign w:val="center"/>
          </w:tcPr>
          <w:p w:rsidR="00715F3C" w:rsidRPr="00931BA3" w:rsidRDefault="00715F3C" w:rsidP="00BF449E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15F3C" w:rsidRPr="00931BA3" w:rsidRDefault="00715F3C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15F3C" w:rsidRPr="00931BA3" w:rsidRDefault="00715F3C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  <w:r>
              <w:rPr>
                <w:rStyle w:val="a6"/>
                <w:rFonts w:eastAsia="MS Mincho"/>
              </w:rPr>
              <w:footnoteReference w:id="2"/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15F3C" w:rsidRPr="00931BA3" w:rsidRDefault="00715F3C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15F3C" w:rsidRPr="00931BA3" w:rsidRDefault="00715F3C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15F3C" w:rsidRPr="00931BA3" w:rsidRDefault="00715F3C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715F3C" w:rsidRPr="00931BA3" w:rsidRDefault="00715F3C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715F3C" w:rsidRPr="00931BA3" w:rsidTr="00BF449E">
        <w:trPr>
          <w:trHeight w:val="408"/>
        </w:trPr>
        <w:tc>
          <w:tcPr>
            <w:tcW w:w="1802" w:type="dxa"/>
            <w:vAlign w:val="center"/>
          </w:tcPr>
          <w:p w:rsidR="00715F3C" w:rsidRPr="00931BA3" w:rsidRDefault="00715F3C" w:rsidP="00BF449E">
            <w:pPr>
              <w:contextualSpacing/>
              <w:jc w:val="center"/>
              <w:rPr>
                <w:rFonts w:eastAsia="MS Mincho"/>
              </w:rPr>
            </w:pPr>
            <w:r>
              <w:t>Получили «2»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15F3C" w:rsidRPr="00931BA3" w:rsidRDefault="00715F3C" w:rsidP="003D3FF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15F3C" w:rsidRPr="00931BA3" w:rsidRDefault="00715F3C" w:rsidP="003D3FF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1,6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15F3C" w:rsidRPr="00931BA3" w:rsidRDefault="00715F3C" w:rsidP="003D3FF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15F3C" w:rsidRPr="00931BA3" w:rsidRDefault="00715F3C" w:rsidP="003D3FF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0,4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15F3C" w:rsidRPr="00931BA3" w:rsidRDefault="002542AA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715F3C" w:rsidRPr="00931BA3" w:rsidRDefault="002542AA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0,7</w:t>
            </w:r>
          </w:p>
        </w:tc>
      </w:tr>
      <w:tr w:rsidR="00715F3C" w:rsidRPr="00931BA3" w:rsidTr="00BF449E">
        <w:trPr>
          <w:trHeight w:val="395"/>
        </w:trPr>
        <w:tc>
          <w:tcPr>
            <w:tcW w:w="1802" w:type="dxa"/>
            <w:vAlign w:val="center"/>
          </w:tcPr>
          <w:p w:rsidR="00715F3C" w:rsidRPr="00931BA3" w:rsidRDefault="00715F3C" w:rsidP="00BF449E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«3»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15F3C" w:rsidRPr="00931BA3" w:rsidRDefault="00715F3C" w:rsidP="003D3FF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102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15F3C" w:rsidRPr="00931BA3" w:rsidRDefault="00715F3C" w:rsidP="003D3FF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41,6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15F3C" w:rsidRPr="00931BA3" w:rsidRDefault="00715F3C" w:rsidP="003D3FF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102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15F3C" w:rsidRPr="00931BA3" w:rsidRDefault="00715F3C" w:rsidP="003D3FF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40,8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15F3C" w:rsidRPr="00931BA3" w:rsidRDefault="002542AA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84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715F3C" w:rsidRPr="00931BA3" w:rsidRDefault="002542AA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28,2</w:t>
            </w:r>
          </w:p>
        </w:tc>
      </w:tr>
      <w:tr w:rsidR="00715F3C" w:rsidRPr="00931BA3" w:rsidTr="00BF449E">
        <w:trPr>
          <w:trHeight w:val="395"/>
        </w:trPr>
        <w:tc>
          <w:tcPr>
            <w:tcW w:w="1802" w:type="dxa"/>
            <w:vAlign w:val="center"/>
          </w:tcPr>
          <w:p w:rsidR="00715F3C" w:rsidRPr="00931BA3" w:rsidRDefault="00715F3C" w:rsidP="00BF449E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«4»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15F3C" w:rsidRPr="00931BA3" w:rsidRDefault="00715F3C" w:rsidP="003D3FF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105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15F3C" w:rsidRPr="00931BA3" w:rsidRDefault="00715F3C" w:rsidP="003D3FF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42,9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15F3C" w:rsidRPr="00931BA3" w:rsidRDefault="00715F3C" w:rsidP="003D3FF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104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15F3C" w:rsidRPr="00931BA3" w:rsidRDefault="00715F3C" w:rsidP="003D3FF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41,8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15F3C" w:rsidRPr="00931BA3" w:rsidRDefault="002542AA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136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715F3C" w:rsidRPr="00931BA3" w:rsidRDefault="002542AA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45,6</w:t>
            </w:r>
          </w:p>
        </w:tc>
      </w:tr>
      <w:tr w:rsidR="00715F3C" w:rsidRPr="00931BA3" w:rsidTr="00BF449E">
        <w:trPr>
          <w:trHeight w:val="395"/>
        </w:trPr>
        <w:tc>
          <w:tcPr>
            <w:tcW w:w="1802" w:type="dxa"/>
            <w:vAlign w:val="center"/>
          </w:tcPr>
          <w:p w:rsidR="00715F3C" w:rsidRPr="00931BA3" w:rsidRDefault="00715F3C" w:rsidP="00BF449E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15F3C" w:rsidRPr="00931BA3" w:rsidRDefault="00715F3C" w:rsidP="003D3FF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34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15F3C" w:rsidRPr="00931BA3" w:rsidRDefault="00715F3C" w:rsidP="003D3FF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13,9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15F3C" w:rsidRPr="00931BA3" w:rsidRDefault="00715F3C" w:rsidP="003D3FF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43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15F3C" w:rsidRPr="00931BA3" w:rsidRDefault="00715F3C" w:rsidP="003D3FF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17,2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15F3C" w:rsidRPr="00931BA3" w:rsidRDefault="002542AA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76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715F3C" w:rsidRPr="00931BA3" w:rsidRDefault="002542AA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25,5</w:t>
            </w:r>
          </w:p>
        </w:tc>
      </w:tr>
    </w:tbl>
    <w:p w:rsidR="00C262E3" w:rsidRDefault="00C262E3" w:rsidP="00C262E3">
      <w:pPr>
        <w:ind w:left="709"/>
        <w:jc w:val="both"/>
      </w:pPr>
    </w:p>
    <w:p w:rsidR="00CF79C0" w:rsidRDefault="00CF79C0" w:rsidP="00C262E3">
      <w:pPr>
        <w:ind w:left="709"/>
        <w:jc w:val="both"/>
      </w:pPr>
    </w:p>
    <w:p w:rsidR="00C262E3" w:rsidRPr="00C944ED" w:rsidRDefault="00041136" w:rsidP="00C262E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 w:rsidR="00C262E3" w:rsidRPr="00C944ED">
        <w:rPr>
          <w:b/>
          <w:bCs/>
          <w:sz w:val="28"/>
          <w:szCs w:val="28"/>
        </w:rPr>
        <w:t xml:space="preserve">. Результаты ОГЭ по АТЕ </w:t>
      </w:r>
    </w:p>
    <w:p w:rsidR="00C262E3" w:rsidRPr="00F6369E" w:rsidRDefault="00C262E3" w:rsidP="00C262E3">
      <w:pPr>
        <w:pStyle w:val="a3"/>
        <w:spacing w:after="0" w:line="240" w:lineRule="auto"/>
        <w:ind w:left="1985"/>
        <w:jc w:val="right"/>
        <w:rPr>
          <w:rFonts w:ascii="Times New Roman" w:eastAsiaTheme="minorHAnsi" w:hAnsi="Times New Roman"/>
          <w:bCs/>
          <w:szCs w:val="24"/>
          <w:lang w:eastAsia="ru-RU"/>
        </w:rPr>
      </w:pPr>
    </w:p>
    <w:tbl>
      <w:tblPr>
        <w:tblStyle w:val="a7"/>
        <w:tblW w:w="92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87"/>
        <w:gridCol w:w="900"/>
        <w:gridCol w:w="900"/>
        <w:gridCol w:w="657"/>
        <w:gridCol w:w="662"/>
        <w:gridCol w:w="657"/>
        <w:gridCol w:w="662"/>
        <w:gridCol w:w="657"/>
        <w:gridCol w:w="662"/>
        <w:gridCol w:w="657"/>
        <w:gridCol w:w="662"/>
      </w:tblGrid>
      <w:tr w:rsidR="00C262E3" w:rsidRPr="00BC4DE4" w:rsidTr="00BF449E">
        <w:trPr>
          <w:trHeight w:val="519"/>
        </w:trPr>
        <w:tc>
          <w:tcPr>
            <w:tcW w:w="2187" w:type="dxa"/>
            <w:vMerge w:val="restart"/>
            <w:vAlign w:val="center"/>
          </w:tcPr>
          <w:p w:rsidR="00C262E3" w:rsidRPr="00483706" w:rsidRDefault="00C262E3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АТЕ</w:t>
            </w:r>
          </w:p>
        </w:tc>
        <w:tc>
          <w:tcPr>
            <w:tcW w:w="900" w:type="dxa"/>
            <w:vMerge w:val="restart"/>
            <w:vAlign w:val="center"/>
          </w:tcPr>
          <w:p w:rsidR="00C262E3" w:rsidRPr="00483706" w:rsidRDefault="00C262E3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Всего участников</w:t>
            </w:r>
          </w:p>
        </w:tc>
        <w:tc>
          <w:tcPr>
            <w:tcW w:w="900" w:type="dxa"/>
            <w:vMerge w:val="restart"/>
            <w:vAlign w:val="center"/>
          </w:tcPr>
          <w:p w:rsidR="00C262E3" w:rsidRPr="00483706" w:rsidRDefault="00C262E3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Участников с ОВЗ</w:t>
            </w:r>
          </w:p>
        </w:tc>
        <w:tc>
          <w:tcPr>
            <w:tcW w:w="1319" w:type="dxa"/>
            <w:gridSpan w:val="2"/>
          </w:tcPr>
          <w:p w:rsidR="00C262E3" w:rsidRPr="00483706" w:rsidRDefault="00C262E3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«2»</w:t>
            </w:r>
          </w:p>
        </w:tc>
        <w:tc>
          <w:tcPr>
            <w:tcW w:w="1319" w:type="dxa"/>
            <w:gridSpan w:val="2"/>
          </w:tcPr>
          <w:p w:rsidR="00C262E3" w:rsidRPr="00483706" w:rsidRDefault="00C262E3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«3»</w:t>
            </w:r>
          </w:p>
        </w:tc>
        <w:tc>
          <w:tcPr>
            <w:tcW w:w="1319" w:type="dxa"/>
            <w:gridSpan w:val="2"/>
          </w:tcPr>
          <w:p w:rsidR="00C262E3" w:rsidRPr="00483706" w:rsidRDefault="00C262E3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«4»</w:t>
            </w:r>
          </w:p>
        </w:tc>
        <w:tc>
          <w:tcPr>
            <w:tcW w:w="1319" w:type="dxa"/>
            <w:gridSpan w:val="2"/>
          </w:tcPr>
          <w:p w:rsidR="00C262E3" w:rsidRPr="00483706" w:rsidRDefault="00C262E3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«5»</w:t>
            </w:r>
          </w:p>
        </w:tc>
      </w:tr>
      <w:tr w:rsidR="00C262E3" w:rsidRPr="00BC4DE4" w:rsidTr="00BF449E">
        <w:trPr>
          <w:trHeight w:val="331"/>
        </w:trPr>
        <w:tc>
          <w:tcPr>
            <w:tcW w:w="2187" w:type="dxa"/>
            <w:vMerge/>
          </w:tcPr>
          <w:p w:rsidR="00C262E3" w:rsidRPr="00483706" w:rsidRDefault="00C262E3" w:rsidP="00BF449E">
            <w:pPr>
              <w:jc w:val="both"/>
              <w:rPr>
                <w:bCs/>
              </w:rPr>
            </w:pPr>
          </w:p>
        </w:tc>
        <w:tc>
          <w:tcPr>
            <w:tcW w:w="900" w:type="dxa"/>
            <w:vMerge/>
          </w:tcPr>
          <w:p w:rsidR="00C262E3" w:rsidRPr="00483706" w:rsidRDefault="00C262E3" w:rsidP="00BF449E">
            <w:pPr>
              <w:jc w:val="both"/>
              <w:rPr>
                <w:bCs/>
              </w:rPr>
            </w:pPr>
          </w:p>
        </w:tc>
        <w:tc>
          <w:tcPr>
            <w:tcW w:w="900" w:type="dxa"/>
            <w:vMerge/>
          </w:tcPr>
          <w:p w:rsidR="00C262E3" w:rsidRPr="00483706" w:rsidRDefault="00C262E3" w:rsidP="00BF449E">
            <w:pPr>
              <w:jc w:val="both"/>
              <w:rPr>
                <w:bCs/>
              </w:rPr>
            </w:pPr>
          </w:p>
        </w:tc>
        <w:tc>
          <w:tcPr>
            <w:tcW w:w="657" w:type="dxa"/>
          </w:tcPr>
          <w:p w:rsidR="00C262E3" w:rsidRPr="00483706" w:rsidRDefault="00C262E3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1" w:type="dxa"/>
          </w:tcPr>
          <w:p w:rsidR="00C262E3" w:rsidRPr="00483706" w:rsidRDefault="00C262E3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:rsidR="00C262E3" w:rsidRPr="00483706" w:rsidRDefault="00C262E3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1" w:type="dxa"/>
          </w:tcPr>
          <w:p w:rsidR="00C262E3" w:rsidRPr="00483706" w:rsidRDefault="00C262E3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:rsidR="00C262E3" w:rsidRPr="00483706" w:rsidRDefault="00C262E3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1" w:type="dxa"/>
          </w:tcPr>
          <w:p w:rsidR="00C262E3" w:rsidRPr="00483706" w:rsidRDefault="00C262E3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:rsidR="00C262E3" w:rsidRPr="00483706" w:rsidRDefault="00C262E3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1" w:type="dxa"/>
          </w:tcPr>
          <w:p w:rsidR="00C262E3" w:rsidRPr="00483706" w:rsidRDefault="00C262E3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</w:tr>
      <w:tr w:rsidR="00C262E3" w:rsidRPr="00BC4DE4" w:rsidTr="00BF449E">
        <w:trPr>
          <w:trHeight w:val="519"/>
        </w:trPr>
        <w:tc>
          <w:tcPr>
            <w:tcW w:w="2187" w:type="dxa"/>
          </w:tcPr>
          <w:p w:rsidR="00C262E3" w:rsidRPr="00483706" w:rsidRDefault="00C262E3" w:rsidP="00BF449E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м.р</w:t>
            </w:r>
            <w:proofErr w:type="spellEnd"/>
            <w:r>
              <w:rPr>
                <w:bCs/>
              </w:rPr>
              <w:t>. Алексеевский</w:t>
            </w:r>
          </w:p>
        </w:tc>
        <w:tc>
          <w:tcPr>
            <w:tcW w:w="900" w:type="dxa"/>
          </w:tcPr>
          <w:p w:rsidR="00C262E3" w:rsidRPr="00483706" w:rsidRDefault="002542AA" w:rsidP="00BF449E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900" w:type="dxa"/>
          </w:tcPr>
          <w:p w:rsidR="00C262E3" w:rsidRPr="00483706" w:rsidRDefault="002542AA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C262E3" w:rsidRPr="00483706" w:rsidRDefault="002542AA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1" w:type="dxa"/>
          </w:tcPr>
          <w:p w:rsidR="00C262E3" w:rsidRPr="00483706" w:rsidRDefault="002542AA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C262E3" w:rsidRPr="00483706" w:rsidRDefault="002542AA" w:rsidP="00BF449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61" w:type="dxa"/>
          </w:tcPr>
          <w:p w:rsidR="00C262E3" w:rsidRPr="00483706" w:rsidRDefault="002542AA" w:rsidP="00BF449E">
            <w:pPr>
              <w:jc w:val="center"/>
              <w:rPr>
                <w:bCs/>
              </w:rPr>
            </w:pPr>
            <w:r>
              <w:rPr>
                <w:bCs/>
              </w:rPr>
              <w:t>17,5</w:t>
            </w:r>
          </w:p>
        </w:tc>
        <w:tc>
          <w:tcPr>
            <w:tcW w:w="657" w:type="dxa"/>
          </w:tcPr>
          <w:p w:rsidR="00C262E3" w:rsidRPr="00483706" w:rsidRDefault="002542AA" w:rsidP="00BF449E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661" w:type="dxa"/>
          </w:tcPr>
          <w:p w:rsidR="00C262E3" w:rsidRPr="00483706" w:rsidRDefault="002542AA" w:rsidP="00BF449E">
            <w:pPr>
              <w:jc w:val="center"/>
              <w:rPr>
                <w:bCs/>
              </w:rPr>
            </w:pPr>
            <w:r>
              <w:rPr>
                <w:bCs/>
              </w:rPr>
              <w:t>52,5</w:t>
            </w:r>
          </w:p>
        </w:tc>
        <w:tc>
          <w:tcPr>
            <w:tcW w:w="657" w:type="dxa"/>
          </w:tcPr>
          <w:p w:rsidR="00C262E3" w:rsidRPr="00483706" w:rsidRDefault="002542AA" w:rsidP="00BF449E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61" w:type="dxa"/>
          </w:tcPr>
          <w:p w:rsidR="00C262E3" w:rsidRPr="00483706" w:rsidRDefault="002542AA" w:rsidP="00BF449E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C262E3" w:rsidRPr="00BC4DE4" w:rsidTr="00BF449E">
        <w:trPr>
          <w:trHeight w:val="519"/>
        </w:trPr>
        <w:tc>
          <w:tcPr>
            <w:tcW w:w="2187" w:type="dxa"/>
          </w:tcPr>
          <w:p w:rsidR="00C262E3" w:rsidRDefault="00C262E3" w:rsidP="00BF449E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м.р</w:t>
            </w:r>
            <w:proofErr w:type="spellEnd"/>
            <w:r>
              <w:rPr>
                <w:bCs/>
              </w:rPr>
              <w:t>. Борский</w:t>
            </w:r>
          </w:p>
        </w:tc>
        <w:tc>
          <w:tcPr>
            <w:tcW w:w="900" w:type="dxa"/>
          </w:tcPr>
          <w:p w:rsidR="00C262E3" w:rsidRPr="00483706" w:rsidRDefault="002542AA" w:rsidP="00BF449E">
            <w:pPr>
              <w:jc w:val="center"/>
              <w:rPr>
                <w:bCs/>
              </w:rPr>
            </w:pPr>
            <w:r>
              <w:rPr>
                <w:bCs/>
              </w:rPr>
              <w:t>134</w:t>
            </w:r>
          </w:p>
        </w:tc>
        <w:tc>
          <w:tcPr>
            <w:tcW w:w="900" w:type="dxa"/>
          </w:tcPr>
          <w:p w:rsidR="00C262E3" w:rsidRPr="00483706" w:rsidRDefault="002542AA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C262E3" w:rsidRPr="00483706" w:rsidRDefault="002542AA" w:rsidP="00BF449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1" w:type="dxa"/>
          </w:tcPr>
          <w:p w:rsidR="00C262E3" w:rsidRPr="00483706" w:rsidRDefault="002542AA" w:rsidP="00BF449E">
            <w:pPr>
              <w:jc w:val="center"/>
              <w:rPr>
                <w:bCs/>
              </w:rPr>
            </w:pPr>
            <w:r>
              <w:rPr>
                <w:bCs/>
              </w:rPr>
              <w:t>0,7</w:t>
            </w:r>
          </w:p>
        </w:tc>
        <w:tc>
          <w:tcPr>
            <w:tcW w:w="657" w:type="dxa"/>
          </w:tcPr>
          <w:p w:rsidR="00C262E3" w:rsidRPr="00483706" w:rsidRDefault="002542AA" w:rsidP="00BF449E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661" w:type="dxa"/>
          </w:tcPr>
          <w:p w:rsidR="00C262E3" w:rsidRPr="00483706" w:rsidRDefault="002542AA" w:rsidP="00BF449E">
            <w:pPr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657" w:type="dxa"/>
          </w:tcPr>
          <w:p w:rsidR="00C262E3" w:rsidRPr="00483706" w:rsidRDefault="002542AA" w:rsidP="00BF449E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661" w:type="dxa"/>
          </w:tcPr>
          <w:p w:rsidR="00C262E3" w:rsidRPr="00483706" w:rsidRDefault="002542AA" w:rsidP="00BF449E">
            <w:pPr>
              <w:jc w:val="center"/>
              <w:rPr>
                <w:bCs/>
              </w:rPr>
            </w:pPr>
            <w:r>
              <w:rPr>
                <w:bCs/>
              </w:rPr>
              <w:t>41,8</w:t>
            </w:r>
          </w:p>
        </w:tc>
        <w:tc>
          <w:tcPr>
            <w:tcW w:w="657" w:type="dxa"/>
          </w:tcPr>
          <w:p w:rsidR="00C262E3" w:rsidRPr="00483706" w:rsidRDefault="002542AA" w:rsidP="00BF449E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661" w:type="dxa"/>
          </w:tcPr>
          <w:p w:rsidR="00C262E3" w:rsidRPr="00483706" w:rsidRDefault="002542AA" w:rsidP="00BF449E">
            <w:pPr>
              <w:jc w:val="center"/>
              <w:rPr>
                <w:bCs/>
              </w:rPr>
            </w:pPr>
            <w:r>
              <w:rPr>
                <w:bCs/>
              </w:rPr>
              <w:t>18,7</w:t>
            </w:r>
          </w:p>
        </w:tc>
      </w:tr>
      <w:tr w:rsidR="00C262E3" w:rsidRPr="00BC4DE4" w:rsidTr="00BF449E">
        <w:trPr>
          <w:trHeight w:val="519"/>
        </w:trPr>
        <w:tc>
          <w:tcPr>
            <w:tcW w:w="2187" w:type="dxa"/>
          </w:tcPr>
          <w:p w:rsidR="00C262E3" w:rsidRPr="00111D62" w:rsidRDefault="00C262E3" w:rsidP="00BF449E">
            <w:pPr>
              <w:jc w:val="both"/>
              <w:rPr>
                <w:bCs/>
                <w:sz w:val="22"/>
              </w:rPr>
            </w:pPr>
            <w:proofErr w:type="spellStart"/>
            <w:r w:rsidRPr="00111D62">
              <w:rPr>
                <w:bCs/>
                <w:sz w:val="22"/>
              </w:rPr>
              <w:t>м.р</w:t>
            </w:r>
            <w:proofErr w:type="spellEnd"/>
            <w:r w:rsidRPr="00111D62">
              <w:rPr>
                <w:bCs/>
                <w:sz w:val="22"/>
              </w:rPr>
              <w:t xml:space="preserve">. </w:t>
            </w:r>
            <w:proofErr w:type="spellStart"/>
            <w:r w:rsidRPr="00111D62">
              <w:rPr>
                <w:bCs/>
                <w:sz w:val="22"/>
              </w:rPr>
              <w:t>Нефтегорский</w:t>
            </w:r>
            <w:proofErr w:type="spellEnd"/>
          </w:p>
        </w:tc>
        <w:tc>
          <w:tcPr>
            <w:tcW w:w="900" w:type="dxa"/>
          </w:tcPr>
          <w:p w:rsidR="00C262E3" w:rsidRPr="00111D62" w:rsidRDefault="002542AA" w:rsidP="00BF449E">
            <w:pPr>
              <w:jc w:val="center"/>
              <w:rPr>
                <w:bCs/>
              </w:rPr>
            </w:pPr>
            <w:r>
              <w:rPr>
                <w:bCs/>
              </w:rPr>
              <w:t>124</w:t>
            </w:r>
          </w:p>
        </w:tc>
        <w:tc>
          <w:tcPr>
            <w:tcW w:w="900" w:type="dxa"/>
          </w:tcPr>
          <w:p w:rsidR="00C262E3" w:rsidRPr="00111D62" w:rsidRDefault="002542AA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C262E3" w:rsidRPr="00111D62" w:rsidRDefault="002542AA" w:rsidP="00BF449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1" w:type="dxa"/>
          </w:tcPr>
          <w:p w:rsidR="00C262E3" w:rsidRPr="00111D62" w:rsidRDefault="002542AA" w:rsidP="00BF449E">
            <w:pPr>
              <w:jc w:val="center"/>
              <w:rPr>
                <w:bCs/>
              </w:rPr>
            </w:pPr>
            <w:r>
              <w:rPr>
                <w:bCs/>
              </w:rPr>
              <w:t>0,8</w:t>
            </w:r>
          </w:p>
        </w:tc>
        <w:tc>
          <w:tcPr>
            <w:tcW w:w="657" w:type="dxa"/>
          </w:tcPr>
          <w:p w:rsidR="00C262E3" w:rsidRPr="00111D62" w:rsidRDefault="002542AA" w:rsidP="00BF449E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661" w:type="dxa"/>
          </w:tcPr>
          <w:p w:rsidR="00C262E3" w:rsidRPr="00111D62" w:rsidRDefault="002542AA" w:rsidP="00BF449E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</w:p>
        </w:tc>
        <w:tc>
          <w:tcPr>
            <w:tcW w:w="657" w:type="dxa"/>
          </w:tcPr>
          <w:p w:rsidR="00C262E3" w:rsidRPr="00111D62" w:rsidRDefault="002542AA" w:rsidP="00BF449E">
            <w:pPr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661" w:type="dxa"/>
          </w:tcPr>
          <w:p w:rsidR="00C262E3" w:rsidRPr="00111D62" w:rsidRDefault="002542AA" w:rsidP="00BF449E">
            <w:pPr>
              <w:jc w:val="center"/>
              <w:rPr>
                <w:bCs/>
              </w:rPr>
            </w:pPr>
            <w:r>
              <w:rPr>
                <w:bCs/>
              </w:rPr>
              <w:t>47,6</w:t>
            </w:r>
          </w:p>
        </w:tc>
        <w:tc>
          <w:tcPr>
            <w:tcW w:w="657" w:type="dxa"/>
          </w:tcPr>
          <w:p w:rsidR="00C262E3" w:rsidRPr="00111D62" w:rsidRDefault="00041136" w:rsidP="00BF449E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661" w:type="dxa"/>
          </w:tcPr>
          <w:p w:rsidR="00C262E3" w:rsidRPr="00111D62" w:rsidRDefault="00041136" w:rsidP="00BF449E">
            <w:pPr>
              <w:jc w:val="center"/>
              <w:rPr>
                <w:bCs/>
              </w:rPr>
            </w:pPr>
            <w:r>
              <w:rPr>
                <w:bCs/>
              </w:rPr>
              <w:t>31,4</w:t>
            </w:r>
          </w:p>
        </w:tc>
      </w:tr>
    </w:tbl>
    <w:p w:rsidR="00C262E3" w:rsidRDefault="00C262E3" w:rsidP="00C262E3">
      <w:pPr>
        <w:jc w:val="both"/>
        <w:rPr>
          <w:b/>
          <w:bCs/>
        </w:rPr>
      </w:pPr>
    </w:p>
    <w:p w:rsidR="00C262E3" w:rsidRDefault="00C262E3" w:rsidP="00C262E3">
      <w:pPr>
        <w:jc w:val="both"/>
        <w:rPr>
          <w:b/>
          <w:bCs/>
        </w:rPr>
      </w:pPr>
    </w:p>
    <w:p w:rsidR="00C262E3" w:rsidRDefault="00041136" w:rsidP="00C262E3">
      <w:pPr>
        <w:tabs>
          <w:tab w:val="left" w:pos="709"/>
        </w:tabs>
        <w:jc w:val="both"/>
        <w:rPr>
          <w:rFonts w:eastAsia="Times New Roman"/>
          <w:b/>
          <w:sz w:val="28"/>
        </w:rPr>
      </w:pPr>
      <w:r>
        <w:rPr>
          <w:b/>
          <w:sz w:val="28"/>
        </w:rPr>
        <w:t>2.4</w:t>
      </w:r>
      <w:r w:rsidR="00C262E3" w:rsidRPr="00C944ED">
        <w:rPr>
          <w:b/>
          <w:sz w:val="28"/>
        </w:rPr>
        <w:t xml:space="preserve">. Результаты по группам участников экзамена с различным уровнем подготовки </w:t>
      </w:r>
      <w:r w:rsidR="00C262E3" w:rsidRPr="00C944ED">
        <w:rPr>
          <w:rFonts w:eastAsia="Times New Roman"/>
          <w:b/>
          <w:sz w:val="28"/>
        </w:rPr>
        <w:t>с учетом типа ОО</w:t>
      </w:r>
      <w:r w:rsidR="00C262E3" w:rsidRPr="00C944ED">
        <w:rPr>
          <w:rStyle w:val="a6"/>
          <w:rFonts w:eastAsia="Times New Roman"/>
          <w:b/>
          <w:sz w:val="28"/>
        </w:rPr>
        <w:footnoteReference w:id="3"/>
      </w:r>
      <w:r w:rsidR="00C262E3" w:rsidRPr="00C944ED">
        <w:rPr>
          <w:rFonts w:eastAsia="Times New Roman"/>
          <w:b/>
          <w:sz w:val="28"/>
        </w:rPr>
        <w:t xml:space="preserve"> </w:t>
      </w:r>
    </w:p>
    <w:p w:rsidR="00C262E3" w:rsidRDefault="00C262E3" w:rsidP="00C262E3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908"/>
        <w:gridCol w:w="850"/>
        <w:gridCol w:w="851"/>
        <w:gridCol w:w="851"/>
        <w:gridCol w:w="850"/>
        <w:gridCol w:w="1418"/>
        <w:gridCol w:w="1843"/>
      </w:tblGrid>
      <w:tr w:rsidR="00C262E3" w:rsidRPr="00931BA3" w:rsidTr="00BF449E">
        <w:trPr>
          <w:trHeight w:val="552"/>
        </w:trPr>
        <w:tc>
          <w:tcPr>
            <w:tcW w:w="644" w:type="dxa"/>
            <w:vMerge w:val="restart"/>
            <w:vAlign w:val="center"/>
          </w:tcPr>
          <w:p w:rsidR="00C262E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08" w:type="dxa"/>
            <w:vMerge w:val="restart"/>
            <w:vAlign w:val="center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6663" w:type="dxa"/>
            <w:gridSpan w:val="6"/>
            <w:vAlign w:val="center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</w:t>
            </w:r>
          </w:p>
        </w:tc>
      </w:tr>
      <w:tr w:rsidR="00C262E3" w:rsidRPr="00931BA3" w:rsidTr="00BF449E">
        <w:trPr>
          <w:trHeight w:val="552"/>
        </w:trPr>
        <w:tc>
          <w:tcPr>
            <w:tcW w:w="644" w:type="dxa"/>
            <w:vMerge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418" w:type="dxa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«4» и «5»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843" w:type="dxa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«3», «4» и «5»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62E3" w:rsidRPr="00931BA3" w:rsidTr="00BF449E">
        <w:trPr>
          <w:trHeight w:val="363"/>
        </w:trPr>
        <w:tc>
          <w:tcPr>
            <w:tcW w:w="644" w:type="dxa"/>
          </w:tcPr>
          <w:p w:rsidR="00C262E3" w:rsidRPr="00A86C97" w:rsidRDefault="00C262E3" w:rsidP="00BF449E">
            <w:pPr>
              <w:jc w:val="center"/>
            </w:pPr>
            <w:r>
              <w:lastRenderedPageBreak/>
              <w:t>1</w:t>
            </w:r>
          </w:p>
        </w:tc>
        <w:tc>
          <w:tcPr>
            <w:tcW w:w="1908" w:type="dxa"/>
          </w:tcPr>
          <w:p w:rsidR="00C262E3" w:rsidRPr="00EB7C8C" w:rsidRDefault="00C262E3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ООШ</w:t>
            </w:r>
          </w:p>
        </w:tc>
        <w:tc>
          <w:tcPr>
            <w:tcW w:w="850" w:type="dxa"/>
          </w:tcPr>
          <w:p w:rsidR="00C262E3" w:rsidRPr="00111D62" w:rsidRDefault="00041136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262E3" w:rsidRPr="00111D62" w:rsidRDefault="00041136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851" w:type="dxa"/>
          </w:tcPr>
          <w:p w:rsidR="00C262E3" w:rsidRPr="00111D62" w:rsidRDefault="00041136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850" w:type="dxa"/>
          </w:tcPr>
          <w:p w:rsidR="00C262E3" w:rsidRPr="00111D62" w:rsidRDefault="00041136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C262E3" w:rsidRPr="00111D62" w:rsidRDefault="00041136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1843" w:type="dxa"/>
          </w:tcPr>
          <w:p w:rsidR="00C262E3" w:rsidRPr="00111D62" w:rsidRDefault="00041136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262E3" w:rsidRPr="00931BA3" w:rsidTr="00BF449E">
        <w:trPr>
          <w:trHeight w:val="569"/>
        </w:trPr>
        <w:tc>
          <w:tcPr>
            <w:tcW w:w="644" w:type="dxa"/>
          </w:tcPr>
          <w:p w:rsidR="00C262E3" w:rsidRPr="00A86C97" w:rsidRDefault="00C262E3" w:rsidP="00BF449E">
            <w:pPr>
              <w:ind w:left="34"/>
              <w:jc w:val="center"/>
            </w:pPr>
            <w:r>
              <w:t>2</w:t>
            </w:r>
          </w:p>
        </w:tc>
        <w:tc>
          <w:tcPr>
            <w:tcW w:w="1908" w:type="dxa"/>
          </w:tcPr>
          <w:p w:rsidR="00C262E3" w:rsidRPr="00931BA3" w:rsidRDefault="00C262E3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СОШ</w:t>
            </w:r>
          </w:p>
        </w:tc>
        <w:tc>
          <w:tcPr>
            <w:tcW w:w="850" w:type="dxa"/>
          </w:tcPr>
          <w:p w:rsidR="00C262E3" w:rsidRPr="00111D62" w:rsidRDefault="00041136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:rsidR="00C262E3" w:rsidRPr="00111D62" w:rsidRDefault="00041136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851" w:type="dxa"/>
          </w:tcPr>
          <w:p w:rsidR="00C262E3" w:rsidRPr="00111D62" w:rsidRDefault="00041136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850" w:type="dxa"/>
          </w:tcPr>
          <w:p w:rsidR="00C262E3" w:rsidRPr="00111D62" w:rsidRDefault="00041136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418" w:type="dxa"/>
          </w:tcPr>
          <w:p w:rsidR="00C262E3" w:rsidRPr="00111D62" w:rsidRDefault="00041136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71,1</w:t>
            </w:r>
          </w:p>
        </w:tc>
        <w:tc>
          <w:tcPr>
            <w:tcW w:w="1843" w:type="dxa"/>
          </w:tcPr>
          <w:p w:rsidR="00C262E3" w:rsidRPr="00111D62" w:rsidRDefault="00041136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C262E3" w:rsidRPr="00931BA3" w:rsidTr="00BF449E">
        <w:trPr>
          <w:trHeight w:val="569"/>
        </w:trPr>
        <w:tc>
          <w:tcPr>
            <w:tcW w:w="644" w:type="dxa"/>
          </w:tcPr>
          <w:p w:rsidR="00C262E3" w:rsidRPr="00A86C97" w:rsidRDefault="00C262E3" w:rsidP="00BF449E">
            <w:pPr>
              <w:ind w:left="34"/>
              <w:jc w:val="center"/>
            </w:pPr>
            <w:r>
              <w:t>3</w:t>
            </w:r>
          </w:p>
        </w:tc>
        <w:tc>
          <w:tcPr>
            <w:tcW w:w="1908" w:type="dxa"/>
          </w:tcPr>
          <w:p w:rsidR="00C262E3" w:rsidRPr="00931BA3" w:rsidRDefault="00C262E3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Лицей</w:t>
            </w:r>
            <w:r w:rsidR="00FE3C71">
              <w:rPr>
                <w:rFonts w:eastAsia="MS Mincho"/>
              </w:rPr>
              <w:t>*</w:t>
            </w:r>
          </w:p>
        </w:tc>
        <w:tc>
          <w:tcPr>
            <w:tcW w:w="850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1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1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0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1418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1843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</w:tr>
      <w:tr w:rsidR="00C262E3" w:rsidRPr="00931BA3" w:rsidTr="00BF449E">
        <w:trPr>
          <w:trHeight w:val="357"/>
        </w:trPr>
        <w:tc>
          <w:tcPr>
            <w:tcW w:w="644" w:type="dxa"/>
          </w:tcPr>
          <w:p w:rsidR="00C262E3" w:rsidRPr="00A86C97" w:rsidRDefault="00C262E3" w:rsidP="00BF449E">
            <w:pPr>
              <w:ind w:left="34"/>
              <w:jc w:val="center"/>
            </w:pPr>
            <w:r>
              <w:t>4</w:t>
            </w:r>
          </w:p>
        </w:tc>
        <w:tc>
          <w:tcPr>
            <w:tcW w:w="1908" w:type="dxa"/>
          </w:tcPr>
          <w:p w:rsidR="00C262E3" w:rsidRPr="00931BA3" w:rsidRDefault="00C262E3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Гимназия</w:t>
            </w:r>
            <w:r w:rsidR="00FE3C71">
              <w:rPr>
                <w:rFonts w:eastAsia="MS Mincho"/>
              </w:rPr>
              <w:t>*</w:t>
            </w:r>
          </w:p>
        </w:tc>
        <w:tc>
          <w:tcPr>
            <w:tcW w:w="850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1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1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0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1418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1843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</w:tr>
      <w:tr w:rsidR="00C262E3" w:rsidRPr="00931BA3" w:rsidTr="00BF449E">
        <w:trPr>
          <w:trHeight w:val="737"/>
        </w:trPr>
        <w:tc>
          <w:tcPr>
            <w:tcW w:w="644" w:type="dxa"/>
          </w:tcPr>
          <w:p w:rsidR="00C262E3" w:rsidRPr="00A86C97" w:rsidRDefault="00C262E3" w:rsidP="00BF449E">
            <w:pPr>
              <w:ind w:left="34"/>
              <w:jc w:val="center"/>
            </w:pPr>
            <w:r>
              <w:t>5</w:t>
            </w:r>
          </w:p>
        </w:tc>
        <w:tc>
          <w:tcPr>
            <w:tcW w:w="1908" w:type="dxa"/>
          </w:tcPr>
          <w:p w:rsidR="00C262E3" w:rsidRPr="00EB7C8C" w:rsidRDefault="00C262E3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Коррекционные школы</w:t>
            </w:r>
            <w:r w:rsidR="00FE3C71">
              <w:rPr>
                <w:rFonts w:eastAsia="MS Mincho"/>
              </w:rPr>
              <w:t>*</w:t>
            </w:r>
            <w:r w:rsidRPr="00EB7C8C">
              <w:rPr>
                <w:rFonts w:eastAsia="MS Mincho"/>
              </w:rPr>
              <w:t xml:space="preserve"> </w:t>
            </w:r>
          </w:p>
        </w:tc>
        <w:tc>
          <w:tcPr>
            <w:tcW w:w="850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1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1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0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1418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1843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</w:tr>
      <w:tr w:rsidR="00C262E3" w:rsidRPr="00931BA3" w:rsidTr="00BF449E">
        <w:trPr>
          <w:trHeight w:val="435"/>
        </w:trPr>
        <w:tc>
          <w:tcPr>
            <w:tcW w:w="644" w:type="dxa"/>
          </w:tcPr>
          <w:p w:rsidR="00C262E3" w:rsidRPr="00A86C97" w:rsidRDefault="00C262E3" w:rsidP="00BF449E">
            <w:pPr>
              <w:ind w:left="34"/>
              <w:jc w:val="center"/>
            </w:pPr>
            <w:r>
              <w:t>6</w:t>
            </w:r>
          </w:p>
        </w:tc>
        <w:tc>
          <w:tcPr>
            <w:tcW w:w="1908" w:type="dxa"/>
          </w:tcPr>
          <w:p w:rsidR="00C262E3" w:rsidRPr="00EB7C8C" w:rsidRDefault="00C262E3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Интернаты</w:t>
            </w:r>
            <w:r w:rsidR="00FE3C71">
              <w:rPr>
                <w:rFonts w:eastAsia="MS Mincho"/>
              </w:rPr>
              <w:t>*</w:t>
            </w:r>
          </w:p>
        </w:tc>
        <w:tc>
          <w:tcPr>
            <w:tcW w:w="850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1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1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0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1418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1843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</w:tr>
    </w:tbl>
    <w:p w:rsidR="00FE3C71" w:rsidRDefault="00FE3C71" w:rsidP="00FE3C71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1A82">
        <w:rPr>
          <w:rFonts w:ascii="Times New Roman" w:eastAsia="Times New Roman" w:hAnsi="Times New Roman"/>
          <w:sz w:val="24"/>
          <w:szCs w:val="24"/>
          <w:lang w:eastAsia="ru-RU"/>
        </w:rPr>
        <w:t>*Данные учреждения на территории округа отсутствуют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262E3" w:rsidRDefault="00C262E3" w:rsidP="00C262E3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1136" w:rsidRPr="00835F9A" w:rsidRDefault="00041136" w:rsidP="00041136">
      <w:pPr>
        <w:jc w:val="both"/>
        <w:rPr>
          <w:sz w:val="28"/>
        </w:rPr>
      </w:pPr>
      <w:r w:rsidRPr="00835F9A">
        <w:rPr>
          <w:b/>
          <w:sz w:val="28"/>
        </w:rPr>
        <w:t xml:space="preserve">2.5. Перечень ОО, </w:t>
      </w:r>
      <w:proofErr w:type="gramStart"/>
      <w:r w:rsidRPr="00835F9A">
        <w:rPr>
          <w:b/>
          <w:sz w:val="28"/>
        </w:rPr>
        <w:t>продемонстрировавших</w:t>
      </w:r>
      <w:proofErr w:type="gramEnd"/>
      <w:r w:rsidRPr="00835F9A">
        <w:rPr>
          <w:b/>
          <w:sz w:val="28"/>
        </w:rPr>
        <w:t xml:space="preserve"> наиболее высокие результаты ОГЭ по предмету:</w:t>
      </w:r>
      <w:r w:rsidRPr="00835F9A">
        <w:rPr>
          <w:sz w:val="28"/>
        </w:rPr>
        <w:t xml:space="preserve"> </w:t>
      </w:r>
    </w:p>
    <w:p w:rsidR="00041136" w:rsidRDefault="00041136" w:rsidP="00041136">
      <w:pPr>
        <w:ind w:firstLine="567"/>
        <w:jc w:val="both"/>
        <w:rPr>
          <w:rFonts w:eastAsia="Times New Roman"/>
          <w:sz w:val="28"/>
        </w:rPr>
      </w:pPr>
    </w:p>
    <w:p w:rsidR="00041136" w:rsidRPr="006C0C19" w:rsidRDefault="00041136" w:rsidP="00041136">
      <w:pPr>
        <w:spacing w:line="360" w:lineRule="auto"/>
        <w:ind w:firstLine="567"/>
        <w:jc w:val="both"/>
        <w:rPr>
          <w:rFonts w:eastAsia="Times New Roman"/>
          <w:sz w:val="28"/>
        </w:rPr>
      </w:pPr>
      <w:r w:rsidRPr="006C0C19">
        <w:rPr>
          <w:rFonts w:eastAsia="Times New Roman"/>
          <w:sz w:val="28"/>
        </w:rPr>
        <w:t xml:space="preserve">В 2022 году в ОГЭ по </w:t>
      </w:r>
      <w:r>
        <w:rPr>
          <w:rFonts w:eastAsia="Times New Roman"/>
          <w:sz w:val="28"/>
        </w:rPr>
        <w:t>географии</w:t>
      </w:r>
      <w:r w:rsidRPr="006C0C19">
        <w:rPr>
          <w:rFonts w:eastAsia="Times New Roman"/>
          <w:sz w:val="28"/>
        </w:rPr>
        <w:t xml:space="preserve"> участвовали выпускники из </w:t>
      </w:r>
      <w:r>
        <w:rPr>
          <w:rFonts w:eastAsia="Times New Roman"/>
          <w:sz w:val="28"/>
        </w:rPr>
        <w:t>20 (95%)</w:t>
      </w:r>
      <w:r w:rsidRPr="006C0C19">
        <w:rPr>
          <w:rFonts w:eastAsia="Times New Roman"/>
          <w:sz w:val="28"/>
        </w:rPr>
        <w:t xml:space="preserve"> о</w:t>
      </w:r>
      <w:r w:rsidRPr="006C0C19">
        <w:rPr>
          <w:rFonts w:eastAsia="Times New Roman"/>
          <w:sz w:val="28"/>
        </w:rPr>
        <w:t>б</w:t>
      </w:r>
      <w:r w:rsidRPr="006C0C19">
        <w:rPr>
          <w:rFonts w:eastAsia="Times New Roman"/>
          <w:sz w:val="28"/>
        </w:rPr>
        <w:t>щеобразовательн</w:t>
      </w:r>
      <w:r>
        <w:rPr>
          <w:rFonts w:eastAsia="Times New Roman"/>
          <w:sz w:val="28"/>
        </w:rPr>
        <w:t>ых организаций</w:t>
      </w:r>
      <w:r w:rsidRPr="006C0C19">
        <w:rPr>
          <w:rFonts w:eastAsia="Times New Roman"/>
          <w:sz w:val="28"/>
        </w:rPr>
        <w:t>. Для анализа были взяты результаты школ, в которых количество участников 5 и более человек</w:t>
      </w:r>
      <w:r>
        <w:rPr>
          <w:rFonts w:eastAsia="Times New Roman"/>
          <w:sz w:val="28"/>
        </w:rPr>
        <w:t xml:space="preserve">. </w:t>
      </w:r>
    </w:p>
    <w:p w:rsidR="00C262E3" w:rsidRPr="00C944ED" w:rsidRDefault="00C262E3" w:rsidP="00C262E3">
      <w:pPr>
        <w:jc w:val="both"/>
        <w:rPr>
          <w:rFonts w:eastAsia="Times New Roman"/>
          <w:b/>
          <w:i/>
          <w:sz w:val="28"/>
        </w:rPr>
      </w:pPr>
    </w:p>
    <w:tbl>
      <w:tblPr>
        <w:tblStyle w:val="a7"/>
        <w:tblW w:w="9439" w:type="dxa"/>
        <w:tblInd w:w="108" w:type="dxa"/>
        <w:tblLook w:val="04A0" w:firstRow="1" w:lastRow="0" w:firstColumn="1" w:lastColumn="0" w:noHBand="0" w:noVBand="1"/>
      </w:tblPr>
      <w:tblGrid>
        <w:gridCol w:w="540"/>
        <w:gridCol w:w="2012"/>
        <w:gridCol w:w="2135"/>
        <w:gridCol w:w="2183"/>
        <w:gridCol w:w="2569"/>
      </w:tblGrid>
      <w:tr w:rsidR="00C262E3" w:rsidRPr="00931BA3" w:rsidTr="00041136">
        <w:trPr>
          <w:trHeight w:val="1388"/>
        </w:trPr>
        <w:tc>
          <w:tcPr>
            <w:tcW w:w="540" w:type="dxa"/>
            <w:vAlign w:val="center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12" w:type="dxa"/>
            <w:vAlign w:val="center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135" w:type="dxa"/>
            <w:vAlign w:val="center"/>
          </w:tcPr>
          <w:p w:rsidR="00C262E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2183" w:type="dxa"/>
            <w:vAlign w:val="center"/>
          </w:tcPr>
          <w:p w:rsidR="00C262E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:rsidR="00C262E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отметки </w:t>
            </w:r>
            <w:r w:rsidRPr="00F9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и «5»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(качество </w:t>
            </w:r>
            <w:proofErr w:type="gramEnd"/>
          </w:p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обучения)</w:t>
            </w:r>
          </w:p>
        </w:tc>
        <w:tc>
          <w:tcPr>
            <w:tcW w:w="2569" w:type="dxa"/>
            <w:vAlign w:val="center"/>
          </w:tcPr>
          <w:p w:rsidR="00C262E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</w:t>
            </w:r>
          </w:p>
          <w:p w:rsidR="00C262E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отметки</w:t>
            </w: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«3», «4» и «5»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eastAsia="MS Mincho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262E3" w:rsidRPr="00931BA3" w:rsidTr="00041136">
        <w:trPr>
          <w:trHeight w:val="338"/>
        </w:trPr>
        <w:tc>
          <w:tcPr>
            <w:tcW w:w="540" w:type="dxa"/>
            <w:vAlign w:val="center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2" w:type="dxa"/>
            <w:vAlign w:val="center"/>
          </w:tcPr>
          <w:p w:rsidR="00CF79C0" w:rsidRDefault="00CF79C0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СОШ </w:t>
            </w:r>
          </w:p>
          <w:p w:rsidR="00C262E3" w:rsidRPr="00931BA3" w:rsidRDefault="00CF79C0" w:rsidP="0004113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04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Герасимовка</w:t>
            </w:r>
          </w:p>
        </w:tc>
        <w:tc>
          <w:tcPr>
            <w:tcW w:w="2135" w:type="dxa"/>
            <w:vAlign w:val="center"/>
          </w:tcPr>
          <w:p w:rsidR="00C262E3" w:rsidRPr="00931BA3" w:rsidRDefault="00CF79C0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3" w:type="dxa"/>
            <w:vAlign w:val="center"/>
          </w:tcPr>
          <w:p w:rsidR="00C262E3" w:rsidRPr="00931BA3" w:rsidRDefault="00041136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CF7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69" w:type="dxa"/>
            <w:vAlign w:val="center"/>
          </w:tcPr>
          <w:p w:rsidR="00C262E3" w:rsidRPr="00931BA3" w:rsidRDefault="00CF79C0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262E3" w:rsidRPr="00931BA3" w:rsidTr="00041136">
        <w:trPr>
          <w:trHeight w:val="338"/>
        </w:trPr>
        <w:tc>
          <w:tcPr>
            <w:tcW w:w="540" w:type="dxa"/>
            <w:vAlign w:val="center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2" w:type="dxa"/>
            <w:vAlign w:val="center"/>
          </w:tcPr>
          <w:p w:rsidR="00041136" w:rsidRDefault="00041136" w:rsidP="0004113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ООШ </w:t>
            </w:r>
          </w:p>
          <w:p w:rsidR="00C262E3" w:rsidRPr="00931BA3" w:rsidRDefault="00041136" w:rsidP="0004113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Заплавнон</w:t>
            </w:r>
            <w:proofErr w:type="spellEnd"/>
          </w:p>
        </w:tc>
        <w:tc>
          <w:tcPr>
            <w:tcW w:w="2135" w:type="dxa"/>
            <w:vAlign w:val="center"/>
          </w:tcPr>
          <w:p w:rsidR="00C262E3" w:rsidRPr="00931BA3" w:rsidRDefault="00CF79C0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3" w:type="dxa"/>
            <w:vAlign w:val="center"/>
          </w:tcPr>
          <w:p w:rsidR="00C262E3" w:rsidRPr="00931BA3" w:rsidRDefault="00041136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  <w:r w:rsidR="00CF7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69" w:type="dxa"/>
            <w:vAlign w:val="center"/>
          </w:tcPr>
          <w:p w:rsidR="00C262E3" w:rsidRPr="00931BA3" w:rsidRDefault="00CF79C0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8B2C4E" w:rsidRDefault="008B2C4E" w:rsidP="00C262E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262E3" w:rsidRPr="00C944ED" w:rsidRDefault="00C262E3" w:rsidP="00C262E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>2.</w:t>
      </w:r>
      <w:r w:rsidR="008B2C4E">
        <w:rPr>
          <w:rFonts w:ascii="Times New Roman" w:eastAsia="Times New Roman" w:hAnsi="Times New Roman"/>
          <w:b/>
          <w:sz w:val="28"/>
          <w:szCs w:val="24"/>
          <w:lang w:eastAsia="ru-RU"/>
        </w:rPr>
        <w:t>6</w:t>
      </w:r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</w:t>
      </w:r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>ереч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ень</w:t>
      </w:r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ОО, </w:t>
      </w:r>
      <w:proofErr w:type="gramStart"/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>продемонстрировавших</w:t>
      </w:r>
      <w:proofErr w:type="gramEnd"/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низкие результаты ОГЭ по предмету:</w:t>
      </w:r>
      <w:r w:rsidRPr="00C944E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CF79C0" w:rsidRDefault="00CF79C0" w:rsidP="00CF79C0">
      <w:pPr>
        <w:ind w:firstLine="567"/>
        <w:jc w:val="both"/>
        <w:rPr>
          <w:rFonts w:eastAsia="Times New Roman"/>
        </w:rPr>
      </w:pPr>
    </w:p>
    <w:p w:rsidR="00CF79C0" w:rsidRPr="008B2C4E" w:rsidRDefault="00CF79C0" w:rsidP="008B2C4E">
      <w:pPr>
        <w:spacing w:line="360" w:lineRule="auto"/>
        <w:ind w:firstLine="567"/>
        <w:jc w:val="both"/>
        <w:rPr>
          <w:sz w:val="28"/>
        </w:rPr>
      </w:pPr>
      <w:r w:rsidRPr="008B2C4E">
        <w:rPr>
          <w:rFonts w:eastAsia="Times New Roman"/>
          <w:sz w:val="28"/>
        </w:rPr>
        <w:t>Выделение перечня ОО, продемонстрировавших низкие результаты, из общего количества осуществлялся с</w:t>
      </w:r>
      <w:r w:rsidRPr="008B2C4E">
        <w:rPr>
          <w:sz w:val="28"/>
        </w:rPr>
        <w:t>реди общеобразовательных учреждений с числом участников экзамена по данному предмету 5 чел. и более.</w:t>
      </w:r>
    </w:p>
    <w:p w:rsidR="00C262E3" w:rsidRPr="00F97F6F" w:rsidRDefault="00C262E3" w:rsidP="00C262E3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54"/>
        <w:gridCol w:w="2188"/>
        <w:gridCol w:w="2187"/>
        <w:gridCol w:w="2573"/>
      </w:tblGrid>
      <w:tr w:rsidR="00C262E3" w:rsidRPr="00931BA3" w:rsidTr="00BF449E">
        <w:trPr>
          <w:trHeight w:val="1580"/>
        </w:trPr>
        <w:tc>
          <w:tcPr>
            <w:tcW w:w="540" w:type="dxa"/>
            <w:vAlign w:val="center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4" w:type="dxa"/>
            <w:vAlign w:val="center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188" w:type="dxa"/>
            <w:vAlign w:val="center"/>
          </w:tcPr>
          <w:p w:rsidR="00C262E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2187" w:type="dxa"/>
            <w:vAlign w:val="center"/>
          </w:tcPr>
          <w:p w:rsidR="00C262E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:rsidR="00C262E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отметки </w:t>
            </w:r>
            <w:r w:rsidRPr="00F9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и «5»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(качество </w:t>
            </w:r>
            <w:proofErr w:type="gramEnd"/>
          </w:p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обучения)</w:t>
            </w:r>
          </w:p>
        </w:tc>
        <w:tc>
          <w:tcPr>
            <w:tcW w:w="2573" w:type="dxa"/>
            <w:vAlign w:val="center"/>
          </w:tcPr>
          <w:p w:rsidR="00C262E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</w:t>
            </w:r>
          </w:p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получивших отметки</w:t>
            </w: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«3», «4» и «5»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CF79C0">
              <w:rPr>
                <w:rFonts w:ascii="Times New Roman" w:eastAsia="MS Mincho" w:hAnsi="Times New Roman"/>
              </w:rPr>
              <w:t>(у</w:t>
            </w:r>
            <w:r w:rsidRPr="00CF7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262E3" w:rsidRPr="00931BA3" w:rsidTr="00BF449E">
        <w:trPr>
          <w:trHeight w:val="389"/>
        </w:trPr>
        <w:tc>
          <w:tcPr>
            <w:tcW w:w="540" w:type="dxa"/>
            <w:vAlign w:val="center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4" w:type="dxa"/>
            <w:vAlign w:val="center"/>
          </w:tcPr>
          <w:p w:rsidR="00C262E3" w:rsidRPr="00931BA3" w:rsidRDefault="00CF79C0" w:rsidP="0004113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</w:t>
            </w:r>
            <w:r w:rsidR="0004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 2 «ОЦ» с. Борское</w:t>
            </w:r>
          </w:p>
        </w:tc>
        <w:tc>
          <w:tcPr>
            <w:tcW w:w="2188" w:type="dxa"/>
            <w:vAlign w:val="center"/>
          </w:tcPr>
          <w:p w:rsidR="00C262E3" w:rsidRPr="00931BA3" w:rsidRDefault="00041136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  <w:r w:rsidR="008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87" w:type="dxa"/>
            <w:vAlign w:val="center"/>
          </w:tcPr>
          <w:p w:rsidR="00C262E3" w:rsidRPr="00931BA3" w:rsidRDefault="008B2C4E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</w:t>
            </w:r>
            <w:r w:rsidR="00CF7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73" w:type="dxa"/>
            <w:vAlign w:val="center"/>
          </w:tcPr>
          <w:p w:rsidR="00C262E3" w:rsidRPr="00931BA3" w:rsidRDefault="008B2C4E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  <w:r w:rsidR="00CF7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041136" w:rsidRPr="00931BA3" w:rsidTr="00BF449E">
        <w:trPr>
          <w:trHeight w:val="389"/>
        </w:trPr>
        <w:tc>
          <w:tcPr>
            <w:tcW w:w="540" w:type="dxa"/>
            <w:vAlign w:val="center"/>
          </w:tcPr>
          <w:p w:rsidR="00041136" w:rsidRPr="00931BA3" w:rsidRDefault="00041136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4" w:type="dxa"/>
            <w:vAlign w:val="center"/>
          </w:tcPr>
          <w:p w:rsidR="00041136" w:rsidRPr="00931BA3" w:rsidRDefault="00041136" w:rsidP="003D3F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СОШ № 3 г. Нефтегорска</w:t>
            </w:r>
          </w:p>
        </w:tc>
        <w:tc>
          <w:tcPr>
            <w:tcW w:w="2188" w:type="dxa"/>
            <w:vAlign w:val="center"/>
          </w:tcPr>
          <w:p w:rsidR="00041136" w:rsidRPr="00931BA3" w:rsidRDefault="00041136" w:rsidP="003D3F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3,2%</w:t>
            </w:r>
          </w:p>
        </w:tc>
        <w:tc>
          <w:tcPr>
            <w:tcW w:w="2187" w:type="dxa"/>
            <w:vAlign w:val="center"/>
          </w:tcPr>
          <w:p w:rsidR="00041136" w:rsidRPr="00931BA3" w:rsidRDefault="008B2C4E" w:rsidP="003D3F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</w:t>
            </w:r>
            <w:r w:rsidR="0004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73" w:type="dxa"/>
            <w:vAlign w:val="center"/>
          </w:tcPr>
          <w:p w:rsidR="00041136" w:rsidRPr="00931BA3" w:rsidRDefault="008B2C4E" w:rsidP="003D3F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  <w:r w:rsidR="0004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262E3" w:rsidRPr="006F1AF3" w:rsidRDefault="00C262E3" w:rsidP="00C262E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C262E3" w:rsidRPr="00931BA3" w:rsidRDefault="00C262E3" w:rsidP="00C262E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452B" w:rsidRPr="006F1AF3" w:rsidRDefault="00C262E3" w:rsidP="008B2C4E">
      <w:pPr>
        <w:ind w:firstLine="567"/>
        <w:rPr>
          <w:sz w:val="22"/>
        </w:rPr>
      </w:pPr>
      <w:r w:rsidRPr="00D27FC6">
        <w:rPr>
          <w:b/>
          <w:sz w:val="28"/>
        </w:rPr>
        <w:t>2.6. ВЫВОДЫ о характере результатов ОГЭ по предмету в 20</w:t>
      </w:r>
      <w:r w:rsidR="008B2C4E">
        <w:rPr>
          <w:b/>
          <w:sz w:val="28"/>
        </w:rPr>
        <w:t>22</w:t>
      </w:r>
      <w:r w:rsidRPr="00D27FC6">
        <w:rPr>
          <w:b/>
          <w:sz w:val="28"/>
        </w:rPr>
        <w:t xml:space="preserve"> году и в динамике </w:t>
      </w:r>
      <w:r>
        <w:rPr>
          <w:b/>
        </w:rPr>
        <w:br/>
      </w:r>
    </w:p>
    <w:p w:rsidR="005C3FEF" w:rsidRPr="005C3FEF" w:rsidRDefault="0051452B" w:rsidP="005C3FEF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5C3FEF">
        <w:rPr>
          <w:sz w:val="28"/>
          <w:szCs w:val="28"/>
        </w:rPr>
        <w:t xml:space="preserve">Государственную итоговую аттестацию по </w:t>
      </w:r>
      <w:r w:rsidR="00A5216A" w:rsidRPr="005C3FEF">
        <w:rPr>
          <w:sz w:val="28"/>
          <w:szCs w:val="28"/>
        </w:rPr>
        <w:t>географии</w:t>
      </w:r>
      <w:r w:rsidRPr="005C3FEF">
        <w:rPr>
          <w:sz w:val="28"/>
          <w:szCs w:val="28"/>
        </w:rPr>
        <w:t xml:space="preserve"> в форме ОГЭ сдав</w:t>
      </w:r>
      <w:r w:rsidRPr="005C3FEF">
        <w:rPr>
          <w:sz w:val="28"/>
          <w:szCs w:val="28"/>
        </w:rPr>
        <w:t>а</w:t>
      </w:r>
      <w:r w:rsidRPr="005C3FEF">
        <w:rPr>
          <w:sz w:val="28"/>
          <w:szCs w:val="28"/>
        </w:rPr>
        <w:t xml:space="preserve">ли </w:t>
      </w:r>
      <w:r w:rsidR="00F846AD" w:rsidRPr="005C3FEF">
        <w:rPr>
          <w:sz w:val="28"/>
          <w:szCs w:val="28"/>
        </w:rPr>
        <w:t>298</w:t>
      </w:r>
      <w:r w:rsidRPr="005C3FEF">
        <w:rPr>
          <w:sz w:val="28"/>
          <w:szCs w:val="28"/>
        </w:rPr>
        <w:t xml:space="preserve"> обучающихся</w:t>
      </w:r>
      <w:r w:rsidR="00F846AD" w:rsidRPr="005C3FEF">
        <w:rPr>
          <w:sz w:val="28"/>
          <w:szCs w:val="28"/>
        </w:rPr>
        <w:t>,</w:t>
      </w:r>
      <w:r w:rsidRPr="005C3FEF">
        <w:rPr>
          <w:sz w:val="28"/>
          <w:szCs w:val="28"/>
        </w:rPr>
        <w:t xml:space="preserve"> </w:t>
      </w:r>
      <w:r w:rsidR="00F846AD" w:rsidRPr="005C3FEF">
        <w:rPr>
          <w:sz w:val="28"/>
          <w:szCs w:val="28"/>
        </w:rPr>
        <w:t xml:space="preserve">что на 48 чел. больше чем в 2019г. </w:t>
      </w:r>
      <w:r w:rsidRPr="005C3FEF">
        <w:rPr>
          <w:sz w:val="28"/>
          <w:szCs w:val="28"/>
        </w:rPr>
        <w:t xml:space="preserve">Отмечается </w:t>
      </w:r>
      <w:r w:rsidR="00F846AD" w:rsidRPr="007E394D">
        <w:rPr>
          <w:sz w:val="28"/>
          <w:szCs w:val="28"/>
        </w:rPr>
        <w:t>стабил</w:t>
      </w:r>
      <w:r w:rsidR="00F846AD" w:rsidRPr="007E394D">
        <w:rPr>
          <w:sz w:val="28"/>
          <w:szCs w:val="28"/>
        </w:rPr>
        <w:t>ь</w:t>
      </w:r>
      <w:r w:rsidR="00F846AD" w:rsidRPr="007E394D">
        <w:rPr>
          <w:sz w:val="28"/>
          <w:szCs w:val="28"/>
        </w:rPr>
        <w:t xml:space="preserve">ная </w:t>
      </w:r>
      <w:r w:rsidRPr="005C3FEF">
        <w:rPr>
          <w:sz w:val="28"/>
          <w:szCs w:val="28"/>
        </w:rPr>
        <w:t xml:space="preserve">положительная </w:t>
      </w:r>
      <w:proofErr w:type="gramStart"/>
      <w:r w:rsidRPr="005C3FEF">
        <w:rPr>
          <w:sz w:val="28"/>
          <w:szCs w:val="28"/>
        </w:rPr>
        <w:t>динамика</w:t>
      </w:r>
      <w:proofErr w:type="gramEnd"/>
      <w:r w:rsidRPr="005C3FEF">
        <w:rPr>
          <w:sz w:val="28"/>
          <w:szCs w:val="28"/>
        </w:rPr>
        <w:t xml:space="preserve"> как по уровню подготовки</w:t>
      </w:r>
      <w:r w:rsidR="00954742" w:rsidRPr="005C3FEF">
        <w:rPr>
          <w:sz w:val="28"/>
          <w:szCs w:val="28"/>
        </w:rPr>
        <w:t>,</w:t>
      </w:r>
      <w:r w:rsidRPr="005C3FEF">
        <w:rPr>
          <w:sz w:val="28"/>
          <w:szCs w:val="28"/>
        </w:rPr>
        <w:t xml:space="preserve"> так и по качеству об</w:t>
      </w:r>
      <w:r w:rsidRPr="005C3FEF">
        <w:rPr>
          <w:sz w:val="28"/>
          <w:szCs w:val="28"/>
        </w:rPr>
        <w:t>у</w:t>
      </w:r>
      <w:r w:rsidRPr="005C3FEF">
        <w:rPr>
          <w:sz w:val="28"/>
          <w:szCs w:val="28"/>
        </w:rPr>
        <w:t xml:space="preserve">чения. </w:t>
      </w:r>
      <w:r w:rsidR="005C3FEF" w:rsidRPr="005C3FEF">
        <w:rPr>
          <w:rFonts w:eastAsia="Times New Roman"/>
          <w:sz w:val="28"/>
          <w:szCs w:val="28"/>
        </w:rPr>
        <w:t>За периоды 2018-2019, 2022 гг. отмечается снижение участников, пол</w:t>
      </w:r>
      <w:r w:rsidR="005C3FEF" w:rsidRPr="005C3FEF">
        <w:rPr>
          <w:rFonts w:eastAsia="Times New Roman"/>
          <w:sz w:val="28"/>
          <w:szCs w:val="28"/>
        </w:rPr>
        <w:t>у</w:t>
      </w:r>
      <w:r w:rsidR="005C3FEF" w:rsidRPr="005C3FEF">
        <w:rPr>
          <w:rFonts w:eastAsia="Times New Roman"/>
          <w:sz w:val="28"/>
          <w:szCs w:val="28"/>
        </w:rPr>
        <w:t>чивших не</w:t>
      </w:r>
      <w:r w:rsidR="005C3FEF">
        <w:rPr>
          <w:rFonts w:eastAsia="Times New Roman"/>
          <w:sz w:val="28"/>
          <w:szCs w:val="28"/>
        </w:rPr>
        <w:t>у</w:t>
      </w:r>
      <w:r w:rsidR="005C3FEF" w:rsidRPr="005C3FEF">
        <w:rPr>
          <w:rFonts w:eastAsia="Times New Roman"/>
          <w:sz w:val="28"/>
          <w:szCs w:val="28"/>
        </w:rPr>
        <w:t>довлетворительные отметки и отметки «3», при заметном росте числа участников, получив</w:t>
      </w:r>
      <w:r w:rsidR="005C3FEF">
        <w:rPr>
          <w:rFonts w:eastAsia="Times New Roman"/>
          <w:sz w:val="28"/>
          <w:szCs w:val="28"/>
        </w:rPr>
        <w:t>ш</w:t>
      </w:r>
      <w:r w:rsidR="005C3FEF" w:rsidRPr="005C3FEF">
        <w:rPr>
          <w:rFonts w:eastAsia="Times New Roman"/>
          <w:sz w:val="28"/>
          <w:szCs w:val="28"/>
        </w:rPr>
        <w:t xml:space="preserve">их отметки «4» и «5». </w:t>
      </w:r>
    </w:p>
    <w:p w:rsidR="00E9315D" w:rsidRDefault="0051452B" w:rsidP="008B2C4E">
      <w:pPr>
        <w:spacing w:line="360" w:lineRule="auto"/>
        <w:ind w:firstLine="567"/>
        <w:jc w:val="both"/>
        <w:rPr>
          <w:sz w:val="28"/>
        </w:rPr>
      </w:pPr>
      <w:r w:rsidRPr="008B2C4E">
        <w:rPr>
          <w:sz w:val="28"/>
        </w:rPr>
        <w:t>В 20</w:t>
      </w:r>
      <w:r w:rsidR="00F846AD">
        <w:rPr>
          <w:sz w:val="28"/>
        </w:rPr>
        <w:t>22</w:t>
      </w:r>
      <w:r w:rsidRPr="008B2C4E">
        <w:rPr>
          <w:sz w:val="28"/>
        </w:rPr>
        <w:t xml:space="preserve">г. уровень </w:t>
      </w:r>
      <w:proofErr w:type="spellStart"/>
      <w:r w:rsidRPr="008B2C4E">
        <w:rPr>
          <w:sz w:val="28"/>
        </w:rPr>
        <w:t>обученности</w:t>
      </w:r>
      <w:proofErr w:type="spellEnd"/>
      <w:r w:rsidRPr="008B2C4E">
        <w:rPr>
          <w:sz w:val="28"/>
        </w:rPr>
        <w:t xml:space="preserve"> составил 99,</w:t>
      </w:r>
      <w:r w:rsidR="00F846AD">
        <w:rPr>
          <w:sz w:val="28"/>
        </w:rPr>
        <w:t>3</w:t>
      </w:r>
      <w:r w:rsidRPr="008B2C4E">
        <w:rPr>
          <w:sz w:val="28"/>
        </w:rPr>
        <w:t xml:space="preserve">%, что на </w:t>
      </w:r>
      <w:r w:rsidR="00F846AD">
        <w:rPr>
          <w:sz w:val="28"/>
        </w:rPr>
        <w:t>0,3</w:t>
      </w:r>
      <w:r w:rsidRPr="008B2C4E">
        <w:rPr>
          <w:sz w:val="28"/>
        </w:rPr>
        <w:t xml:space="preserve">% </w:t>
      </w:r>
      <w:r w:rsidR="00F846AD">
        <w:rPr>
          <w:sz w:val="28"/>
        </w:rPr>
        <w:t>лучше</w:t>
      </w:r>
      <w:r w:rsidR="00420ABD" w:rsidRPr="008B2C4E">
        <w:rPr>
          <w:sz w:val="28"/>
        </w:rPr>
        <w:t>,</w:t>
      </w:r>
      <w:r w:rsidRPr="008B2C4E">
        <w:rPr>
          <w:sz w:val="28"/>
        </w:rPr>
        <w:t xml:space="preserve"> чем в 201</w:t>
      </w:r>
      <w:r w:rsidR="00F846AD">
        <w:rPr>
          <w:sz w:val="28"/>
        </w:rPr>
        <w:t>9</w:t>
      </w:r>
      <w:r w:rsidRPr="008B2C4E">
        <w:rPr>
          <w:sz w:val="28"/>
        </w:rPr>
        <w:t>г. (</w:t>
      </w:r>
      <w:r w:rsidR="00F846AD">
        <w:rPr>
          <w:sz w:val="28"/>
        </w:rPr>
        <w:t>99,6</w:t>
      </w:r>
      <w:r w:rsidRPr="008B2C4E">
        <w:rPr>
          <w:sz w:val="28"/>
        </w:rPr>
        <w:t>%)</w:t>
      </w:r>
      <w:r w:rsidR="00F846AD">
        <w:rPr>
          <w:sz w:val="28"/>
        </w:rPr>
        <w:t xml:space="preserve"> и на 0,9% чем в 2018г. (98,4%)</w:t>
      </w:r>
      <w:r w:rsidRPr="008B2C4E">
        <w:rPr>
          <w:sz w:val="28"/>
        </w:rPr>
        <w:t>. По сравнению с предыдущим</w:t>
      </w:r>
      <w:r w:rsidR="00F846AD">
        <w:rPr>
          <w:sz w:val="28"/>
        </w:rPr>
        <w:t>и</w:t>
      </w:r>
      <w:r w:rsidRPr="008B2C4E">
        <w:rPr>
          <w:sz w:val="28"/>
        </w:rPr>
        <w:t xml:space="preserve"> год</w:t>
      </w:r>
      <w:r w:rsidR="00F846AD">
        <w:rPr>
          <w:sz w:val="28"/>
        </w:rPr>
        <w:t>ами</w:t>
      </w:r>
      <w:r w:rsidRPr="008B2C4E">
        <w:rPr>
          <w:sz w:val="28"/>
        </w:rPr>
        <w:t xml:space="preserve"> </w:t>
      </w:r>
      <w:r w:rsidR="00E9315D">
        <w:rPr>
          <w:sz w:val="28"/>
        </w:rPr>
        <w:t>значительно</w:t>
      </w:r>
      <w:r w:rsidRPr="008B2C4E">
        <w:rPr>
          <w:sz w:val="28"/>
        </w:rPr>
        <w:t xml:space="preserve"> сократилась доля выпускников, получивших отметку «3» с </w:t>
      </w:r>
      <w:r w:rsidR="00E9315D">
        <w:rPr>
          <w:sz w:val="28"/>
        </w:rPr>
        <w:t>41,6</w:t>
      </w:r>
      <w:r w:rsidRPr="008B2C4E">
        <w:rPr>
          <w:sz w:val="28"/>
        </w:rPr>
        <w:t xml:space="preserve">% </w:t>
      </w:r>
      <w:r w:rsidR="00E9315D">
        <w:rPr>
          <w:sz w:val="28"/>
        </w:rPr>
        <w:t xml:space="preserve">в 2018г. </w:t>
      </w:r>
      <w:r w:rsidRPr="008B2C4E">
        <w:rPr>
          <w:sz w:val="28"/>
        </w:rPr>
        <w:t xml:space="preserve">до </w:t>
      </w:r>
      <w:r w:rsidR="00E9315D">
        <w:rPr>
          <w:sz w:val="28"/>
        </w:rPr>
        <w:t>28,2</w:t>
      </w:r>
      <w:r w:rsidR="00A5216A" w:rsidRPr="008B2C4E">
        <w:rPr>
          <w:sz w:val="28"/>
        </w:rPr>
        <w:t xml:space="preserve">% </w:t>
      </w:r>
      <w:r w:rsidRPr="008B2C4E">
        <w:rPr>
          <w:sz w:val="28"/>
        </w:rPr>
        <w:t xml:space="preserve"> </w:t>
      </w:r>
      <w:r w:rsidR="00E9315D">
        <w:rPr>
          <w:sz w:val="28"/>
        </w:rPr>
        <w:t>в 2022г.</w:t>
      </w:r>
      <w:r w:rsidRPr="008B2C4E">
        <w:rPr>
          <w:sz w:val="28"/>
        </w:rPr>
        <w:t xml:space="preserve"> Доля выпускников, </w:t>
      </w:r>
      <w:r w:rsidRPr="008B2C4E">
        <w:rPr>
          <w:sz w:val="28"/>
          <w:szCs w:val="28"/>
        </w:rPr>
        <w:t xml:space="preserve">получивших отметку </w:t>
      </w:r>
      <w:r w:rsidRPr="008B2C4E">
        <w:rPr>
          <w:sz w:val="28"/>
        </w:rPr>
        <w:t xml:space="preserve">«4» и «5», </w:t>
      </w:r>
      <w:r w:rsidR="005C3FEF">
        <w:rPr>
          <w:sz w:val="28"/>
        </w:rPr>
        <w:t xml:space="preserve">возрастала в течение </w:t>
      </w:r>
      <w:proofErr w:type="spellStart"/>
      <w:r w:rsidR="005C3FEF">
        <w:rPr>
          <w:sz w:val="28"/>
        </w:rPr>
        <w:t>трех</w:t>
      </w:r>
      <w:proofErr w:type="spellEnd"/>
      <w:r w:rsidR="005C3FEF">
        <w:rPr>
          <w:sz w:val="28"/>
        </w:rPr>
        <w:t xml:space="preserve"> анализируемых лет с</w:t>
      </w:r>
      <w:r w:rsidRPr="008B2C4E">
        <w:rPr>
          <w:sz w:val="28"/>
        </w:rPr>
        <w:t xml:space="preserve"> </w:t>
      </w:r>
      <w:r w:rsidR="00E9315D">
        <w:rPr>
          <w:sz w:val="28"/>
        </w:rPr>
        <w:t>14,3</w:t>
      </w:r>
      <w:r w:rsidRPr="008B2C4E">
        <w:rPr>
          <w:sz w:val="28"/>
        </w:rPr>
        <w:t>%</w:t>
      </w:r>
      <w:r w:rsidR="00E9315D">
        <w:rPr>
          <w:sz w:val="28"/>
        </w:rPr>
        <w:t xml:space="preserve"> </w:t>
      </w:r>
      <w:r w:rsidR="005C3FEF">
        <w:rPr>
          <w:sz w:val="28"/>
        </w:rPr>
        <w:t>до</w:t>
      </w:r>
      <w:r w:rsidR="00E9315D">
        <w:rPr>
          <w:sz w:val="28"/>
        </w:rPr>
        <w:t xml:space="preserve"> 12,1%</w:t>
      </w:r>
      <w:r w:rsidRPr="008B2C4E">
        <w:rPr>
          <w:sz w:val="28"/>
        </w:rPr>
        <w:t xml:space="preserve">. </w:t>
      </w:r>
      <w:r w:rsidR="005C3FEF">
        <w:rPr>
          <w:sz w:val="28"/>
        </w:rPr>
        <w:t>Увел</w:t>
      </w:r>
      <w:r w:rsidR="005C3FEF">
        <w:rPr>
          <w:sz w:val="28"/>
        </w:rPr>
        <w:t>и</w:t>
      </w:r>
      <w:r w:rsidR="005C3FEF">
        <w:rPr>
          <w:sz w:val="28"/>
        </w:rPr>
        <w:t>чилась</w:t>
      </w:r>
      <w:r w:rsidRPr="008B2C4E">
        <w:rPr>
          <w:sz w:val="28"/>
        </w:rPr>
        <w:t xml:space="preserve"> доля отличных результа</w:t>
      </w:r>
      <w:r w:rsidR="00A5216A" w:rsidRPr="008B2C4E">
        <w:rPr>
          <w:sz w:val="28"/>
        </w:rPr>
        <w:t>тов: в 2018</w:t>
      </w:r>
      <w:r w:rsidRPr="008B2C4E">
        <w:rPr>
          <w:sz w:val="28"/>
        </w:rPr>
        <w:t xml:space="preserve">г. отметку «5» получили </w:t>
      </w:r>
      <w:r w:rsidR="00A5216A" w:rsidRPr="008B2C4E">
        <w:rPr>
          <w:sz w:val="28"/>
        </w:rPr>
        <w:t>13,9</w:t>
      </w:r>
      <w:r w:rsidRPr="008B2C4E">
        <w:rPr>
          <w:sz w:val="28"/>
        </w:rPr>
        <w:t>% в</w:t>
      </w:r>
      <w:r w:rsidRPr="008B2C4E">
        <w:rPr>
          <w:sz w:val="28"/>
        </w:rPr>
        <w:t>ы</w:t>
      </w:r>
      <w:r w:rsidRPr="008B2C4E">
        <w:rPr>
          <w:sz w:val="28"/>
        </w:rPr>
        <w:t xml:space="preserve">пускников, в </w:t>
      </w:r>
      <w:r w:rsidR="00A5216A" w:rsidRPr="008B2C4E">
        <w:rPr>
          <w:sz w:val="28"/>
        </w:rPr>
        <w:t>2019г. – 17,2</w:t>
      </w:r>
      <w:r w:rsidRPr="008B2C4E">
        <w:rPr>
          <w:sz w:val="28"/>
        </w:rPr>
        <w:t>%</w:t>
      </w:r>
      <w:r w:rsidR="00E9315D">
        <w:rPr>
          <w:sz w:val="28"/>
        </w:rPr>
        <w:t>, а в 202</w:t>
      </w:r>
      <w:r w:rsidR="005C3FEF">
        <w:rPr>
          <w:sz w:val="28"/>
        </w:rPr>
        <w:t>2</w:t>
      </w:r>
      <w:r w:rsidR="00E9315D">
        <w:rPr>
          <w:sz w:val="28"/>
        </w:rPr>
        <w:t>г. – 25,5%</w:t>
      </w:r>
      <w:r w:rsidRPr="008B2C4E">
        <w:rPr>
          <w:sz w:val="28"/>
        </w:rPr>
        <w:t>.</w:t>
      </w:r>
    </w:p>
    <w:p w:rsidR="00E9315D" w:rsidRPr="007D1A67" w:rsidRDefault="00E9315D" w:rsidP="00E9315D">
      <w:pPr>
        <w:tabs>
          <w:tab w:val="left" w:pos="2010"/>
        </w:tabs>
        <w:spacing w:line="360" w:lineRule="auto"/>
        <w:ind w:firstLine="567"/>
        <w:jc w:val="both"/>
        <w:rPr>
          <w:sz w:val="28"/>
          <w:szCs w:val="28"/>
        </w:rPr>
      </w:pPr>
      <w:bookmarkStart w:id="3" w:name="_GoBack"/>
      <w:r w:rsidRPr="007D1A67">
        <w:rPr>
          <w:sz w:val="28"/>
          <w:szCs w:val="28"/>
        </w:rPr>
        <w:t xml:space="preserve">Анализ распределения первичных баллов участников ОГЭ по предмету </w:t>
      </w:r>
      <w:r w:rsidRPr="007D1A67">
        <w:rPr>
          <w:rFonts w:eastAsia="Times New Roman"/>
          <w:sz w:val="28"/>
          <w:szCs w:val="28"/>
        </w:rPr>
        <w:t xml:space="preserve">показывает, что  большая часть участников ОГЭ этого года </w:t>
      </w:r>
      <w:r>
        <w:rPr>
          <w:rFonts w:eastAsia="Times New Roman"/>
          <w:sz w:val="28"/>
          <w:szCs w:val="28"/>
        </w:rPr>
        <w:t xml:space="preserve">из 31 возможного балла </w:t>
      </w:r>
      <w:r w:rsidRPr="007D1A67">
        <w:rPr>
          <w:rFonts w:eastAsia="Times New Roman"/>
          <w:sz w:val="28"/>
          <w:szCs w:val="28"/>
        </w:rPr>
        <w:t xml:space="preserve">получили от </w:t>
      </w:r>
      <w:r>
        <w:rPr>
          <w:rFonts w:eastAsia="Times New Roman"/>
          <w:sz w:val="28"/>
          <w:szCs w:val="28"/>
        </w:rPr>
        <w:t>18</w:t>
      </w:r>
      <w:r w:rsidRPr="007D1A67">
        <w:rPr>
          <w:rFonts w:eastAsia="Times New Roman"/>
          <w:sz w:val="28"/>
          <w:szCs w:val="28"/>
        </w:rPr>
        <w:t xml:space="preserve"> до </w:t>
      </w:r>
      <w:r>
        <w:rPr>
          <w:rFonts w:eastAsia="Times New Roman"/>
          <w:sz w:val="28"/>
          <w:szCs w:val="28"/>
        </w:rPr>
        <w:t>26</w:t>
      </w:r>
      <w:r w:rsidRPr="007D1A67">
        <w:rPr>
          <w:rFonts w:eastAsia="Times New Roman"/>
          <w:sz w:val="28"/>
          <w:szCs w:val="28"/>
        </w:rPr>
        <w:t xml:space="preserve"> первичных баллов.</w:t>
      </w:r>
    </w:p>
    <w:bookmarkEnd w:id="3"/>
    <w:p w:rsidR="009E34C0" w:rsidRPr="008B2C4E" w:rsidRDefault="009E34C0" w:rsidP="008B2C4E">
      <w:pPr>
        <w:spacing w:line="360" w:lineRule="auto"/>
        <w:ind w:firstLine="567"/>
        <w:jc w:val="both"/>
        <w:rPr>
          <w:sz w:val="32"/>
        </w:rPr>
      </w:pPr>
      <w:r w:rsidRPr="008B2C4E">
        <w:rPr>
          <w:sz w:val="28"/>
        </w:rPr>
        <w:t xml:space="preserve">Более высокий  уровень освоения стандарта и качества </w:t>
      </w:r>
      <w:proofErr w:type="spellStart"/>
      <w:r w:rsidRPr="008B2C4E">
        <w:rPr>
          <w:sz w:val="28"/>
        </w:rPr>
        <w:t>обученности</w:t>
      </w:r>
      <w:proofErr w:type="spellEnd"/>
      <w:r w:rsidRPr="008B2C4E">
        <w:rPr>
          <w:sz w:val="28"/>
        </w:rPr>
        <w:t xml:space="preserve"> д</w:t>
      </w:r>
      <w:r w:rsidRPr="008B2C4E">
        <w:rPr>
          <w:sz w:val="28"/>
        </w:rPr>
        <w:t>е</w:t>
      </w:r>
      <w:r w:rsidRPr="008B2C4E">
        <w:rPr>
          <w:sz w:val="28"/>
        </w:rPr>
        <w:t xml:space="preserve">монстрируют выпускники </w:t>
      </w:r>
      <w:proofErr w:type="spellStart"/>
      <w:r w:rsidRPr="008B2C4E">
        <w:rPr>
          <w:sz w:val="28"/>
        </w:rPr>
        <w:t>м.р</w:t>
      </w:r>
      <w:proofErr w:type="spellEnd"/>
      <w:r w:rsidRPr="008B2C4E">
        <w:rPr>
          <w:sz w:val="28"/>
        </w:rPr>
        <w:t>. Але</w:t>
      </w:r>
      <w:r w:rsidR="00886B14" w:rsidRPr="008B2C4E">
        <w:rPr>
          <w:sz w:val="28"/>
        </w:rPr>
        <w:t>к</w:t>
      </w:r>
      <w:r w:rsidRPr="008B2C4E">
        <w:rPr>
          <w:sz w:val="28"/>
        </w:rPr>
        <w:t xml:space="preserve">сеевский (уровень </w:t>
      </w:r>
      <w:proofErr w:type="spellStart"/>
      <w:r w:rsidRPr="008B2C4E">
        <w:rPr>
          <w:sz w:val="28"/>
        </w:rPr>
        <w:t>обученности</w:t>
      </w:r>
      <w:proofErr w:type="spellEnd"/>
      <w:r w:rsidRPr="008B2C4E">
        <w:rPr>
          <w:sz w:val="28"/>
        </w:rPr>
        <w:t xml:space="preserve"> – 100%, к</w:t>
      </w:r>
      <w:r w:rsidRPr="008B2C4E">
        <w:rPr>
          <w:sz w:val="28"/>
        </w:rPr>
        <w:t>а</w:t>
      </w:r>
      <w:r w:rsidRPr="008B2C4E">
        <w:rPr>
          <w:sz w:val="28"/>
        </w:rPr>
        <w:t xml:space="preserve">чество обучения – </w:t>
      </w:r>
      <w:r w:rsidR="009B403D">
        <w:rPr>
          <w:sz w:val="28"/>
        </w:rPr>
        <w:t>82,5</w:t>
      </w:r>
      <w:r w:rsidRPr="008B2C4E">
        <w:rPr>
          <w:sz w:val="28"/>
        </w:rPr>
        <w:t xml:space="preserve">%). В </w:t>
      </w:r>
      <w:proofErr w:type="spellStart"/>
      <w:r w:rsidRPr="008B2C4E">
        <w:rPr>
          <w:sz w:val="28"/>
        </w:rPr>
        <w:t>м.р</w:t>
      </w:r>
      <w:proofErr w:type="spellEnd"/>
      <w:r w:rsidRPr="008B2C4E">
        <w:rPr>
          <w:sz w:val="28"/>
        </w:rPr>
        <w:t xml:space="preserve">. Борский </w:t>
      </w:r>
      <w:r w:rsidR="009B403D">
        <w:rPr>
          <w:sz w:val="28"/>
        </w:rPr>
        <w:t>при 99,3</w:t>
      </w:r>
      <w:r w:rsidRPr="008B2C4E">
        <w:rPr>
          <w:sz w:val="28"/>
        </w:rPr>
        <w:t xml:space="preserve">% уровне </w:t>
      </w:r>
      <w:proofErr w:type="spellStart"/>
      <w:r w:rsidRPr="008B2C4E">
        <w:rPr>
          <w:sz w:val="28"/>
        </w:rPr>
        <w:t>обученности</w:t>
      </w:r>
      <w:proofErr w:type="spellEnd"/>
      <w:r w:rsidRPr="008B2C4E">
        <w:rPr>
          <w:sz w:val="28"/>
        </w:rPr>
        <w:t>, кач</w:t>
      </w:r>
      <w:r w:rsidRPr="008B2C4E">
        <w:rPr>
          <w:sz w:val="28"/>
        </w:rPr>
        <w:t>е</w:t>
      </w:r>
      <w:r w:rsidRPr="008B2C4E">
        <w:rPr>
          <w:sz w:val="28"/>
        </w:rPr>
        <w:t xml:space="preserve">ство обучения составляет только </w:t>
      </w:r>
      <w:r w:rsidR="009B403D">
        <w:rPr>
          <w:sz w:val="28"/>
        </w:rPr>
        <w:t>60,5</w:t>
      </w:r>
      <w:r w:rsidRPr="008B2C4E">
        <w:rPr>
          <w:sz w:val="28"/>
        </w:rPr>
        <w:t xml:space="preserve">%, а в </w:t>
      </w:r>
      <w:proofErr w:type="spellStart"/>
      <w:r w:rsidRPr="008B2C4E">
        <w:rPr>
          <w:sz w:val="28"/>
        </w:rPr>
        <w:t>м.р</w:t>
      </w:r>
      <w:proofErr w:type="spellEnd"/>
      <w:r w:rsidRPr="008B2C4E">
        <w:rPr>
          <w:sz w:val="28"/>
        </w:rPr>
        <w:t xml:space="preserve">. </w:t>
      </w:r>
      <w:proofErr w:type="spellStart"/>
      <w:r w:rsidRPr="008B2C4E">
        <w:rPr>
          <w:sz w:val="28"/>
        </w:rPr>
        <w:t>Нефтегорский</w:t>
      </w:r>
      <w:proofErr w:type="spellEnd"/>
      <w:r w:rsidRPr="008B2C4E">
        <w:rPr>
          <w:sz w:val="28"/>
        </w:rPr>
        <w:t xml:space="preserve"> при </w:t>
      </w:r>
      <w:r w:rsidR="009B403D">
        <w:rPr>
          <w:sz w:val="28"/>
        </w:rPr>
        <w:t xml:space="preserve">аналогичном </w:t>
      </w:r>
      <w:r w:rsidRPr="008B2C4E">
        <w:rPr>
          <w:sz w:val="28"/>
        </w:rPr>
        <w:t xml:space="preserve">уровне </w:t>
      </w:r>
      <w:proofErr w:type="spellStart"/>
      <w:r w:rsidRPr="008B2C4E">
        <w:rPr>
          <w:sz w:val="28"/>
        </w:rPr>
        <w:t>обученности</w:t>
      </w:r>
      <w:proofErr w:type="spellEnd"/>
      <w:r w:rsidRPr="008B2C4E">
        <w:rPr>
          <w:sz w:val="28"/>
        </w:rPr>
        <w:t xml:space="preserve"> (</w:t>
      </w:r>
      <w:r w:rsidR="009B403D">
        <w:rPr>
          <w:sz w:val="28"/>
        </w:rPr>
        <w:t>99,2</w:t>
      </w:r>
      <w:r w:rsidRPr="008B2C4E">
        <w:rPr>
          <w:sz w:val="28"/>
        </w:rPr>
        <w:t xml:space="preserve">%), качество выше и составляет </w:t>
      </w:r>
      <w:r w:rsidR="009B403D">
        <w:rPr>
          <w:sz w:val="28"/>
        </w:rPr>
        <w:t>79</w:t>
      </w:r>
      <w:r w:rsidRPr="008B2C4E">
        <w:rPr>
          <w:sz w:val="28"/>
        </w:rPr>
        <w:t>%.</w:t>
      </w:r>
    </w:p>
    <w:p w:rsidR="0051452B" w:rsidRPr="008B2C4E" w:rsidRDefault="0051452B" w:rsidP="008B2C4E">
      <w:pPr>
        <w:spacing w:line="360" w:lineRule="auto"/>
        <w:ind w:firstLine="567"/>
        <w:jc w:val="both"/>
        <w:rPr>
          <w:sz w:val="28"/>
        </w:rPr>
      </w:pPr>
      <w:r w:rsidRPr="008B2C4E">
        <w:rPr>
          <w:sz w:val="28"/>
        </w:rPr>
        <w:t xml:space="preserve">Из 21 общеобразовательного учреждения ОГЭ по </w:t>
      </w:r>
      <w:r w:rsidR="00420ABD" w:rsidRPr="008B2C4E">
        <w:rPr>
          <w:sz w:val="28"/>
        </w:rPr>
        <w:t>географии</w:t>
      </w:r>
      <w:r w:rsidRPr="008B2C4E">
        <w:rPr>
          <w:sz w:val="28"/>
        </w:rPr>
        <w:t xml:space="preserve"> сдавали об</w:t>
      </w:r>
      <w:r w:rsidRPr="008B2C4E">
        <w:rPr>
          <w:sz w:val="28"/>
        </w:rPr>
        <w:t>у</w:t>
      </w:r>
      <w:r w:rsidRPr="008B2C4E">
        <w:rPr>
          <w:sz w:val="28"/>
        </w:rPr>
        <w:t xml:space="preserve">чающиеся </w:t>
      </w:r>
      <w:r w:rsidR="009B403D">
        <w:rPr>
          <w:sz w:val="28"/>
        </w:rPr>
        <w:t>20</w:t>
      </w:r>
      <w:r w:rsidRPr="008B2C4E">
        <w:rPr>
          <w:sz w:val="28"/>
        </w:rPr>
        <w:t xml:space="preserve"> школ</w:t>
      </w:r>
      <w:r w:rsidR="009B403D">
        <w:rPr>
          <w:sz w:val="28"/>
        </w:rPr>
        <w:t xml:space="preserve"> (95%)</w:t>
      </w:r>
      <w:r w:rsidRPr="008B2C4E">
        <w:rPr>
          <w:sz w:val="28"/>
        </w:rPr>
        <w:t xml:space="preserve">. </w:t>
      </w:r>
      <w:proofErr w:type="gramStart"/>
      <w:r w:rsidRPr="008B2C4E">
        <w:rPr>
          <w:sz w:val="28"/>
        </w:rPr>
        <w:t>Среди общеобразовательных учреждений с колич</w:t>
      </w:r>
      <w:r w:rsidRPr="008B2C4E">
        <w:rPr>
          <w:sz w:val="28"/>
        </w:rPr>
        <w:t>е</w:t>
      </w:r>
      <w:r w:rsidRPr="008B2C4E">
        <w:rPr>
          <w:sz w:val="28"/>
        </w:rPr>
        <w:t>ством участников 5 и более чел. (</w:t>
      </w:r>
      <w:r w:rsidR="00886B14" w:rsidRPr="008B2C4E">
        <w:rPr>
          <w:sz w:val="28"/>
        </w:rPr>
        <w:t>1</w:t>
      </w:r>
      <w:r w:rsidR="009B403D">
        <w:rPr>
          <w:sz w:val="28"/>
        </w:rPr>
        <w:t>2</w:t>
      </w:r>
      <w:r w:rsidRPr="008B2C4E">
        <w:rPr>
          <w:sz w:val="28"/>
        </w:rPr>
        <w:t xml:space="preserve"> ОУ) наиболее высокие результаты демо</w:t>
      </w:r>
      <w:r w:rsidRPr="008B2C4E">
        <w:rPr>
          <w:sz w:val="28"/>
        </w:rPr>
        <w:t>н</w:t>
      </w:r>
      <w:r w:rsidRPr="008B2C4E">
        <w:rPr>
          <w:sz w:val="28"/>
        </w:rPr>
        <w:t xml:space="preserve">стрируют обучающиеся ГБОУ СОШ </w:t>
      </w:r>
      <w:r w:rsidR="00886B14" w:rsidRPr="008B2C4E">
        <w:rPr>
          <w:sz w:val="28"/>
        </w:rPr>
        <w:t xml:space="preserve">с. </w:t>
      </w:r>
      <w:r w:rsidR="009B403D">
        <w:rPr>
          <w:sz w:val="28"/>
        </w:rPr>
        <w:t>Герасимовка</w:t>
      </w:r>
      <w:r w:rsidRPr="008B2C4E">
        <w:rPr>
          <w:sz w:val="28"/>
        </w:rPr>
        <w:t xml:space="preserve"> (числен</w:t>
      </w:r>
      <w:r w:rsidR="00886B14" w:rsidRPr="008B2C4E">
        <w:rPr>
          <w:sz w:val="28"/>
        </w:rPr>
        <w:t xml:space="preserve">ность участников – </w:t>
      </w:r>
      <w:r w:rsidR="009B403D">
        <w:rPr>
          <w:sz w:val="28"/>
        </w:rPr>
        <w:t>5</w:t>
      </w:r>
      <w:r w:rsidR="00886B14" w:rsidRPr="008B2C4E">
        <w:rPr>
          <w:sz w:val="28"/>
        </w:rPr>
        <w:t xml:space="preserve"> чел.</w:t>
      </w:r>
      <w:r w:rsidRPr="008B2C4E">
        <w:rPr>
          <w:sz w:val="28"/>
        </w:rPr>
        <w:t xml:space="preserve">, средний балл – </w:t>
      </w:r>
      <w:r w:rsidR="009B403D">
        <w:rPr>
          <w:sz w:val="28"/>
        </w:rPr>
        <w:t>23,6</w:t>
      </w:r>
      <w:r w:rsidRPr="008B2C4E">
        <w:rPr>
          <w:sz w:val="28"/>
        </w:rPr>
        <w:t>, средняя отметка – 4</w:t>
      </w:r>
      <w:r w:rsidR="009B403D">
        <w:rPr>
          <w:sz w:val="28"/>
        </w:rPr>
        <w:t>,2</w:t>
      </w:r>
      <w:r w:rsidRPr="008B2C4E">
        <w:rPr>
          <w:sz w:val="28"/>
        </w:rPr>
        <w:t xml:space="preserve">, </w:t>
      </w:r>
      <w:r w:rsidR="00420ABD" w:rsidRPr="008B2C4E">
        <w:rPr>
          <w:sz w:val="28"/>
        </w:rPr>
        <w:t xml:space="preserve">уровень </w:t>
      </w:r>
      <w:proofErr w:type="spellStart"/>
      <w:r w:rsidR="00420ABD" w:rsidRPr="008B2C4E">
        <w:rPr>
          <w:sz w:val="28"/>
        </w:rPr>
        <w:t>обученности</w:t>
      </w:r>
      <w:proofErr w:type="spellEnd"/>
      <w:r w:rsidR="00420ABD" w:rsidRPr="008B2C4E">
        <w:rPr>
          <w:sz w:val="28"/>
        </w:rPr>
        <w:t xml:space="preserve"> – 100%, </w:t>
      </w:r>
      <w:r w:rsidRPr="008B2C4E">
        <w:rPr>
          <w:sz w:val="28"/>
        </w:rPr>
        <w:t xml:space="preserve">качество обучения – </w:t>
      </w:r>
      <w:r w:rsidR="009B403D">
        <w:rPr>
          <w:sz w:val="28"/>
        </w:rPr>
        <w:t>100</w:t>
      </w:r>
      <w:r w:rsidRPr="008B2C4E">
        <w:rPr>
          <w:sz w:val="28"/>
        </w:rPr>
        <w:t xml:space="preserve">%) и ГБОУ </w:t>
      </w:r>
      <w:r w:rsidR="009B403D" w:rsidRPr="008B2C4E">
        <w:rPr>
          <w:sz w:val="28"/>
        </w:rPr>
        <w:t xml:space="preserve">ООШ с. </w:t>
      </w:r>
      <w:proofErr w:type="spellStart"/>
      <w:r w:rsidR="009B403D" w:rsidRPr="008B2C4E">
        <w:rPr>
          <w:sz w:val="28"/>
        </w:rPr>
        <w:t>Заплавное</w:t>
      </w:r>
      <w:proofErr w:type="spellEnd"/>
      <w:r w:rsidR="009B403D" w:rsidRPr="008B2C4E">
        <w:rPr>
          <w:sz w:val="28"/>
        </w:rPr>
        <w:t xml:space="preserve"> </w:t>
      </w:r>
      <w:r w:rsidR="00886B14" w:rsidRPr="008B2C4E">
        <w:rPr>
          <w:sz w:val="28"/>
        </w:rPr>
        <w:t>(численность участн</w:t>
      </w:r>
      <w:r w:rsidR="00886B14" w:rsidRPr="008B2C4E">
        <w:rPr>
          <w:sz w:val="28"/>
        </w:rPr>
        <w:t>и</w:t>
      </w:r>
      <w:r w:rsidR="00886B14" w:rsidRPr="008B2C4E">
        <w:rPr>
          <w:sz w:val="28"/>
        </w:rPr>
        <w:t xml:space="preserve">ков – </w:t>
      </w:r>
      <w:r w:rsidR="009B403D">
        <w:rPr>
          <w:sz w:val="28"/>
        </w:rPr>
        <w:t>8</w:t>
      </w:r>
      <w:r w:rsidR="00886B14" w:rsidRPr="008B2C4E">
        <w:rPr>
          <w:sz w:val="28"/>
        </w:rPr>
        <w:t xml:space="preserve"> чел.</w:t>
      </w:r>
      <w:r w:rsidRPr="008B2C4E">
        <w:rPr>
          <w:sz w:val="28"/>
        </w:rPr>
        <w:t xml:space="preserve">, средний балл – </w:t>
      </w:r>
      <w:r w:rsidR="009B403D">
        <w:rPr>
          <w:sz w:val="28"/>
        </w:rPr>
        <w:t>23,9</w:t>
      </w:r>
      <w:r w:rsidRPr="008B2C4E">
        <w:rPr>
          <w:sz w:val="28"/>
        </w:rPr>
        <w:t>, средняя отмет</w:t>
      </w:r>
      <w:r w:rsidR="00886B14" w:rsidRPr="008B2C4E">
        <w:rPr>
          <w:sz w:val="28"/>
        </w:rPr>
        <w:t xml:space="preserve">ка – </w:t>
      </w:r>
      <w:r w:rsidR="009B403D">
        <w:rPr>
          <w:sz w:val="28"/>
        </w:rPr>
        <w:t>4,4</w:t>
      </w:r>
      <w:r w:rsidR="00886B14" w:rsidRPr="008B2C4E">
        <w:rPr>
          <w:sz w:val="28"/>
        </w:rPr>
        <w:t xml:space="preserve">, </w:t>
      </w:r>
      <w:r w:rsidR="00420ABD" w:rsidRPr="008B2C4E">
        <w:rPr>
          <w:sz w:val="28"/>
        </w:rPr>
        <w:t xml:space="preserve">уровень </w:t>
      </w:r>
      <w:proofErr w:type="spellStart"/>
      <w:r w:rsidR="00420ABD" w:rsidRPr="008B2C4E">
        <w:rPr>
          <w:sz w:val="28"/>
        </w:rPr>
        <w:t>обученности</w:t>
      </w:r>
      <w:proofErr w:type="spellEnd"/>
      <w:r w:rsidR="00420ABD" w:rsidRPr="008B2C4E">
        <w:rPr>
          <w:sz w:val="28"/>
        </w:rPr>
        <w:t xml:space="preserve"> – 100%, </w:t>
      </w:r>
      <w:r w:rsidR="00886B14" w:rsidRPr="008B2C4E">
        <w:rPr>
          <w:sz w:val="28"/>
        </w:rPr>
        <w:t xml:space="preserve">качество обучения – </w:t>
      </w:r>
      <w:r w:rsidR="009B403D">
        <w:rPr>
          <w:sz w:val="28"/>
        </w:rPr>
        <w:t>87,5</w:t>
      </w:r>
      <w:r w:rsidRPr="008B2C4E">
        <w:rPr>
          <w:sz w:val="28"/>
        </w:rPr>
        <w:t>%).</w:t>
      </w:r>
      <w:proofErr w:type="gramEnd"/>
      <w:r w:rsidRPr="008B2C4E">
        <w:rPr>
          <w:sz w:val="28"/>
        </w:rPr>
        <w:t xml:space="preserve"> </w:t>
      </w:r>
      <w:proofErr w:type="gramStart"/>
      <w:r w:rsidRPr="008B2C4E">
        <w:rPr>
          <w:sz w:val="28"/>
        </w:rPr>
        <w:t xml:space="preserve">Наиболее низкие результаты по данному </w:t>
      </w:r>
      <w:r w:rsidRPr="008B2C4E">
        <w:rPr>
          <w:sz w:val="28"/>
        </w:rPr>
        <w:lastRenderedPageBreak/>
        <w:t>предмету у обучающихся</w:t>
      </w:r>
      <w:r w:rsidR="009B403D" w:rsidRPr="009B403D">
        <w:rPr>
          <w:rFonts w:eastAsia="Times New Roman"/>
        </w:rPr>
        <w:t xml:space="preserve"> </w:t>
      </w:r>
      <w:r w:rsidR="009B403D" w:rsidRPr="009B403D">
        <w:rPr>
          <w:rFonts w:eastAsia="Times New Roman"/>
          <w:sz w:val="28"/>
        </w:rPr>
        <w:t>ГБОУ СОШ № 2 «ОЦ» с. Борское</w:t>
      </w:r>
      <w:r w:rsidRPr="009B403D">
        <w:rPr>
          <w:sz w:val="32"/>
        </w:rPr>
        <w:t xml:space="preserve"> </w:t>
      </w:r>
      <w:r w:rsidR="009B403D" w:rsidRPr="008B2C4E">
        <w:rPr>
          <w:sz w:val="28"/>
        </w:rPr>
        <w:t xml:space="preserve">(численность участников – </w:t>
      </w:r>
      <w:r w:rsidR="009B403D">
        <w:rPr>
          <w:sz w:val="28"/>
        </w:rPr>
        <w:t>43</w:t>
      </w:r>
      <w:r w:rsidR="009B403D" w:rsidRPr="008B2C4E">
        <w:rPr>
          <w:sz w:val="28"/>
        </w:rPr>
        <w:t xml:space="preserve"> чел., средний балл – </w:t>
      </w:r>
      <w:r w:rsidR="009B403D">
        <w:rPr>
          <w:sz w:val="28"/>
        </w:rPr>
        <w:t>18,3</w:t>
      </w:r>
      <w:r w:rsidR="009B403D" w:rsidRPr="008B2C4E">
        <w:rPr>
          <w:sz w:val="28"/>
        </w:rPr>
        <w:t>, средняя отметка – 3,</w:t>
      </w:r>
      <w:r w:rsidR="009B403D">
        <w:rPr>
          <w:sz w:val="28"/>
        </w:rPr>
        <w:t>5</w:t>
      </w:r>
      <w:r w:rsidR="009B403D" w:rsidRPr="008B2C4E">
        <w:rPr>
          <w:sz w:val="28"/>
        </w:rPr>
        <w:t xml:space="preserve">, уровень </w:t>
      </w:r>
      <w:proofErr w:type="spellStart"/>
      <w:r w:rsidR="009B403D" w:rsidRPr="008B2C4E">
        <w:rPr>
          <w:sz w:val="28"/>
        </w:rPr>
        <w:t>об</w:t>
      </w:r>
      <w:r w:rsidR="009B403D" w:rsidRPr="008B2C4E">
        <w:rPr>
          <w:sz w:val="28"/>
        </w:rPr>
        <w:t>у</w:t>
      </w:r>
      <w:r w:rsidR="009B403D" w:rsidRPr="008B2C4E">
        <w:rPr>
          <w:sz w:val="28"/>
        </w:rPr>
        <w:t>ченности</w:t>
      </w:r>
      <w:proofErr w:type="spellEnd"/>
      <w:r w:rsidR="009B403D" w:rsidRPr="008B2C4E">
        <w:rPr>
          <w:sz w:val="28"/>
        </w:rPr>
        <w:t xml:space="preserve"> – </w:t>
      </w:r>
      <w:r w:rsidR="009B403D">
        <w:rPr>
          <w:sz w:val="28"/>
        </w:rPr>
        <w:t xml:space="preserve">97,7%, качество обучения – 44,2%) и </w:t>
      </w:r>
      <w:r w:rsidR="00886B14" w:rsidRPr="008B2C4E">
        <w:rPr>
          <w:sz w:val="28"/>
        </w:rPr>
        <w:t>ГБОУ СОШ № 3 г. Нефтего</w:t>
      </w:r>
      <w:r w:rsidR="00886B14" w:rsidRPr="008B2C4E">
        <w:rPr>
          <w:sz w:val="28"/>
        </w:rPr>
        <w:t>р</w:t>
      </w:r>
      <w:r w:rsidR="00886B14" w:rsidRPr="008B2C4E">
        <w:rPr>
          <w:sz w:val="28"/>
        </w:rPr>
        <w:t xml:space="preserve">ска (численность участников – </w:t>
      </w:r>
      <w:r w:rsidR="009B403D">
        <w:rPr>
          <w:sz w:val="28"/>
        </w:rPr>
        <w:t>31 чел., средний балл – 20,7</w:t>
      </w:r>
      <w:r w:rsidR="00886B14" w:rsidRPr="008B2C4E">
        <w:rPr>
          <w:sz w:val="28"/>
        </w:rPr>
        <w:t xml:space="preserve">, средняя отметка – 3,8, уровень </w:t>
      </w:r>
      <w:proofErr w:type="spellStart"/>
      <w:r w:rsidR="00886B14" w:rsidRPr="008B2C4E">
        <w:rPr>
          <w:sz w:val="28"/>
        </w:rPr>
        <w:t>обученности</w:t>
      </w:r>
      <w:proofErr w:type="spellEnd"/>
      <w:r w:rsidR="009B403D">
        <w:rPr>
          <w:sz w:val="28"/>
        </w:rPr>
        <w:t xml:space="preserve"> – 96,7</w:t>
      </w:r>
      <w:r w:rsidR="00886B14" w:rsidRPr="008B2C4E">
        <w:rPr>
          <w:sz w:val="28"/>
        </w:rPr>
        <w:t xml:space="preserve">%, качество обучения – </w:t>
      </w:r>
      <w:r w:rsidR="009B403D">
        <w:rPr>
          <w:sz w:val="28"/>
        </w:rPr>
        <w:t>67,8</w:t>
      </w:r>
      <w:r w:rsidR="00886B14" w:rsidRPr="008B2C4E">
        <w:rPr>
          <w:sz w:val="28"/>
        </w:rPr>
        <w:t>%),</w:t>
      </w:r>
      <w:proofErr w:type="gramEnd"/>
    </w:p>
    <w:p w:rsidR="0051452B" w:rsidRPr="008B2C4E" w:rsidRDefault="0051452B" w:rsidP="008B2C4E">
      <w:pPr>
        <w:spacing w:line="360" w:lineRule="auto"/>
        <w:ind w:firstLine="567"/>
        <w:jc w:val="both"/>
      </w:pPr>
      <w:r w:rsidRPr="008B2C4E">
        <w:rPr>
          <w:sz w:val="28"/>
          <w:szCs w:val="28"/>
        </w:rPr>
        <w:t>Результаты ОГЭ позволяют сделать вывод</w:t>
      </w:r>
      <w:r w:rsidR="00420ABD" w:rsidRPr="008B2C4E">
        <w:rPr>
          <w:sz w:val="28"/>
          <w:szCs w:val="28"/>
        </w:rPr>
        <w:t>,</w:t>
      </w:r>
      <w:r w:rsidR="006F1AF3" w:rsidRPr="008B2C4E">
        <w:rPr>
          <w:sz w:val="28"/>
          <w:szCs w:val="28"/>
        </w:rPr>
        <w:t xml:space="preserve"> что уровень подготовки уч</w:t>
      </w:r>
      <w:r w:rsidR="006F1AF3" w:rsidRPr="008B2C4E">
        <w:rPr>
          <w:sz w:val="28"/>
          <w:szCs w:val="28"/>
        </w:rPr>
        <w:t>а</w:t>
      </w:r>
      <w:r w:rsidR="006F1AF3" w:rsidRPr="008B2C4E">
        <w:rPr>
          <w:sz w:val="28"/>
          <w:szCs w:val="28"/>
        </w:rPr>
        <w:t xml:space="preserve">щихся по географии повысился. </w:t>
      </w:r>
      <w:r w:rsidRPr="008B2C4E">
        <w:rPr>
          <w:sz w:val="28"/>
          <w:szCs w:val="28"/>
        </w:rPr>
        <w:t xml:space="preserve"> </w:t>
      </w:r>
    </w:p>
    <w:p w:rsidR="00C262E3" w:rsidRDefault="00C262E3"/>
    <w:p w:rsidR="003D3FFA" w:rsidRDefault="003D3FFA"/>
    <w:p w:rsidR="003D3FFA" w:rsidRPr="00545F18" w:rsidRDefault="003D3FFA" w:rsidP="003D3FFA">
      <w:pPr>
        <w:jc w:val="center"/>
        <w:rPr>
          <w:b/>
          <w:bCs/>
          <w:sz w:val="32"/>
          <w:szCs w:val="28"/>
        </w:rPr>
      </w:pPr>
      <w:r w:rsidRPr="00545F18">
        <w:rPr>
          <w:b/>
          <w:bCs/>
          <w:sz w:val="32"/>
          <w:szCs w:val="28"/>
        </w:rPr>
        <w:t>3. Анализ результатов выполнения заданий КИМ ОГЭ</w:t>
      </w:r>
    </w:p>
    <w:p w:rsidR="003D3FFA" w:rsidRDefault="003D3FFA"/>
    <w:p w:rsidR="003D3FFA" w:rsidRDefault="003D3FFA"/>
    <w:p w:rsidR="003D3FFA" w:rsidRPr="003D3FFA" w:rsidRDefault="003D3FFA" w:rsidP="003D3FFA">
      <w:pPr>
        <w:spacing w:line="360" w:lineRule="auto"/>
        <w:ind w:firstLine="567"/>
        <w:jc w:val="both"/>
        <w:rPr>
          <w:rFonts w:eastAsia="Calibri"/>
          <w:sz w:val="28"/>
        </w:rPr>
      </w:pPr>
      <w:r w:rsidRPr="003D3FFA">
        <w:rPr>
          <w:rFonts w:eastAsia="Calibri"/>
          <w:sz w:val="28"/>
        </w:rPr>
        <w:t>Задания проверяли знания, составляющие основу географической грамо</w:t>
      </w:r>
      <w:r w:rsidRPr="003D3FFA">
        <w:rPr>
          <w:rFonts w:eastAsia="Calibri"/>
          <w:sz w:val="28"/>
        </w:rPr>
        <w:t>т</w:t>
      </w:r>
      <w:r w:rsidRPr="003D3FFA">
        <w:rPr>
          <w:rFonts w:eastAsia="Calibri"/>
          <w:sz w:val="28"/>
        </w:rPr>
        <w:t xml:space="preserve">ности </w:t>
      </w:r>
      <w:proofErr w:type="gramStart"/>
      <w:r w:rsidRPr="003D3FFA">
        <w:rPr>
          <w:rFonts w:eastAsia="Calibri"/>
          <w:sz w:val="28"/>
        </w:rPr>
        <w:t>обучающихся</w:t>
      </w:r>
      <w:proofErr w:type="gramEnd"/>
      <w:r w:rsidRPr="003D3FFA">
        <w:rPr>
          <w:rFonts w:eastAsia="Calibri"/>
          <w:sz w:val="28"/>
        </w:rPr>
        <w:t>. Способность применить знания и умения в контекстах, соответствующих основным разделам курса школьной географии.</w:t>
      </w:r>
    </w:p>
    <w:p w:rsidR="003D3FFA" w:rsidRPr="003D3FFA" w:rsidRDefault="003D3FFA" w:rsidP="003D3FFA">
      <w:pPr>
        <w:spacing w:line="360" w:lineRule="auto"/>
        <w:ind w:firstLine="567"/>
        <w:contextualSpacing/>
        <w:jc w:val="both"/>
        <w:rPr>
          <w:rFonts w:eastAsia="Times New Roman"/>
          <w:sz w:val="28"/>
        </w:rPr>
      </w:pPr>
      <w:r w:rsidRPr="003D3FFA">
        <w:rPr>
          <w:rFonts w:eastAsia="Times New Roman"/>
          <w:sz w:val="28"/>
        </w:rPr>
        <w:t>Всего заданий – 30; из них по типу заданий: с кратким ответом – 27; с ра</w:t>
      </w:r>
      <w:r w:rsidRPr="003D3FFA">
        <w:rPr>
          <w:rFonts w:eastAsia="Times New Roman"/>
          <w:sz w:val="28"/>
        </w:rPr>
        <w:t>з</w:t>
      </w:r>
      <w:r w:rsidRPr="003D3FFA">
        <w:rPr>
          <w:rFonts w:eastAsia="Times New Roman"/>
          <w:sz w:val="28"/>
        </w:rPr>
        <w:t xml:space="preserve">вёрнутым ответом – 3; по уровню сложности: Б – 15; </w:t>
      </w:r>
      <w:proofErr w:type="gramStart"/>
      <w:r w:rsidRPr="003D3FFA">
        <w:rPr>
          <w:rFonts w:eastAsia="Times New Roman"/>
          <w:sz w:val="28"/>
        </w:rPr>
        <w:t>П</w:t>
      </w:r>
      <w:proofErr w:type="gramEnd"/>
      <w:r w:rsidRPr="003D3FFA">
        <w:rPr>
          <w:rFonts w:eastAsia="Times New Roman"/>
          <w:sz w:val="28"/>
        </w:rPr>
        <w:t xml:space="preserve"> – 13; В – 2. Максимал</w:t>
      </w:r>
      <w:r w:rsidRPr="003D3FFA">
        <w:rPr>
          <w:rFonts w:eastAsia="Times New Roman"/>
          <w:sz w:val="28"/>
        </w:rPr>
        <w:t>ь</w:t>
      </w:r>
      <w:r w:rsidRPr="003D3FFA">
        <w:rPr>
          <w:rFonts w:eastAsia="Times New Roman"/>
          <w:sz w:val="28"/>
        </w:rPr>
        <w:t>ный первичный балл – 31. Общее время выполнения работы – 150 минут.</w:t>
      </w:r>
    </w:p>
    <w:p w:rsidR="003D3FFA" w:rsidRPr="003D3FFA" w:rsidRDefault="003D3FFA" w:rsidP="003D3FFA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 w:rsidRPr="003D3FFA">
        <w:rPr>
          <w:rFonts w:eastAsia="Calibri"/>
          <w:sz w:val="28"/>
        </w:rPr>
        <w:t>Работа содержит 27   заданий с записью краткого ответа, из них:8 заданий с ответом в виде одной цифры, 5 заданий с ответом в виде слова или словосоч</w:t>
      </w:r>
      <w:r w:rsidRPr="003D3FFA">
        <w:rPr>
          <w:rFonts w:eastAsia="Calibri"/>
          <w:sz w:val="28"/>
        </w:rPr>
        <w:t>е</w:t>
      </w:r>
      <w:r w:rsidRPr="003D3FFA">
        <w:rPr>
          <w:rFonts w:eastAsia="Calibri"/>
          <w:sz w:val="28"/>
        </w:rPr>
        <w:t>тания, 14 заданий с ответом в виде числа или последовательности цифр.</w:t>
      </w:r>
    </w:p>
    <w:p w:rsidR="003D3FFA" w:rsidRPr="003D3FFA" w:rsidRDefault="003D3FFA" w:rsidP="003D3FFA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 w:rsidRPr="003D3FFA">
        <w:rPr>
          <w:rFonts w:eastAsia="Calibri"/>
          <w:sz w:val="28"/>
        </w:rPr>
        <w:t>Работа содержит 3 задания с развёрнутым ответом, в двух из которых, в заданиях 12 и 28, требуется записать полный обоснованный ответ на поста</w:t>
      </w:r>
      <w:r w:rsidRPr="003D3FFA">
        <w:rPr>
          <w:rFonts w:eastAsia="Calibri"/>
          <w:sz w:val="28"/>
        </w:rPr>
        <w:t>в</w:t>
      </w:r>
      <w:r w:rsidRPr="003D3FFA">
        <w:rPr>
          <w:rFonts w:eastAsia="Calibri"/>
          <w:sz w:val="28"/>
        </w:rPr>
        <w:t>ленный вопрос.</w:t>
      </w:r>
    </w:p>
    <w:p w:rsidR="003D3FFA" w:rsidRDefault="003D3FFA" w:rsidP="003D3FFA">
      <w:pPr>
        <w:tabs>
          <w:tab w:val="left" w:pos="1574"/>
        </w:tabs>
        <w:spacing w:line="360" w:lineRule="auto"/>
        <w:ind w:firstLine="567"/>
        <w:jc w:val="both"/>
        <w:rPr>
          <w:sz w:val="28"/>
        </w:rPr>
      </w:pPr>
      <w:proofErr w:type="gramStart"/>
      <w:r w:rsidRPr="003D3FFA">
        <w:rPr>
          <w:sz w:val="28"/>
        </w:rPr>
        <w:t xml:space="preserve">В КИМ включён мини-тест из трёх заданий (27–29), проверяющий </w:t>
      </w:r>
      <w:proofErr w:type="spellStart"/>
      <w:r w:rsidRPr="003D3FFA">
        <w:rPr>
          <w:sz w:val="28"/>
        </w:rPr>
        <w:t>сфо</w:t>
      </w:r>
      <w:r w:rsidRPr="003D3FFA">
        <w:rPr>
          <w:sz w:val="28"/>
        </w:rPr>
        <w:t>р</w:t>
      </w:r>
      <w:r w:rsidRPr="003D3FFA">
        <w:rPr>
          <w:sz w:val="28"/>
        </w:rPr>
        <w:t>мированности</w:t>
      </w:r>
      <w:proofErr w:type="spellEnd"/>
      <w:r w:rsidRPr="003D3FFA">
        <w:rPr>
          <w:sz w:val="28"/>
        </w:rPr>
        <w:t xml:space="preserve"> умений работать с текстом географического содержания (умений проводить поиск и интерпретацию информации (локализация объекта в пр</w:t>
      </w:r>
      <w:r w:rsidRPr="003D3FFA">
        <w:rPr>
          <w:sz w:val="28"/>
        </w:rPr>
        <w:t>о</w:t>
      </w:r>
      <w:r w:rsidRPr="003D3FFA">
        <w:rPr>
          <w:sz w:val="28"/>
        </w:rPr>
        <w:t>странстве), систематизацию, классификацию, анализ и обобщение имеющейся в тексте информации, использовать информацию из текста с привлечением ранее полученных географических знаний для решения различных учебных и практ</w:t>
      </w:r>
      <w:r w:rsidRPr="003D3FFA">
        <w:rPr>
          <w:sz w:val="28"/>
        </w:rPr>
        <w:t>и</w:t>
      </w:r>
      <w:r w:rsidRPr="003D3FFA">
        <w:rPr>
          <w:sz w:val="28"/>
        </w:rPr>
        <w:t>ко-ориентированных задач).</w:t>
      </w:r>
      <w:proofErr w:type="gramEnd"/>
    </w:p>
    <w:p w:rsidR="003D3FFA" w:rsidRDefault="003D3FFA" w:rsidP="003D3FFA">
      <w:pPr>
        <w:tabs>
          <w:tab w:val="left" w:pos="1574"/>
        </w:tabs>
        <w:spacing w:line="360" w:lineRule="auto"/>
        <w:ind w:firstLine="567"/>
        <w:jc w:val="both"/>
        <w:rPr>
          <w:sz w:val="28"/>
        </w:rPr>
      </w:pPr>
    </w:p>
    <w:p w:rsidR="003D3FFA" w:rsidRPr="003D3FFA" w:rsidRDefault="003D3FFA" w:rsidP="003D3FFA">
      <w:pPr>
        <w:tabs>
          <w:tab w:val="left" w:pos="1574"/>
        </w:tabs>
        <w:spacing w:line="360" w:lineRule="auto"/>
        <w:ind w:firstLine="567"/>
        <w:jc w:val="both"/>
        <w:rPr>
          <w:sz w:val="28"/>
        </w:rPr>
      </w:pPr>
    </w:p>
    <w:p w:rsidR="003D3FFA" w:rsidRPr="00545F18" w:rsidRDefault="003D3FFA" w:rsidP="003D3FF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45F18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3.1. Статистический анализ выполнения заданий КИМ ОГЭ в 2022 году</w:t>
      </w:r>
    </w:p>
    <w:p w:rsidR="003D3FFA" w:rsidRDefault="003D3FFA" w:rsidP="003D3FFA">
      <w:pPr>
        <w:jc w:val="both"/>
      </w:pPr>
    </w:p>
    <w:p w:rsidR="003D3FFA" w:rsidRPr="00290F80" w:rsidRDefault="003D3FFA" w:rsidP="003D3FFA">
      <w:pPr>
        <w:pStyle w:val="af0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>
        <w:rPr>
          <w:color w:val="auto"/>
          <w:sz w:val="24"/>
          <w:szCs w:val="24"/>
        </w:rPr>
        <w:t>2-7</w:t>
      </w:r>
    </w:p>
    <w:tbl>
      <w:tblPr>
        <w:tblStyle w:val="a7"/>
        <w:tblW w:w="1042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88"/>
        <w:gridCol w:w="3548"/>
        <w:gridCol w:w="1221"/>
        <w:gridCol w:w="1262"/>
        <w:gridCol w:w="850"/>
        <w:gridCol w:w="851"/>
        <w:gridCol w:w="850"/>
        <w:gridCol w:w="858"/>
      </w:tblGrid>
      <w:tr w:rsidR="003D3FFA" w:rsidRPr="00CC3FD9" w:rsidTr="00B84A39">
        <w:trPr>
          <w:trHeight w:val="360"/>
        </w:trPr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3FFA" w:rsidRPr="003D3FFA" w:rsidRDefault="003D3FFA" w:rsidP="003D3F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>Номер</w:t>
            </w:r>
          </w:p>
          <w:p w:rsidR="003D3FFA" w:rsidRPr="003D3FFA" w:rsidRDefault="003D3FFA" w:rsidP="003D3F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 xml:space="preserve">задания </w:t>
            </w:r>
            <w:r w:rsidRPr="003D3FFA">
              <w:rPr>
                <w:bCs/>
                <w:sz w:val="18"/>
                <w:szCs w:val="18"/>
              </w:rPr>
              <w:br/>
            </w:r>
            <w:proofErr w:type="gramStart"/>
            <w:r w:rsidRPr="003D3FFA">
              <w:rPr>
                <w:bCs/>
                <w:sz w:val="18"/>
                <w:szCs w:val="18"/>
              </w:rPr>
              <w:t>в</w:t>
            </w:r>
            <w:proofErr w:type="gramEnd"/>
            <w:r w:rsidRPr="003D3FFA">
              <w:rPr>
                <w:bCs/>
                <w:sz w:val="18"/>
                <w:szCs w:val="18"/>
              </w:rPr>
              <w:t xml:space="preserve"> КИМ</w:t>
            </w:r>
          </w:p>
        </w:tc>
        <w:tc>
          <w:tcPr>
            <w:tcW w:w="3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4A39" w:rsidRDefault="003D3FFA" w:rsidP="003D3F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>Проверяемые элементы содержания /</w:t>
            </w:r>
          </w:p>
          <w:p w:rsidR="003D3FFA" w:rsidRPr="003D3FFA" w:rsidRDefault="003D3FFA" w:rsidP="003D3F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 xml:space="preserve"> умения</w:t>
            </w:r>
          </w:p>
        </w:tc>
        <w:tc>
          <w:tcPr>
            <w:tcW w:w="12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3FFA" w:rsidRPr="003D3FFA" w:rsidRDefault="003D3FFA" w:rsidP="003D3F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>Уровень сложности задания</w:t>
            </w:r>
          </w:p>
          <w:p w:rsidR="003D3FFA" w:rsidRPr="003D3FFA" w:rsidRDefault="003D3FFA" w:rsidP="003D3F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3D3FFA" w:rsidRDefault="003D3FFA" w:rsidP="003D3FFA">
            <w:pPr>
              <w:jc w:val="center"/>
              <w:rPr>
                <w:bCs/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 xml:space="preserve">Средний </w:t>
            </w:r>
          </w:p>
          <w:p w:rsidR="003D3FFA" w:rsidRDefault="003D3FFA" w:rsidP="003D3FFA">
            <w:pPr>
              <w:jc w:val="center"/>
              <w:rPr>
                <w:bCs/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 xml:space="preserve">процент </w:t>
            </w:r>
          </w:p>
          <w:p w:rsidR="003D3FFA" w:rsidRPr="003D3FFA" w:rsidRDefault="003D3FFA" w:rsidP="003D3FFA">
            <w:pPr>
              <w:jc w:val="center"/>
              <w:rPr>
                <w:bCs/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>выполнения</w:t>
            </w:r>
          </w:p>
        </w:tc>
        <w:tc>
          <w:tcPr>
            <w:tcW w:w="3409" w:type="dxa"/>
            <w:gridSpan w:val="4"/>
          </w:tcPr>
          <w:p w:rsidR="003D3FFA" w:rsidRPr="003D3FFA" w:rsidRDefault="003D3FFA" w:rsidP="003D3FFA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3D3FFA">
              <w:rPr>
                <w:sz w:val="18"/>
                <w:szCs w:val="18"/>
              </w:rPr>
              <w:t>Процент выполнения по округу в гру</w:t>
            </w:r>
            <w:r w:rsidRPr="003D3FFA">
              <w:rPr>
                <w:sz w:val="18"/>
                <w:szCs w:val="18"/>
              </w:rPr>
              <w:t>п</w:t>
            </w:r>
            <w:r w:rsidRPr="003D3FFA">
              <w:rPr>
                <w:sz w:val="18"/>
                <w:szCs w:val="18"/>
              </w:rPr>
              <w:t>пах, получивших отметку</w:t>
            </w:r>
          </w:p>
        </w:tc>
      </w:tr>
      <w:tr w:rsidR="003D3FFA" w:rsidRPr="00CC3FD9" w:rsidTr="00B84A39">
        <w:trPr>
          <w:trHeight w:val="60"/>
        </w:trPr>
        <w:tc>
          <w:tcPr>
            <w:tcW w:w="9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3FFA" w:rsidRPr="003D3FFA" w:rsidRDefault="003D3FFA" w:rsidP="003D3F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3FFA" w:rsidRPr="003D3FFA" w:rsidRDefault="003D3FFA" w:rsidP="003D3F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3FFA" w:rsidRPr="003D3FFA" w:rsidRDefault="003D3FFA" w:rsidP="003D3F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3D3FFA" w:rsidRPr="003D3FFA" w:rsidRDefault="003D3FFA" w:rsidP="003D3FF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D3FFA" w:rsidRPr="003D3FFA" w:rsidRDefault="003D3FFA" w:rsidP="003D3FFA">
            <w:pPr>
              <w:jc w:val="center"/>
              <w:rPr>
                <w:bCs/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>«2»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FFA" w:rsidRPr="003D3FFA" w:rsidRDefault="003D3FFA" w:rsidP="003D3FFA">
            <w:pPr>
              <w:jc w:val="center"/>
              <w:rPr>
                <w:bCs/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>«3»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D3FFA" w:rsidRPr="003D3FFA" w:rsidRDefault="003D3FFA" w:rsidP="003D3FFA">
            <w:pPr>
              <w:jc w:val="center"/>
              <w:rPr>
                <w:bCs/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>«4»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D3FFA" w:rsidRPr="003D3FFA" w:rsidRDefault="003D3FFA" w:rsidP="003D3FFA">
            <w:pPr>
              <w:jc w:val="center"/>
              <w:rPr>
                <w:bCs/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>«5»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>Географические особенности пр</w:t>
            </w:r>
            <w:r w:rsidRPr="003D3FFA">
              <w:rPr>
                <w:sz w:val="22"/>
              </w:rPr>
              <w:t>и</w:t>
            </w:r>
            <w:r w:rsidRPr="003D3FFA">
              <w:rPr>
                <w:sz w:val="22"/>
              </w:rPr>
              <w:t>роды и народов Земли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80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100</w:t>
            </w:r>
          </w:p>
        </w:tc>
        <w:tc>
          <w:tcPr>
            <w:tcW w:w="851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75</w:t>
            </w:r>
          </w:p>
        </w:tc>
        <w:tc>
          <w:tcPr>
            <w:tcW w:w="858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100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>Географическое положение России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89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50</w:t>
            </w:r>
          </w:p>
        </w:tc>
        <w:tc>
          <w:tcPr>
            <w:tcW w:w="851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80</w:t>
            </w:r>
          </w:p>
        </w:tc>
        <w:tc>
          <w:tcPr>
            <w:tcW w:w="858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90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Особенности природы России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proofErr w:type="gramStart"/>
            <w:r w:rsidRPr="00CC3FD9">
              <w:t>П</w:t>
            </w:r>
            <w:proofErr w:type="gramEnd"/>
          </w:p>
        </w:tc>
        <w:tc>
          <w:tcPr>
            <w:tcW w:w="1262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64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100</w:t>
            </w:r>
          </w:p>
        </w:tc>
        <w:tc>
          <w:tcPr>
            <w:tcW w:w="851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64</w:t>
            </w:r>
          </w:p>
        </w:tc>
        <w:tc>
          <w:tcPr>
            <w:tcW w:w="858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70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Природные ресурсы, их использ</w:t>
            </w:r>
            <w:r w:rsidRPr="003D3FFA">
              <w:rPr>
                <w:sz w:val="22"/>
              </w:rPr>
              <w:t>о</w:t>
            </w:r>
            <w:r w:rsidRPr="003D3FFA">
              <w:rPr>
                <w:sz w:val="22"/>
              </w:rPr>
              <w:t>вание и охрана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75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100</w:t>
            </w:r>
          </w:p>
        </w:tc>
        <w:tc>
          <w:tcPr>
            <w:tcW w:w="851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70</w:t>
            </w:r>
          </w:p>
        </w:tc>
        <w:tc>
          <w:tcPr>
            <w:tcW w:w="858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90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Географические явления и пр</w:t>
            </w:r>
            <w:r w:rsidRPr="003D3FFA">
              <w:rPr>
                <w:sz w:val="22"/>
              </w:rPr>
              <w:t>о</w:t>
            </w:r>
            <w:r w:rsidRPr="003D3FFA">
              <w:rPr>
                <w:sz w:val="22"/>
              </w:rPr>
              <w:t>цессы в геосферах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84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50</w:t>
            </w:r>
          </w:p>
        </w:tc>
        <w:tc>
          <w:tcPr>
            <w:tcW w:w="851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84</w:t>
            </w:r>
          </w:p>
        </w:tc>
        <w:tc>
          <w:tcPr>
            <w:tcW w:w="858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100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Разные территории Земли: анализ карты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78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0</w:t>
            </w:r>
          </w:p>
        </w:tc>
        <w:tc>
          <w:tcPr>
            <w:tcW w:w="851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70</w:t>
            </w:r>
          </w:p>
        </w:tc>
        <w:tc>
          <w:tcPr>
            <w:tcW w:w="858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100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Географические координаты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proofErr w:type="gramStart"/>
            <w:r w:rsidRPr="00CC3FD9">
              <w:t>П</w:t>
            </w:r>
            <w:proofErr w:type="gramEnd"/>
          </w:p>
        </w:tc>
        <w:tc>
          <w:tcPr>
            <w:tcW w:w="1262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70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0</w:t>
            </w:r>
          </w:p>
        </w:tc>
        <w:tc>
          <w:tcPr>
            <w:tcW w:w="851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70</w:t>
            </w:r>
          </w:p>
        </w:tc>
        <w:tc>
          <w:tcPr>
            <w:tcW w:w="858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100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>Географические явления и проце</w:t>
            </w:r>
            <w:r w:rsidRPr="003D3FFA">
              <w:rPr>
                <w:sz w:val="22"/>
              </w:rPr>
              <w:t>с</w:t>
            </w:r>
            <w:r w:rsidRPr="003D3FFA">
              <w:rPr>
                <w:sz w:val="22"/>
              </w:rPr>
              <w:t>сы в геосферах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100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0</w:t>
            </w:r>
          </w:p>
        </w:tc>
        <w:tc>
          <w:tcPr>
            <w:tcW w:w="851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100</w:t>
            </w:r>
          </w:p>
        </w:tc>
        <w:tc>
          <w:tcPr>
            <w:tcW w:w="858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100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>Расстояние на карте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6B101F">
              <w:rPr>
                <w:highlight w:val="yellow"/>
              </w:rPr>
              <w:t>59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0</w:t>
            </w:r>
          </w:p>
        </w:tc>
        <w:tc>
          <w:tcPr>
            <w:tcW w:w="851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60</w:t>
            </w:r>
          </w:p>
        </w:tc>
        <w:tc>
          <w:tcPr>
            <w:tcW w:w="858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80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Направление на карте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90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0</w:t>
            </w:r>
          </w:p>
        </w:tc>
        <w:tc>
          <w:tcPr>
            <w:tcW w:w="851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85</w:t>
            </w:r>
          </w:p>
        </w:tc>
        <w:tc>
          <w:tcPr>
            <w:tcW w:w="858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90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>Чтение и анализ карт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В</w:t>
            </w:r>
          </w:p>
        </w:tc>
        <w:tc>
          <w:tcPr>
            <w:tcW w:w="1262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81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50</w:t>
            </w:r>
          </w:p>
        </w:tc>
        <w:tc>
          <w:tcPr>
            <w:tcW w:w="851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60</w:t>
            </w:r>
          </w:p>
        </w:tc>
        <w:tc>
          <w:tcPr>
            <w:tcW w:w="858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90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>Чтение карт различного содерж</w:t>
            </w:r>
            <w:r w:rsidRPr="003D3FFA">
              <w:rPr>
                <w:sz w:val="22"/>
              </w:rPr>
              <w:t>а</w:t>
            </w:r>
            <w:r w:rsidRPr="003D3FFA">
              <w:rPr>
                <w:sz w:val="22"/>
              </w:rPr>
              <w:t>ния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proofErr w:type="gramStart"/>
            <w:r w:rsidRPr="00CC3FD9">
              <w:t>П</w:t>
            </w:r>
            <w:proofErr w:type="gramEnd"/>
          </w:p>
        </w:tc>
        <w:tc>
          <w:tcPr>
            <w:tcW w:w="1262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6B101F">
              <w:rPr>
                <w:highlight w:val="yellow"/>
              </w:rPr>
              <w:t>56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0</w:t>
            </w:r>
          </w:p>
        </w:tc>
        <w:tc>
          <w:tcPr>
            <w:tcW w:w="851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56</w:t>
            </w:r>
          </w:p>
        </w:tc>
        <w:tc>
          <w:tcPr>
            <w:tcW w:w="858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90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>Географические термины и пон</w:t>
            </w:r>
            <w:r w:rsidRPr="003D3FFA">
              <w:rPr>
                <w:sz w:val="22"/>
              </w:rPr>
              <w:t>я</w:t>
            </w:r>
            <w:r w:rsidRPr="003D3FFA">
              <w:rPr>
                <w:sz w:val="22"/>
              </w:rPr>
              <w:t>тия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75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100</w:t>
            </w:r>
          </w:p>
        </w:tc>
        <w:tc>
          <w:tcPr>
            <w:tcW w:w="851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75</w:t>
            </w:r>
          </w:p>
        </w:tc>
        <w:tc>
          <w:tcPr>
            <w:tcW w:w="858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95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</w:t>
            </w:r>
            <w:proofErr w:type="spellStart"/>
            <w:r w:rsidRPr="003D3FFA">
              <w:rPr>
                <w:sz w:val="22"/>
              </w:rPr>
              <w:t>Геоэкологические</w:t>
            </w:r>
            <w:proofErr w:type="spellEnd"/>
            <w:r w:rsidRPr="003D3FFA">
              <w:rPr>
                <w:sz w:val="22"/>
              </w:rPr>
              <w:t xml:space="preserve"> проблемы. 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75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0</w:t>
            </w:r>
          </w:p>
        </w:tc>
        <w:tc>
          <w:tcPr>
            <w:tcW w:w="851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70</w:t>
            </w:r>
          </w:p>
        </w:tc>
        <w:tc>
          <w:tcPr>
            <w:tcW w:w="858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100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proofErr w:type="spellStart"/>
            <w:r w:rsidRPr="003D3FFA">
              <w:rPr>
                <w:sz w:val="22"/>
              </w:rPr>
              <w:t>Геоэкологические</w:t>
            </w:r>
            <w:proofErr w:type="spellEnd"/>
            <w:r w:rsidRPr="003D3FFA">
              <w:rPr>
                <w:sz w:val="22"/>
              </w:rPr>
              <w:t xml:space="preserve"> проблемы. 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proofErr w:type="gramStart"/>
            <w:r w:rsidRPr="00CC3FD9">
              <w:t>П</w:t>
            </w:r>
            <w:proofErr w:type="gramEnd"/>
          </w:p>
        </w:tc>
        <w:tc>
          <w:tcPr>
            <w:tcW w:w="1262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70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50</w:t>
            </w:r>
          </w:p>
        </w:tc>
        <w:tc>
          <w:tcPr>
            <w:tcW w:w="851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60</w:t>
            </w:r>
          </w:p>
        </w:tc>
        <w:tc>
          <w:tcPr>
            <w:tcW w:w="858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90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>Выявление эмпирических завис</w:t>
            </w:r>
            <w:r w:rsidRPr="003D3FFA">
              <w:rPr>
                <w:sz w:val="22"/>
              </w:rPr>
              <w:t>и</w:t>
            </w:r>
            <w:r w:rsidRPr="003D3FFA">
              <w:rPr>
                <w:sz w:val="22"/>
              </w:rPr>
              <w:t>мостей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proofErr w:type="gramStart"/>
            <w:r w:rsidRPr="00CC3FD9">
              <w:t>П</w:t>
            </w:r>
            <w:proofErr w:type="gramEnd"/>
          </w:p>
        </w:tc>
        <w:tc>
          <w:tcPr>
            <w:tcW w:w="1262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AD7C44">
              <w:rPr>
                <w:highlight w:val="yellow"/>
              </w:rPr>
              <w:t>59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0</w:t>
            </w:r>
          </w:p>
        </w:tc>
        <w:tc>
          <w:tcPr>
            <w:tcW w:w="851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60</w:t>
            </w:r>
          </w:p>
        </w:tc>
        <w:tc>
          <w:tcPr>
            <w:tcW w:w="858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95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>Географические следствия движ</w:t>
            </w:r>
            <w:r w:rsidRPr="003D3FFA">
              <w:rPr>
                <w:sz w:val="22"/>
              </w:rPr>
              <w:t>е</w:t>
            </w:r>
            <w:r w:rsidRPr="003D3FFA">
              <w:rPr>
                <w:sz w:val="22"/>
              </w:rPr>
              <w:t>ний Земли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proofErr w:type="gramStart"/>
            <w:r w:rsidRPr="00CC3FD9">
              <w:t>П</w:t>
            </w:r>
            <w:proofErr w:type="gramEnd"/>
          </w:p>
        </w:tc>
        <w:tc>
          <w:tcPr>
            <w:tcW w:w="1262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rPr>
                <w:highlight w:val="yellow"/>
              </w:rPr>
              <w:t>46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50</w:t>
            </w:r>
          </w:p>
        </w:tc>
        <w:tc>
          <w:tcPr>
            <w:tcW w:w="851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50</w:t>
            </w:r>
          </w:p>
        </w:tc>
        <w:tc>
          <w:tcPr>
            <w:tcW w:w="858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90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>Анализ информации о разных те</w:t>
            </w:r>
            <w:r w:rsidRPr="003D3FFA">
              <w:rPr>
                <w:sz w:val="22"/>
              </w:rPr>
              <w:t>р</w:t>
            </w:r>
            <w:r w:rsidRPr="003D3FFA">
              <w:rPr>
                <w:sz w:val="22"/>
              </w:rPr>
              <w:t>риториях Земли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proofErr w:type="gramStart"/>
            <w:r w:rsidRPr="00CC3FD9">
              <w:t>П</w:t>
            </w:r>
            <w:proofErr w:type="gramEnd"/>
          </w:p>
        </w:tc>
        <w:tc>
          <w:tcPr>
            <w:tcW w:w="1262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6B101F">
              <w:rPr>
                <w:highlight w:val="yellow"/>
              </w:rPr>
              <w:t>58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0</w:t>
            </w:r>
          </w:p>
        </w:tc>
        <w:tc>
          <w:tcPr>
            <w:tcW w:w="851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60</w:t>
            </w:r>
          </w:p>
        </w:tc>
        <w:tc>
          <w:tcPr>
            <w:tcW w:w="858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95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Определение поясного времени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proofErr w:type="gramStart"/>
            <w:r w:rsidRPr="00CC3FD9">
              <w:t>П</w:t>
            </w:r>
            <w:proofErr w:type="gramEnd"/>
          </w:p>
        </w:tc>
        <w:tc>
          <w:tcPr>
            <w:tcW w:w="1262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80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50</w:t>
            </w:r>
          </w:p>
        </w:tc>
        <w:tc>
          <w:tcPr>
            <w:tcW w:w="851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80</w:t>
            </w:r>
          </w:p>
        </w:tc>
        <w:tc>
          <w:tcPr>
            <w:tcW w:w="858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100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Особенности природно-хозяйственных зон и районов Ро</w:t>
            </w:r>
            <w:r w:rsidRPr="003D3FFA">
              <w:rPr>
                <w:sz w:val="22"/>
              </w:rPr>
              <w:t>с</w:t>
            </w:r>
            <w:r w:rsidRPr="003D3FFA">
              <w:rPr>
                <w:sz w:val="22"/>
              </w:rPr>
              <w:t>сии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67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0</w:t>
            </w:r>
          </w:p>
        </w:tc>
        <w:tc>
          <w:tcPr>
            <w:tcW w:w="851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70</w:t>
            </w:r>
          </w:p>
        </w:tc>
        <w:tc>
          <w:tcPr>
            <w:tcW w:w="858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100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Признаки географических объе</w:t>
            </w:r>
            <w:r w:rsidRPr="003D3FFA">
              <w:rPr>
                <w:sz w:val="22"/>
              </w:rPr>
              <w:t>к</w:t>
            </w:r>
            <w:r w:rsidRPr="003D3FFA">
              <w:rPr>
                <w:sz w:val="22"/>
              </w:rPr>
              <w:t>тов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proofErr w:type="gramStart"/>
            <w:r w:rsidRPr="00CC3FD9">
              <w:t>П</w:t>
            </w:r>
            <w:proofErr w:type="gramEnd"/>
          </w:p>
        </w:tc>
        <w:tc>
          <w:tcPr>
            <w:tcW w:w="1262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6B101F">
              <w:rPr>
                <w:highlight w:val="yellow"/>
              </w:rPr>
              <w:t>56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0</w:t>
            </w:r>
          </w:p>
        </w:tc>
        <w:tc>
          <w:tcPr>
            <w:tcW w:w="851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60</w:t>
            </w:r>
          </w:p>
        </w:tc>
        <w:tc>
          <w:tcPr>
            <w:tcW w:w="858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95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Поиск и анализ информации о территории Земли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75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0</w:t>
            </w:r>
          </w:p>
        </w:tc>
        <w:tc>
          <w:tcPr>
            <w:tcW w:w="851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70</w:t>
            </w:r>
          </w:p>
        </w:tc>
        <w:tc>
          <w:tcPr>
            <w:tcW w:w="858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95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Разные территории Земли, их обеспеченности ресурсами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proofErr w:type="gramStart"/>
            <w:r w:rsidRPr="00CC3FD9">
              <w:t>П</w:t>
            </w:r>
            <w:proofErr w:type="gramEnd"/>
          </w:p>
        </w:tc>
        <w:tc>
          <w:tcPr>
            <w:tcW w:w="1262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67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0</w:t>
            </w:r>
          </w:p>
        </w:tc>
        <w:tc>
          <w:tcPr>
            <w:tcW w:w="851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60</w:t>
            </w:r>
          </w:p>
        </w:tc>
        <w:tc>
          <w:tcPr>
            <w:tcW w:w="858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90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24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Особенности населения России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68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50</w:t>
            </w:r>
          </w:p>
        </w:tc>
        <w:tc>
          <w:tcPr>
            <w:tcW w:w="851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65</w:t>
            </w:r>
          </w:p>
        </w:tc>
        <w:tc>
          <w:tcPr>
            <w:tcW w:w="858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95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Работа с данными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proofErr w:type="gramStart"/>
            <w:r w:rsidRPr="00CC3FD9">
              <w:t>П</w:t>
            </w:r>
            <w:proofErr w:type="gramEnd"/>
          </w:p>
        </w:tc>
        <w:tc>
          <w:tcPr>
            <w:tcW w:w="1262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76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50</w:t>
            </w:r>
          </w:p>
        </w:tc>
        <w:tc>
          <w:tcPr>
            <w:tcW w:w="851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75</w:t>
            </w:r>
          </w:p>
        </w:tc>
        <w:tc>
          <w:tcPr>
            <w:tcW w:w="858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100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26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>Отрасли хозяйства России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proofErr w:type="gramStart"/>
            <w:r w:rsidRPr="00CC3FD9">
              <w:t>П</w:t>
            </w:r>
            <w:proofErr w:type="gramEnd"/>
          </w:p>
        </w:tc>
        <w:tc>
          <w:tcPr>
            <w:tcW w:w="1262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69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50</w:t>
            </w:r>
          </w:p>
        </w:tc>
        <w:tc>
          <w:tcPr>
            <w:tcW w:w="851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70</w:t>
            </w:r>
          </w:p>
        </w:tc>
        <w:tc>
          <w:tcPr>
            <w:tcW w:w="858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95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27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>Определение географического п</w:t>
            </w:r>
            <w:r w:rsidRPr="003D3FFA">
              <w:rPr>
                <w:sz w:val="22"/>
              </w:rPr>
              <w:t>о</w:t>
            </w:r>
            <w:r w:rsidRPr="003D3FFA">
              <w:rPr>
                <w:sz w:val="22"/>
              </w:rPr>
              <w:t>ложения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6B101F">
              <w:rPr>
                <w:highlight w:val="yellow"/>
              </w:rPr>
              <w:t>53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50</w:t>
            </w:r>
          </w:p>
        </w:tc>
        <w:tc>
          <w:tcPr>
            <w:tcW w:w="851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50</w:t>
            </w:r>
          </w:p>
        </w:tc>
        <w:tc>
          <w:tcPr>
            <w:tcW w:w="858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85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28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Основные географические пон</w:t>
            </w:r>
            <w:r w:rsidRPr="003D3FFA">
              <w:rPr>
                <w:sz w:val="22"/>
              </w:rPr>
              <w:t>я</w:t>
            </w:r>
            <w:r w:rsidRPr="003D3FFA">
              <w:rPr>
                <w:sz w:val="22"/>
              </w:rPr>
              <w:t>тия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rPr>
                <w:highlight w:val="yellow"/>
              </w:rPr>
              <w:t>40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0</w:t>
            </w:r>
          </w:p>
        </w:tc>
        <w:tc>
          <w:tcPr>
            <w:tcW w:w="851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25</w:t>
            </w:r>
          </w:p>
        </w:tc>
        <w:tc>
          <w:tcPr>
            <w:tcW w:w="858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63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29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Взаимосвязи между явлениями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В</w:t>
            </w:r>
          </w:p>
        </w:tc>
        <w:tc>
          <w:tcPr>
            <w:tcW w:w="1262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rPr>
                <w:highlight w:val="yellow"/>
              </w:rPr>
              <w:t>25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0</w:t>
            </w:r>
          </w:p>
        </w:tc>
        <w:tc>
          <w:tcPr>
            <w:tcW w:w="851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858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80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lastRenderedPageBreak/>
              <w:t>30</w:t>
            </w:r>
          </w:p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>Выявление признаков географич</w:t>
            </w:r>
            <w:r w:rsidRPr="003D3FFA">
              <w:rPr>
                <w:sz w:val="22"/>
              </w:rPr>
              <w:t>е</w:t>
            </w:r>
            <w:r w:rsidRPr="003D3FFA">
              <w:rPr>
                <w:sz w:val="22"/>
              </w:rPr>
              <w:t>ских объектов и явлений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proofErr w:type="gramStart"/>
            <w:r w:rsidRPr="00CC3FD9">
              <w:t>П</w:t>
            </w:r>
            <w:proofErr w:type="gramEnd"/>
          </w:p>
        </w:tc>
        <w:tc>
          <w:tcPr>
            <w:tcW w:w="1262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rPr>
                <w:highlight w:val="yellow"/>
              </w:rPr>
              <w:t>39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 w:rsidRPr="0042111A">
              <w:t>0</w:t>
            </w:r>
          </w:p>
        </w:tc>
        <w:tc>
          <w:tcPr>
            <w:tcW w:w="851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50</w:t>
            </w:r>
          </w:p>
        </w:tc>
        <w:tc>
          <w:tcPr>
            <w:tcW w:w="858" w:type="dxa"/>
          </w:tcPr>
          <w:p w:rsidR="003D3FFA" w:rsidRPr="0042111A" w:rsidRDefault="003D3FFA" w:rsidP="003D3FFA">
            <w:pPr>
              <w:tabs>
                <w:tab w:val="left" w:pos="1701"/>
              </w:tabs>
              <w:jc w:val="center"/>
            </w:pPr>
            <w:r>
              <w:t>60</w:t>
            </w:r>
          </w:p>
        </w:tc>
      </w:tr>
    </w:tbl>
    <w:p w:rsidR="003D3FFA" w:rsidRDefault="003D3FFA" w:rsidP="003D3FFA">
      <w:pPr>
        <w:tabs>
          <w:tab w:val="left" w:pos="1701"/>
        </w:tabs>
        <w:rPr>
          <w:rFonts w:eastAsia="Calibri"/>
        </w:rPr>
      </w:pPr>
    </w:p>
    <w:p w:rsidR="003D3FFA" w:rsidRPr="00B84A39" w:rsidRDefault="003D3FFA" w:rsidP="00B84A39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84A39">
        <w:rPr>
          <w:rFonts w:eastAsia="Calibri"/>
          <w:sz w:val="28"/>
          <w:szCs w:val="28"/>
        </w:rPr>
        <w:t>В зоне риска с наименьшим тестовым баллом по географии (12-16 баллов) оказались 56 обучающихся, минимальный балл – 12;</w:t>
      </w:r>
    </w:p>
    <w:p w:rsidR="003D3FFA" w:rsidRPr="00B84A39" w:rsidRDefault="003D3FFA" w:rsidP="00B84A39">
      <w:pPr>
        <w:spacing w:line="360" w:lineRule="auto"/>
        <w:ind w:firstLine="567"/>
        <w:jc w:val="both"/>
        <w:rPr>
          <w:rFonts w:eastAsia="Calibri"/>
          <w:sz w:val="28"/>
          <w:szCs w:val="28"/>
          <w:u w:val="single"/>
        </w:rPr>
      </w:pPr>
      <w:r w:rsidRPr="00B84A39">
        <w:rPr>
          <w:rFonts w:eastAsia="Calibri"/>
          <w:sz w:val="28"/>
          <w:szCs w:val="28"/>
          <w:u w:val="single"/>
        </w:rPr>
        <w:t>Слабо выполнены задания по темам (40 – 50 % выполнения):</w:t>
      </w:r>
    </w:p>
    <w:p w:rsidR="003D3FFA" w:rsidRPr="00B84A39" w:rsidRDefault="003D3FFA" w:rsidP="00B84A39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84A39">
        <w:rPr>
          <w:rFonts w:eastAsia="Calibri"/>
          <w:sz w:val="28"/>
          <w:szCs w:val="28"/>
        </w:rPr>
        <w:t>-Задание №17</w:t>
      </w:r>
      <w:r w:rsidRPr="00B84A39">
        <w:rPr>
          <w:sz w:val="28"/>
          <w:szCs w:val="28"/>
        </w:rPr>
        <w:t xml:space="preserve"> - </w:t>
      </w:r>
      <w:r w:rsidRPr="00B84A39">
        <w:rPr>
          <w:rFonts w:eastAsia="Calibri"/>
          <w:sz w:val="28"/>
          <w:szCs w:val="28"/>
        </w:rPr>
        <w:t>Понимать географические следствия движений Земли / освоение системы знаний об основных географических закономерностях (46%)</w:t>
      </w:r>
    </w:p>
    <w:p w:rsidR="003D3FFA" w:rsidRPr="00B84A39" w:rsidRDefault="003D3FFA" w:rsidP="00B84A39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84A39">
        <w:rPr>
          <w:rFonts w:eastAsia="Calibri"/>
          <w:sz w:val="28"/>
          <w:szCs w:val="28"/>
        </w:rPr>
        <w:t>-</w:t>
      </w:r>
      <w:r w:rsidRPr="00B84A39">
        <w:rPr>
          <w:sz w:val="28"/>
          <w:szCs w:val="28"/>
        </w:rPr>
        <w:t xml:space="preserve"> </w:t>
      </w:r>
      <w:r w:rsidRPr="00B84A39">
        <w:rPr>
          <w:rFonts w:eastAsia="Calibri"/>
          <w:sz w:val="28"/>
          <w:szCs w:val="28"/>
        </w:rPr>
        <w:t>Задание №28- Знать и понимать основные географические понятия и те</w:t>
      </w:r>
      <w:r w:rsidRPr="00B84A39">
        <w:rPr>
          <w:rFonts w:eastAsia="Calibri"/>
          <w:sz w:val="28"/>
          <w:szCs w:val="28"/>
        </w:rPr>
        <w:t>р</w:t>
      </w:r>
      <w:r w:rsidRPr="00B84A39">
        <w:rPr>
          <w:rFonts w:eastAsia="Calibri"/>
          <w:sz w:val="28"/>
          <w:szCs w:val="28"/>
        </w:rPr>
        <w:t>мины; приводить примеры: природных ресурсов, их использования и охраны, крупнейших сырьевых и топливн</w:t>
      </w:r>
      <w:proofErr w:type="gramStart"/>
      <w:r w:rsidRPr="00B84A39">
        <w:rPr>
          <w:rFonts w:eastAsia="Calibri"/>
          <w:sz w:val="28"/>
          <w:szCs w:val="28"/>
        </w:rPr>
        <w:t>о-</w:t>
      </w:r>
      <w:proofErr w:type="gramEnd"/>
      <w:r w:rsidRPr="00B84A39">
        <w:rPr>
          <w:rFonts w:eastAsia="Calibri"/>
          <w:sz w:val="28"/>
          <w:szCs w:val="28"/>
        </w:rPr>
        <w:t xml:space="preserve"> энергетических баз, районов и центров пр</w:t>
      </w:r>
      <w:r w:rsidRPr="00B84A39">
        <w:rPr>
          <w:rFonts w:eastAsia="Calibri"/>
          <w:sz w:val="28"/>
          <w:szCs w:val="28"/>
        </w:rPr>
        <w:t>о</w:t>
      </w:r>
      <w:r w:rsidRPr="00B84A39">
        <w:rPr>
          <w:rFonts w:eastAsia="Calibri"/>
          <w:sz w:val="28"/>
          <w:szCs w:val="28"/>
        </w:rPr>
        <w:t>изводства важнейших видов продукции. (40%)</w:t>
      </w:r>
    </w:p>
    <w:p w:rsidR="003D3FFA" w:rsidRPr="00B84A39" w:rsidRDefault="003D3FFA" w:rsidP="00B84A39">
      <w:pPr>
        <w:widowControl w:val="0"/>
        <w:autoSpaceDE w:val="0"/>
        <w:autoSpaceDN w:val="0"/>
        <w:spacing w:line="36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u w:val="single"/>
        </w:rPr>
      </w:pPr>
      <w:r w:rsidRPr="00B84A39">
        <w:rPr>
          <w:rFonts w:eastAsia="Times New Roman"/>
          <w:bCs/>
          <w:sz w:val="28"/>
          <w:szCs w:val="28"/>
          <w:u w:val="single"/>
        </w:rPr>
        <w:t>Неудовлетворительные знания у выпускников по видам деятельности:</w:t>
      </w:r>
    </w:p>
    <w:p w:rsidR="003D3FFA" w:rsidRPr="00B84A39" w:rsidRDefault="003D3FFA" w:rsidP="00B84A39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84A39">
        <w:rPr>
          <w:rFonts w:eastAsia="Calibri"/>
          <w:sz w:val="28"/>
          <w:szCs w:val="28"/>
        </w:rPr>
        <w:t>- Задание №29 - Уметь объяснять существенные признаки географических объектов и явлений, умение объяснять</w:t>
      </w:r>
      <w:r w:rsidRPr="00B84A39">
        <w:rPr>
          <w:rFonts w:eastAsia="Calibri"/>
          <w:sz w:val="28"/>
          <w:szCs w:val="28"/>
        </w:rPr>
        <w:tab/>
        <w:t>влияние</w:t>
      </w:r>
      <w:r w:rsidRPr="00B84A39">
        <w:rPr>
          <w:rFonts w:eastAsia="Calibri"/>
          <w:sz w:val="28"/>
          <w:szCs w:val="28"/>
        </w:rPr>
        <w:tab/>
        <w:t>изученных географич</w:t>
      </w:r>
      <w:r w:rsidRPr="00B84A39">
        <w:rPr>
          <w:rFonts w:eastAsia="Calibri"/>
          <w:sz w:val="28"/>
          <w:szCs w:val="28"/>
        </w:rPr>
        <w:t>е</w:t>
      </w:r>
      <w:r w:rsidRPr="00B84A39">
        <w:rPr>
          <w:rFonts w:eastAsia="Calibri"/>
          <w:sz w:val="28"/>
          <w:szCs w:val="28"/>
        </w:rPr>
        <w:t>ских объектов и явлений на качество жизни человека и качество окружающей его среды. (25%)</w:t>
      </w:r>
    </w:p>
    <w:p w:rsidR="003D3FFA" w:rsidRPr="00B84A39" w:rsidRDefault="003D3FFA" w:rsidP="00B84A39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84A39">
        <w:rPr>
          <w:rFonts w:eastAsia="Calibri"/>
          <w:sz w:val="28"/>
          <w:szCs w:val="28"/>
        </w:rPr>
        <w:t>-Задание №30 - Уметь выделять (узнавать) существенные признаки ге</w:t>
      </w:r>
      <w:r w:rsidRPr="00B84A39">
        <w:rPr>
          <w:rFonts w:eastAsia="Calibri"/>
          <w:sz w:val="28"/>
          <w:szCs w:val="28"/>
        </w:rPr>
        <w:t>о</w:t>
      </w:r>
      <w:r w:rsidRPr="00B84A39">
        <w:rPr>
          <w:rFonts w:eastAsia="Calibri"/>
          <w:sz w:val="28"/>
          <w:szCs w:val="28"/>
        </w:rPr>
        <w:t>графических объектов и явлений / умение использовать географические знания для описания существенных признаков разнообразных явлений и процессов в повседневной жизни. (39%</w:t>
      </w:r>
      <w:r w:rsidR="00B84A39">
        <w:rPr>
          <w:rFonts w:eastAsia="Calibri"/>
          <w:sz w:val="28"/>
          <w:szCs w:val="28"/>
        </w:rPr>
        <w:t>)</w:t>
      </w:r>
    </w:p>
    <w:p w:rsidR="00B84A39" w:rsidRDefault="00B84A39" w:rsidP="00B84A39">
      <w:pPr>
        <w:spacing w:line="360" w:lineRule="auto"/>
        <w:ind w:firstLine="567"/>
        <w:contextualSpacing/>
        <w:jc w:val="both"/>
        <w:rPr>
          <w:rFonts w:eastAsia="Times New Roman"/>
          <w:b/>
          <w:sz w:val="28"/>
        </w:rPr>
      </w:pPr>
      <w:r w:rsidRPr="00B84A39">
        <w:rPr>
          <w:sz w:val="28"/>
        </w:rPr>
        <w:t xml:space="preserve">Результаты ОГЭ по учебному предмету «География» анализировались по следующим основным умениям и видам деятельности: «Знать/понимать», «Уметь» и «Использовать </w:t>
      </w:r>
      <w:proofErr w:type="spellStart"/>
      <w:r w:rsidRPr="00B84A39">
        <w:rPr>
          <w:sz w:val="28"/>
        </w:rPr>
        <w:t>приобретенные</w:t>
      </w:r>
      <w:proofErr w:type="spellEnd"/>
      <w:r w:rsidRPr="00B84A39">
        <w:rPr>
          <w:sz w:val="28"/>
        </w:rPr>
        <w:t xml:space="preserve"> знания и умения в практической де</w:t>
      </w:r>
      <w:r w:rsidRPr="00B84A39">
        <w:rPr>
          <w:sz w:val="28"/>
        </w:rPr>
        <w:t>я</w:t>
      </w:r>
      <w:r w:rsidRPr="00B84A39">
        <w:rPr>
          <w:sz w:val="28"/>
        </w:rPr>
        <w:t>тельности и повседневной жизни».</w:t>
      </w:r>
    </w:p>
    <w:p w:rsidR="00B84A39" w:rsidRPr="00B84A39" w:rsidRDefault="00B84A39" w:rsidP="00B84A39">
      <w:pPr>
        <w:spacing w:line="360" w:lineRule="auto"/>
        <w:ind w:firstLine="567"/>
        <w:contextualSpacing/>
        <w:jc w:val="both"/>
        <w:rPr>
          <w:rFonts w:eastAsia="Times New Roman"/>
          <w:b/>
          <w:sz w:val="28"/>
        </w:rPr>
      </w:pPr>
      <w:r w:rsidRPr="00B84A39">
        <w:rPr>
          <w:rFonts w:eastAsia="Calibri"/>
          <w:sz w:val="28"/>
        </w:rPr>
        <w:t>В целом можно констатировать, что в 2022г. участники ОГЭ по географии продемонстрировали освоение на базовом уровне большинства требований к уровню подготовки выпускников. Учащиеся продемонстрировали относител</w:t>
      </w:r>
      <w:r w:rsidRPr="00B84A39">
        <w:rPr>
          <w:rFonts w:eastAsia="Calibri"/>
          <w:sz w:val="28"/>
        </w:rPr>
        <w:t>ь</w:t>
      </w:r>
      <w:r w:rsidRPr="00B84A39">
        <w:rPr>
          <w:rFonts w:eastAsia="Calibri"/>
          <w:sz w:val="28"/>
        </w:rPr>
        <w:t>но высокий уровень знания и понимания географических особенностей прир</w:t>
      </w:r>
      <w:r w:rsidRPr="00B84A39">
        <w:rPr>
          <w:rFonts w:eastAsia="Calibri"/>
          <w:sz w:val="28"/>
        </w:rPr>
        <w:t>о</w:t>
      </w:r>
      <w:r w:rsidRPr="00B84A39">
        <w:rPr>
          <w:rFonts w:eastAsia="Calibri"/>
          <w:sz w:val="28"/>
        </w:rPr>
        <w:t>ды материков и океанов, народов Земли, различий в хозяйственном освоении разных территорий и акваторий, результатов выдающихся географических о</w:t>
      </w:r>
      <w:r w:rsidRPr="00B84A39">
        <w:rPr>
          <w:rFonts w:eastAsia="Calibri"/>
          <w:sz w:val="28"/>
        </w:rPr>
        <w:t>т</w:t>
      </w:r>
      <w:r w:rsidRPr="00B84A39">
        <w:rPr>
          <w:rFonts w:eastAsia="Calibri"/>
          <w:sz w:val="28"/>
        </w:rPr>
        <w:t>крытий и путешествий (задание 1), т.к. 80% выполнили задание. Большинство выпускников округа знают специфику географического положения России, к</w:t>
      </w:r>
      <w:r w:rsidRPr="00B84A39">
        <w:rPr>
          <w:rFonts w:eastAsia="Calibri"/>
          <w:sz w:val="28"/>
        </w:rPr>
        <w:t>о</w:t>
      </w:r>
      <w:r w:rsidRPr="00B84A39">
        <w:rPr>
          <w:rFonts w:eastAsia="Calibri"/>
          <w:sz w:val="28"/>
        </w:rPr>
        <w:lastRenderedPageBreak/>
        <w:t xml:space="preserve">торая проверялась в задании 2 т.к. 89 % обучающихся выполнили задание. </w:t>
      </w:r>
      <w:proofErr w:type="gramStart"/>
      <w:r w:rsidRPr="00B84A39">
        <w:rPr>
          <w:rFonts w:eastAsia="Calibri"/>
          <w:sz w:val="28"/>
        </w:rPr>
        <w:t>Уч</w:t>
      </w:r>
      <w:r w:rsidRPr="00B84A39">
        <w:rPr>
          <w:rFonts w:eastAsia="Calibri"/>
          <w:sz w:val="28"/>
        </w:rPr>
        <w:t>е</w:t>
      </w:r>
      <w:r w:rsidRPr="00B84A39">
        <w:rPr>
          <w:rFonts w:eastAsia="Calibri"/>
          <w:sz w:val="28"/>
        </w:rPr>
        <w:t>ники 9 класса показали высокий уровень знания особенностей природы России (задание 3), о чем свидетельствует высокий процент его выполнения всеми группами выпускников - 64 %. Многие выпускники не используют карты атл</w:t>
      </w:r>
      <w:r w:rsidRPr="00B84A39">
        <w:rPr>
          <w:rFonts w:eastAsia="Calibri"/>
          <w:sz w:val="28"/>
        </w:rPr>
        <w:t>а</w:t>
      </w:r>
      <w:r w:rsidRPr="00B84A39">
        <w:rPr>
          <w:rFonts w:eastAsia="Calibri"/>
          <w:sz w:val="28"/>
        </w:rPr>
        <w:t>сов как источник информации для определения нужного объекта, поэтому зн</w:t>
      </w:r>
      <w:r w:rsidRPr="00B84A39">
        <w:rPr>
          <w:rFonts w:eastAsia="Calibri"/>
          <w:sz w:val="28"/>
        </w:rPr>
        <w:t>а</w:t>
      </w:r>
      <w:r w:rsidRPr="00B84A39">
        <w:rPr>
          <w:rFonts w:eastAsia="Calibri"/>
          <w:sz w:val="28"/>
        </w:rPr>
        <w:t>ние и понимание особенностей природы, населения, основных отраслей хозя</w:t>
      </w:r>
      <w:r w:rsidRPr="00B84A39">
        <w:rPr>
          <w:rFonts w:eastAsia="Calibri"/>
          <w:sz w:val="28"/>
        </w:rPr>
        <w:t>й</w:t>
      </w:r>
      <w:r>
        <w:rPr>
          <w:rFonts w:eastAsia="Calibri"/>
          <w:sz w:val="28"/>
        </w:rPr>
        <w:t>ства, природно-</w:t>
      </w:r>
      <w:r w:rsidRPr="00B84A39">
        <w:rPr>
          <w:rFonts w:eastAsia="Calibri"/>
          <w:sz w:val="28"/>
        </w:rPr>
        <w:t>хозяйственных зон и районов России;</w:t>
      </w:r>
      <w:proofErr w:type="gramEnd"/>
      <w:r w:rsidRPr="00B84A39">
        <w:rPr>
          <w:rFonts w:eastAsia="Calibri"/>
          <w:sz w:val="28"/>
        </w:rPr>
        <w:t xml:space="preserve"> связь между географич</w:t>
      </w:r>
      <w:r w:rsidRPr="00B84A39">
        <w:rPr>
          <w:rFonts w:eastAsia="Calibri"/>
          <w:sz w:val="28"/>
        </w:rPr>
        <w:t>е</w:t>
      </w:r>
      <w:r w:rsidRPr="00B84A39">
        <w:rPr>
          <w:rFonts w:eastAsia="Calibri"/>
          <w:sz w:val="28"/>
        </w:rPr>
        <w:t xml:space="preserve">ским положением, природными условиями, ресурсами и хозяйством отдельных стран (задания 30) усвоено хуже. Только 39% всех участников ОГЭ справились с заданием. </w:t>
      </w:r>
    </w:p>
    <w:p w:rsidR="00B84A39" w:rsidRPr="00B84A39" w:rsidRDefault="00B84A39" w:rsidP="00B84A39">
      <w:pPr>
        <w:spacing w:line="360" w:lineRule="auto"/>
        <w:ind w:firstLine="567"/>
        <w:contextualSpacing/>
        <w:jc w:val="both"/>
        <w:rPr>
          <w:rFonts w:eastAsia="Calibri"/>
          <w:sz w:val="28"/>
        </w:rPr>
      </w:pPr>
      <w:r w:rsidRPr="00B84A39">
        <w:rPr>
          <w:rFonts w:eastAsia="Calibri"/>
          <w:sz w:val="28"/>
        </w:rPr>
        <w:t>Рассмотрим результаты ОГЭ по географии в 2022 г. в округе по группе требований «Уметь». Умение читать таблицы и графики (задание 8) продемо</w:t>
      </w:r>
      <w:r w:rsidRPr="00B84A39">
        <w:rPr>
          <w:rFonts w:eastAsia="Calibri"/>
          <w:sz w:val="28"/>
        </w:rPr>
        <w:t>н</w:t>
      </w:r>
      <w:r w:rsidRPr="00B84A39">
        <w:rPr>
          <w:rFonts w:eastAsia="Calibri"/>
          <w:sz w:val="28"/>
        </w:rPr>
        <w:t>стрировали 100 % выпускников, сдававших экзамен. Умение понимать геогр</w:t>
      </w:r>
      <w:r w:rsidRPr="00B84A39">
        <w:rPr>
          <w:rFonts w:eastAsia="Calibri"/>
          <w:sz w:val="28"/>
        </w:rPr>
        <w:t>а</w:t>
      </w:r>
      <w:r w:rsidRPr="00B84A39">
        <w:rPr>
          <w:rFonts w:eastAsia="Calibri"/>
          <w:sz w:val="28"/>
        </w:rPr>
        <w:t>фические явления и процессы в атмосфере, анализировать необходимую ге</w:t>
      </w:r>
      <w:r w:rsidRPr="00B84A39">
        <w:rPr>
          <w:rFonts w:eastAsia="Calibri"/>
          <w:sz w:val="28"/>
        </w:rPr>
        <w:t>о</w:t>
      </w:r>
      <w:r w:rsidRPr="00B84A39">
        <w:rPr>
          <w:rFonts w:eastAsia="Calibri"/>
          <w:sz w:val="28"/>
        </w:rPr>
        <w:t>графическую информацию проверялось с помощью карт погоды. Эти умения можно считать сформированными. Определить по карте погоды территорию, находящуюся под воздействием циклона или антициклона (задание 5), могут 84 % выпускников. Умение выделять (узнавать) существенные признаки геогр</w:t>
      </w:r>
      <w:r w:rsidRPr="00B84A39">
        <w:rPr>
          <w:rFonts w:eastAsia="Calibri"/>
          <w:sz w:val="28"/>
        </w:rPr>
        <w:t>а</w:t>
      </w:r>
      <w:r w:rsidRPr="00B84A39">
        <w:rPr>
          <w:rFonts w:eastAsia="Calibri"/>
          <w:sz w:val="28"/>
        </w:rPr>
        <w:t>фических объектов и явлений объяснять особенности природы территории пр</w:t>
      </w:r>
      <w:r w:rsidRPr="00B84A39">
        <w:rPr>
          <w:rFonts w:eastAsia="Calibri"/>
          <w:sz w:val="28"/>
        </w:rPr>
        <w:t>о</w:t>
      </w:r>
      <w:r w:rsidRPr="00B84A39">
        <w:rPr>
          <w:rFonts w:eastAsia="Calibri"/>
          <w:sz w:val="28"/>
        </w:rPr>
        <w:t>демонстрировали выпускники в задании 13, где проверялось разное содерж</w:t>
      </w:r>
      <w:r w:rsidRPr="00B84A39">
        <w:rPr>
          <w:rFonts w:eastAsia="Calibri"/>
          <w:sz w:val="28"/>
        </w:rPr>
        <w:t>а</w:t>
      </w:r>
      <w:r w:rsidRPr="00B84A39">
        <w:rPr>
          <w:rFonts w:eastAsia="Calibri"/>
          <w:sz w:val="28"/>
        </w:rPr>
        <w:t>ние: население России, климат, рельеф, внутренние воды. В целом с объяснен</w:t>
      </w:r>
      <w:r w:rsidRPr="00B84A39">
        <w:rPr>
          <w:rFonts w:eastAsia="Calibri"/>
          <w:sz w:val="28"/>
        </w:rPr>
        <w:t>и</w:t>
      </w:r>
      <w:r w:rsidRPr="00B84A39">
        <w:rPr>
          <w:rFonts w:eastAsia="Calibri"/>
          <w:sz w:val="28"/>
        </w:rPr>
        <w:t xml:space="preserve">ем справились около 81 % </w:t>
      </w:r>
      <w:proofErr w:type="gramStart"/>
      <w:r w:rsidRPr="00B84A39">
        <w:rPr>
          <w:rFonts w:eastAsia="Calibri"/>
          <w:sz w:val="28"/>
        </w:rPr>
        <w:t>экзаменуемых</w:t>
      </w:r>
      <w:proofErr w:type="gramEnd"/>
      <w:r w:rsidRPr="00B84A39">
        <w:rPr>
          <w:rFonts w:eastAsia="Calibri"/>
          <w:sz w:val="28"/>
        </w:rPr>
        <w:t>. Умение определять географические координаты (задание 7) сформировано у 70 % обучающихся в 9 классах. Уч</w:t>
      </w:r>
      <w:r w:rsidRPr="00B84A39">
        <w:rPr>
          <w:rFonts w:eastAsia="Calibri"/>
          <w:sz w:val="28"/>
        </w:rPr>
        <w:t>е</w:t>
      </w:r>
      <w:r w:rsidRPr="00B84A39">
        <w:rPr>
          <w:rFonts w:eastAsia="Calibri"/>
          <w:sz w:val="28"/>
        </w:rPr>
        <w:t>ники не на достаточном уровне владеют умением выбирать наиболее подход</w:t>
      </w:r>
      <w:r w:rsidRPr="00B84A39">
        <w:rPr>
          <w:rFonts w:eastAsia="Calibri"/>
          <w:sz w:val="28"/>
        </w:rPr>
        <w:t>я</w:t>
      </w:r>
      <w:r w:rsidRPr="00B84A39">
        <w:rPr>
          <w:rFonts w:eastAsia="Calibri"/>
          <w:sz w:val="28"/>
        </w:rPr>
        <w:t>щий источник информации, что приводит к ошибкам в ответе. Типичные оши</w:t>
      </w:r>
      <w:r w:rsidRPr="00B84A39">
        <w:rPr>
          <w:rFonts w:eastAsia="Calibri"/>
          <w:sz w:val="28"/>
        </w:rPr>
        <w:t>б</w:t>
      </w:r>
      <w:r w:rsidRPr="00B84A39">
        <w:rPr>
          <w:rFonts w:eastAsia="Calibri"/>
          <w:sz w:val="28"/>
        </w:rPr>
        <w:t>ки показывают, что часто вместо крупномасштабной выбирают мелкомасшта</w:t>
      </w:r>
      <w:r w:rsidRPr="00B84A39">
        <w:rPr>
          <w:rFonts w:eastAsia="Calibri"/>
          <w:sz w:val="28"/>
        </w:rPr>
        <w:t>б</w:t>
      </w:r>
      <w:r w:rsidRPr="00B84A39">
        <w:rPr>
          <w:rFonts w:eastAsia="Calibri"/>
          <w:sz w:val="28"/>
        </w:rPr>
        <w:t>ную карту, на которой параллели и меридианы проведены через большие ра</w:t>
      </w:r>
      <w:r w:rsidRPr="00B84A39">
        <w:rPr>
          <w:rFonts w:eastAsia="Calibri"/>
          <w:sz w:val="28"/>
        </w:rPr>
        <w:t>с</w:t>
      </w:r>
      <w:r w:rsidRPr="00B84A39">
        <w:rPr>
          <w:rFonts w:eastAsia="Calibri"/>
          <w:sz w:val="28"/>
        </w:rPr>
        <w:t xml:space="preserve">стояния (например, не материка, а мира, не региона, а России), что не позволяет точно определить географические координаты. </w:t>
      </w:r>
    </w:p>
    <w:p w:rsidR="00B84A39" w:rsidRPr="00B84A39" w:rsidRDefault="00B84A39" w:rsidP="00B84A39">
      <w:pPr>
        <w:spacing w:line="360" w:lineRule="auto"/>
        <w:ind w:firstLine="567"/>
        <w:contextualSpacing/>
        <w:jc w:val="both"/>
        <w:rPr>
          <w:rFonts w:eastAsia="Calibri"/>
          <w:sz w:val="28"/>
        </w:rPr>
      </w:pPr>
      <w:r w:rsidRPr="00B84A39">
        <w:rPr>
          <w:rFonts w:eastAsia="Calibri"/>
          <w:sz w:val="28"/>
        </w:rPr>
        <w:t>Умение объяснять особенности природы территории проверялось задан</w:t>
      </w:r>
      <w:r w:rsidRPr="00B84A39">
        <w:rPr>
          <w:rFonts w:eastAsia="Calibri"/>
          <w:sz w:val="28"/>
        </w:rPr>
        <w:t>и</w:t>
      </w:r>
      <w:r w:rsidRPr="00B84A39">
        <w:rPr>
          <w:rFonts w:eastAsia="Calibri"/>
          <w:sz w:val="28"/>
        </w:rPr>
        <w:t>ями, охватывающими следующие элементы содержания: природа Земли и Ро</w:t>
      </w:r>
      <w:r w:rsidRPr="00B84A39">
        <w:rPr>
          <w:rFonts w:eastAsia="Calibri"/>
          <w:sz w:val="28"/>
        </w:rPr>
        <w:t>с</w:t>
      </w:r>
      <w:r w:rsidRPr="00B84A39">
        <w:rPr>
          <w:rFonts w:eastAsia="Calibri"/>
          <w:sz w:val="28"/>
        </w:rPr>
        <w:lastRenderedPageBreak/>
        <w:t>сии, геоэкология и рациональное природопользования (задание 27-29). В кач</w:t>
      </w:r>
      <w:r w:rsidRPr="00B84A39">
        <w:rPr>
          <w:rFonts w:eastAsia="Calibri"/>
          <w:sz w:val="28"/>
        </w:rPr>
        <w:t>е</w:t>
      </w:r>
      <w:r w:rsidRPr="00B84A39">
        <w:rPr>
          <w:rFonts w:eastAsia="Calibri"/>
          <w:sz w:val="28"/>
        </w:rPr>
        <w:t xml:space="preserve">стве источника информации использовались тексты. В среднем с объяснением справились только 39 % выпускников. В целом объяснение природных и </w:t>
      </w:r>
      <w:proofErr w:type="spellStart"/>
      <w:r w:rsidRPr="00B84A39">
        <w:rPr>
          <w:rFonts w:eastAsia="Calibri"/>
          <w:sz w:val="28"/>
        </w:rPr>
        <w:t>ге</w:t>
      </w:r>
      <w:r w:rsidRPr="00B84A39">
        <w:rPr>
          <w:rFonts w:eastAsia="Calibri"/>
          <w:sz w:val="28"/>
        </w:rPr>
        <w:t>о</w:t>
      </w:r>
      <w:r w:rsidRPr="00B84A39">
        <w:rPr>
          <w:rFonts w:eastAsia="Calibri"/>
          <w:sz w:val="28"/>
        </w:rPr>
        <w:t>экологических</w:t>
      </w:r>
      <w:proofErr w:type="spellEnd"/>
      <w:r w:rsidRPr="00B84A39">
        <w:rPr>
          <w:rFonts w:eastAsia="Calibri"/>
          <w:sz w:val="28"/>
        </w:rPr>
        <w:t xml:space="preserve"> особенностей отдельных территорий вызывало затруднение у большинства экзаменуемых. Кроме того, проявилось неумение ясно, логично и точно излагать свою точку зрения, использовать адекватные языковые средства, географическую терминологию. Умения определять расстояния (задание 9) и направления (задание 10) по карте в этом году продемонстрировали 59 % и 90 % выпускников соответственно. Частично ошибки в измерении связаны с тем, что учащиеся не умеют округлять полученные числа (округляют до сотен ме</w:t>
      </w:r>
      <w:r w:rsidRPr="00B84A39">
        <w:rPr>
          <w:rFonts w:eastAsia="Calibri"/>
          <w:sz w:val="28"/>
        </w:rPr>
        <w:t>т</w:t>
      </w:r>
      <w:r w:rsidRPr="00B84A39">
        <w:rPr>
          <w:rFonts w:eastAsia="Calibri"/>
          <w:sz w:val="28"/>
        </w:rPr>
        <w:t>ров, хотя в задании требовалось округлить до десятков метров) или не учит</w:t>
      </w:r>
      <w:r w:rsidRPr="00B84A39">
        <w:rPr>
          <w:rFonts w:eastAsia="Calibri"/>
          <w:sz w:val="28"/>
        </w:rPr>
        <w:t>ы</w:t>
      </w:r>
      <w:r w:rsidRPr="00B84A39">
        <w:rPr>
          <w:rFonts w:eastAsia="Calibri"/>
          <w:sz w:val="28"/>
        </w:rPr>
        <w:t xml:space="preserve">вают различия в масштабах различных карт. Возможно, низкие результаты в задании по измерению расстояний, связаны с изменением размеров КИМ при распечатке в аудитории. </w:t>
      </w:r>
    </w:p>
    <w:p w:rsidR="00B84A39" w:rsidRPr="00B84A39" w:rsidRDefault="00B84A39" w:rsidP="00B84A39">
      <w:pPr>
        <w:spacing w:line="360" w:lineRule="auto"/>
        <w:ind w:firstLine="567"/>
        <w:contextualSpacing/>
        <w:jc w:val="both"/>
        <w:rPr>
          <w:rFonts w:eastAsia="Calibri"/>
          <w:sz w:val="28"/>
        </w:rPr>
      </w:pPr>
      <w:r w:rsidRPr="00B84A39">
        <w:rPr>
          <w:rFonts w:eastAsia="Calibri"/>
          <w:sz w:val="28"/>
        </w:rPr>
        <w:t xml:space="preserve"> Экзамен 2022 г. показал, что </w:t>
      </w:r>
      <w:proofErr w:type="spellStart"/>
      <w:r w:rsidRPr="00B84A39">
        <w:rPr>
          <w:rFonts w:eastAsia="Calibri"/>
          <w:sz w:val="28"/>
        </w:rPr>
        <w:t>климатограмма</w:t>
      </w:r>
      <w:proofErr w:type="spellEnd"/>
      <w:r w:rsidRPr="00B84A39">
        <w:rPr>
          <w:rFonts w:eastAsia="Calibri"/>
          <w:sz w:val="28"/>
        </w:rPr>
        <w:t xml:space="preserve"> (задание 18), 58% выполн</w:t>
      </w:r>
      <w:r w:rsidRPr="00B84A39">
        <w:rPr>
          <w:rFonts w:eastAsia="Calibri"/>
          <w:sz w:val="28"/>
        </w:rPr>
        <w:t>е</w:t>
      </w:r>
      <w:r w:rsidRPr="00B84A39">
        <w:rPr>
          <w:rFonts w:eastAsia="Calibri"/>
          <w:sz w:val="28"/>
        </w:rPr>
        <w:t xml:space="preserve">ния по-прежнему является сложным источником информации для значительной части </w:t>
      </w:r>
      <w:proofErr w:type="gramStart"/>
      <w:r w:rsidRPr="00B84A39">
        <w:rPr>
          <w:rFonts w:eastAsia="Calibri"/>
          <w:sz w:val="28"/>
        </w:rPr>
        <w:t>экзаменуемых</w:t>
      </w:r>
      <w:proofErr w:type="gramEnd"/>
      <w:r w:rsidRPr="00B84A39">
        <w:rPr>
          <w:rFonts w:eastAsia="Calibri"/>
          <w:sz w:val="28"/>
        </w:rPr>
        <w:t xml:space="preserve">. Многие ошибки связаны с тем, что читая </w:t>
      </w:r>
      <w:proofErr w:type="spellStart"/>
      <w:r w:rsidRPr="00B84A39">
        <w:rPr>
          <w:rFonts w:eastAsia="Calibri"/>
          <w:sz w:val="28"/>
        </w:rPr>
        <w:t>климатограмму</w:t>
      </w:r>
      <w:proofErr w:type="spellEnd"/>
      <w:r w:rsidRPr="00B84A39">
        <w:rPr>
          <w:rFonts w:eastAsia="Calibri"/>
          <w:sz w:val="28"/>
        </w:rPr>
        <w:t xml:space="preserve">, учащиеся учитывают только годовой ход температуры воздуха и </w:t>
      </w:r>
      <w:proofErr w:type="spellStart"/>
      <w:r w:rsidRPr="00B84A39">
        <w:rPr>
          <w:rFonts w:eastAsia="Calibri"/>
          <w:sz w:val="28"/>
        </w:rPr>
        <w:t>ее</w:t>
      </w:r>
      <w:proofErr w:type="spellEnd"/>
      <w:r w:rsidRPr="00B84A39">
        <w:rPr>
          <w:rFonts w:eastAsia="Calibri"/>
          <w:sz w:val="28"/>
        </w:rPr>
        <w:t xml:space="preserve"> абсолю</w:t>
      </w:r>
      <w:r w:rsidRPr="00B84A39">
        <w:rPr>
          <w:rFonts w:eastAsia="Calibri"/>
          <w:sz w:val="28"/>
        </w:rPr>
        <w:t>т</w:t>
      </w:r>
      <w:r w:rsidRPr="00B84A39">
        <w:rPr>
          <w:rFonts w:eastAsia="Calibri"/>
          <w:sz w:val="28"/>
        </w:rPr>
        <w:t>ные значения, игнорируя среднегодовое количество атмосферных осадков и режим их выпадения. Важное в современных условиях умение выявлять эмп</w:t>
      </w:r>
      <w:r w:rsidRPr="00B84A39">
        <w:rPr>
          <w:rFonts w:eastAsia="Calibri"/>
          <w:sz w:val="28"/>
        </w:rPr>
        <w:t>и</w:t>
      </w:r>
      <w:r w:rsidRPr="00B84A39">
        <w:rPr>
          <w:rFonts w:eastAsia="Calibri"/>
          <w:sz w:val="28"/>
        </w:rPr>
        <w:t xml:space="preserve">рические зависимости на основе данных также проверялось в экзаменационной работе в 2022году в задании 16. Правильно выявить зависимость смогли около 59 % </w:t>
      </w:r>
      <w:proofErr w:type="gramStart"/>
      <w:r w:rsidRPr="00B84A39">
        <w:rPr>
          <w:rFonts w:eastAsia="Calibri"/>
          <w:sz w:val="28"/>
        </w:rPr>
        <w:t>экзаменуемых</w:t>
      </w:r>
      <w:proofErr w:type="gramEnd"/>
      <w:r w:rsidRPr="00B84A39">
        <w:rPr>
          <w:rFonts w:eastAsia="Calibri"/>
          <w:sz w:val="28"/>
        </w:rPr>
        <w:t>. Выпускники знают географические закономерности (например, изменения температуры воздуха в зависимости от географической широты), хотя не умеют соотнести их с конкретными данными и считают, что закономерности справедливы в любое время для любой территории. Около 46 % экзаменуемых понимают географические следствия движений Земли (зад</w:t>
      </w:r>
      <w:r w:rsidRPr="00B84A39">
        <w:rPr>
          <w:rFonts w:eastAsia="Calibri"/>
          <w:sz w:val="28"/>
        </w:rPr>
        <w:t>а</w:t>
      </w:r>
      <w:r w:rsidRPr="00B84A39">
        <w:rPr>
          <w:rFonts w:eastAsia="Calibri"/>
          <w:sz w:val="28"/>
        </w:rPr>
        <w:t xml:space="preserve">ние 17). Они могут применить данные о географическом положении объектов для определения продолжительности светового дня и высоты Солнца для </w:t>
      </w:r>
      <w:proofErr w:type="spellStart"/>
      <w:r w:rsidRPr="00B84A39">
        <w:rPr>
          <w:rFonts w:eastAsia="Calibri"/>
          <w:sz w:val="28"/>
        </w:rPr>
        <w:t>опр</w:t>
      </w:r>
      <w:r w:rsidRPr="00B84A39">
        <w:rPr>
          <w:rFonts w:eastAsia="Calibri"/>
          <w:sz w:val="28"/>
        </w:rPr>
        <w:t>е</w:t>
      </w:r>
      <w:r w:rsidRPr="00B84A39">
        <w:rPr>
          <w:rFonts w:eastAsia="Calibri"/>
          <w:sz w:val="28"/>
        </w:rPr>
        <w:t>деленной</w:t>
      </w:r>
      <w:proofErr w:type="spellEnd"/>
      <w:r w:rsidRPr="00B84A39">
        <w:rPr>
          <w:rFonts w:eastAsia="Calibri"/>
          <w:sz w:val="28"/>
        </w:rPr>
        <w:t xml:space="preserve"> территории в </w:t>
      </w:r>
      <w:proofErr w:type="spellStart"/>
      <w:r w:rsidRPr="00B84A39">
        <w:rPr>
          <w:rFonts w:eastAsia="Calibri"/>
          <w:sz w:val="28"/>
        </w:rPr>
        <w:t>определенное</w:t>
      </w:r>
      <w:proofErr w:type="spellEnd"/>
      <w:r w:rsidRPr="00B84A39">
        <w:rPr>
          <w:rFonts w:eastAsia="Calibri"/>
          <w:sz w:val="28"/>
        </w:rPr>
        <w:t xml:space="preserve"> время. Ученики с низким уровнем ге</w:t>
      </w:r>
      <w:r w:rsidRPr="00B84A39">
        <w:rPr>
          <w:rFonts w:eastAsia="Calibri"/>
          <w:sz w:val="28"/>
        </w:rPr>
        <w:t>о</w:t>
      </w:r>
      <w:r w:rsidRPr="00B84A39">
        <w:rPr>
          <w:rFonts w:eastAsia="Calibri"/>
          <w:sz w:val="28"/>
        </w:rPr>
        <w:lastRenderedPageBreak/>
        <w:t>графической подготовки с заданиями такого типа не справились, о чем свид</w:t>
      </w:r>
      <w:r w:rsidRPr="00B84A39">
        <w:rPr>
          <w:rFonts w:eastAsia="Calibri"/>
          <w:sz w:val="28"/>
        </w:rPr>
        <w:t>е</w:t>
      </w:r>
      <w:r w:rsidRPr="00B84A39">
        <w:rPr>
          <w:rFonts w:eastAsia="Calibri"/>
          <w:sz w:val="28"/>
        </w:rPr>
        <w:t xml:space="preserve">тельствует низкий показатель выполнения. </w:t>
      </w:r>
    </w:p>
    <w:p w:rsidR="00B84A39" w:rsidRPr="00B84A39" w:rsidRDefault="00B84A39" w:rsidP="00B84A39">
      <w:pPr>
        <w:spacing w:line="360" w:lineRule="auto"/>
        <w:ind w:firstLine="567"/>
        <w:contextualSpacing/>
        <w:jc w:val="both"/>
        <w:rPr>
          <w:rFonts w:eastAsia="Calibri"/>
          <w:sz w:val="28"/>
        </w:rPr>
      </w:pPr>
      <w:r w:rsidRPr="00B84A39">
        <w:rPr>
          <w:rFonts w:eastAsia="Calibri"/>
          <w:sz w:val="28"/>
        </w:rPr>
        <w:t xml:space="preserve">Достижение требований группы «Использовать </w:t>
      </w:r>
      <w:proofErr w:type="spellStart"/>
      <w:r w:rsidRPr="00B84A39">
        <w:rPr>
          <w:rFonts w:eastAsia="Calibri"/>
          <w:sz w:val="28"/>
        </w:rPr>
        <w:t>приобретенные</w:t>
      </w:r>
      <w:proofErr w:type="spellEnd"/>
      <w:r w:rsidRPr="00B84A39">
        <w:rPr>
          <w:rFonts w:eastAsia="Calibri"/>
          <w:sz w:val="28"/>
        </w:rPr>
        <w:t xml:space="preserve"> знания и умения в практической деятельности и повседневной жизни» проверялось в ОГЭ несколькими заданиями. Умение на основе чтения топографической карты решить конкретную проблему (выбрать участок, подходящий для указанной цели) в среднем сформировано у 56 % выпускников (задание 12). Для его в</w:t>
      </w:r>
      <w:r w:rsidRPr="00B84A39">
        <w:rPr>
          <w:rFonts w:eastAsia="Calibri"/>
          <w:sz w:val="28"/>
        </w:rPr>
        <w:t>ы</w:t>
      </w:r>
      <w:r w:rsidRPr="00B84A39">
        <w:rPr>
          <w:rFonts w:eastAsia="Calibri"/>
          <w:sz w:val="28"/>
        </w:rPr>
        <w:t>полнения требовалось выбрать параметры сравнения участков и либо опред</w:t>
      </w:r>
      <w:r w:rsidRPr="00B84A39">
        <w:rPr>
          <w:rFonts w:eastAsia="Calibri"/>
          <w:sz w:val="28"/>
        </w:rPr>
        <w:t>е</w:t>
      </w:r>
      <w:r w:rsidRPr="00B84A39">
        <w:rPr>
          <w:rFonts w:eastAsia="Calibri"/>
          <w:sz w:val="28"/>
        </w:rPr>
        <w:t>лить экспозицию склонов, либо проанализировать характер поверхности и р</w:t>
      </w:r>
      <w:r w:rsidRPr="00B84A39">
        <w:rPr>
          <w:rFonts w:eastAsia="Calibri"/>
          <w:sz w:val="28"/>
        </w:rPr>
        <w:t>е</w:t>
      </w:r>
      <w:r w:rsidRPr="00B84A39">
        <w:rPr>
          <w:rFonts w:eastAsia="Calibri"/>
          <w:sz w:val="28"/>
        </w:rPr>
        <w:t xml:space="preserve">льеф участков территории. Умение определить рельеф местности на </w:t>
      </w:r>
      <w:proofErr w:type="spellStart"/>
      <w:r w:rsidRPr="00B84A39">
        <w:rPr>
          <w:rFonts w:eastAsia="Calibri"/>
          <w:sz w:val="28"/>
        </w:rPr>
        <w:t>опред</w:t>
      </w:r>
      <w:r w:rsidRPr="00B84A39">
        <w:rPr>
          <w:rFonts w:eastAsia="Calibri"/>
          <w:sz w:val="28"/>
        </w:rPr>
        <w:t>е</w:t>
      </w:r>
      <w:r w:rsidRPr="00B84A39">
        <w:rPr>
          <w:rFonts w:eastAsia="Calibri"/>
          <w:sz w:val="28"/>
        </w:rPr>
        <w:t>ленном</w:t>
      </w:r>
      <w:proofErr w:type="spellEnd"/>
      <w:r w:rsidRPr="00B84A39">
        <w:rPr>
          <w:rFonts w:eastAsia="Calibri"/>
          <w:sz w:val="28"/>
        </w:rPr>
        <w:t xml:space="preserve"> участке и узнать профиль, построенный по </w:t>
      </w:r>
      <w:proofErr w:type="spellStart"/>
      <w:r w:rsidRPr="00B84A39">
        <w:rPr>
          <w:rFonts w:eastAsia="Calibri"/>
          <w:sz w:val="28"/>
        </w:rPr>
        <w:t>определенному</w:t>
      </w:r>
      <w:proofErr w:type="spellEnd"/>
      <w:r w:rsidRPr="00B84A39">
        <w:rPr>
          <w:rFonts w:eastAsia="Calibri"/>
          <w:sz w:val="28"/>
        </w:rPr>
        <w:t xml:space="preserve"> отрезку на топографической карте (задание 11), оказалось сформировано лучше (успе</w:t>
      </w:r>
      <w:r w:rsidRPr="00B84A39">
        <w:rPr>
          <w:rFonts w:eastAsia="Calibri"/>
          <w:sz w:val="28"/>
        </w:rPr>
        <w:t>ш</w:t>
      </w:r>
      <w:r w:rsidRPr="00B84A39">
        <w:rPr>
          <w:rFonts w:eastAsia="Calibri"/>
          <w:sz w:val="28"/>
        </w:rPr>
        <w:t>ность – 81 %). Обучающие достаточно хорошо определяют общее направление изменения рельефа (понижения, повышения); могут определить речную дол</w:t>
      </w:r>
      <w:r w:rsidRPr="00B84A39">
        <w:rPr>
          <w:rFonts w:eastAsia="Calibri"/>
          <w:sz w:val="28"/>
        </w:rPr>
        <w:t>и</w:t>
      </w:r>
      <w:r w:rsidRPr="00B84A39">
        <w:rPr>
          <w:rFonts w:eastAsia="Calibri"/>
          <w:sz w:val="28"/>
        </w:rPr>
        <w:t>ну, холм или впадину на карте. Сложности возникают при определении абс</w:t>
      </w:r>
      <w:r w:rsidRPr="00B84A39">
        <w:rPr>
          <w:rFonts w:eastAsia="Calibri"/>
          <w:sz w:val="28"/>
        </w:rPr>
        <w:t>о</w:t>
      </w:r>
      <w:r w:rsidRPr="00B84A39">
        <w:rPr>
          <w:rFonts w:eastAsia="Calibri"/>
          <w:sz w:val="28"/>
        </w:rPr>
        <w:t>лютных высот точек, особенно если они расположены между горизонталями. Выпускники округа хуже справились с заданием 29, в котором необходимо б</w:t>
      </w:r>
      <w:r w:rsidRPr="00B84A39">
        <w:rPr>
          <w:rFonts w:eastAsia="Calibri"/>
          <w:sz w:val="28"/>
        </w:rPr>
        <w:t>ы</w:t>
      </w:r>
      <w:r w:rsidRPr="00B84A39">
        <w:rPr>
          <w:rFonts w:eastAsia="Calibri"/>
          <w:sz w:val="28"/>
        </w:rPr>
        <w:t xml:space="preserve">ло продемонстрировать умение использовать </w:t>
      </w:r>
      <w:proofErr w:type="spellStart"/>
      <w:r w:rsidRPr="00B84A39">
        <w:rPr>
          <w:rFonts w:eastAsia="Calibri"/>
          <w:sz w:val="28"/>
        </w:rPr>
        <w:t>приобретенные</w:t>
      </w:r>
      <w:proofErr w:type="spellEnd"/>
      <w:r w:rsidRPr="00B84A39">
        <w:rPr>
          <w:rFonts w:eastAsia="Calibri"/>
          <w:sz w:val="28"/>
        </w:rPr>
        <w:t xml:space="preserve"> знания и умения в практической деятельности и повседневной жизни. (25 % выполнили задание). Умение использовать </w:t>
      </w:r>
      <w:proofErr w:type="spellStart"/>
      <w:r w:rsidRPr="00B84A39">
        <w:rPr>
          <w:rFonts w:eastAsia="Calibri"/>
          <w:sz w:val="28"/>
        </w:rPr>
        <w:t>приобретенные</w:t>
      </w:r>
      <w:proofErr w:type="spellEnd"/>
      <w:r w:rsidRPr="00B84A39">
        <w:rPr>
          <w:rFonts w:eastAsia="Calibri"/>
          <w:sz w:val="28"/>
        </w:rPr>
        <w:t xml:space="preserve"> знания и умения в практической деятел</w:t>
      </w:r>
      <w:r w:rsidRPr="00B84A39">
        <w:rPr>
          <w:rFonts w:eastAsia="Calibri"/>
          <w:sz w:val="28"/>
        </w:rPr>
        <w:t>ь</w:t>
      </w:r>
      <w:r w:rsidRPr="00B84A39">
        <w:rPr>
          <w:rFonts w:eastAsia="Calibri"/>
          <w:sz w:val="28"/>
        </w:rPr>
        <w:t>ности и повседневной жизни для чтения карты «Плотность населения России» для определения численности населения в городах России по величине пунс</w:t>
      </w:r>
      <w:r w:rsidRPr="00B84A39">
        <w:rPr>
          <w:rFonts w:eastAsia="Calibri"/>
          <w:sz w:val="28"/>
        </w:rPr>
        <w:t>о</w:t>
      </w:r>
      <w:r w:rsidRPr="00B84A39">
        <w:rPr>
          <w:rFonts w:eastAsia="Calibri"/>
          <w:sz w:val="28"/>
        </w:rPr>
        <w:t>нов (задание 24) продемонстрировали 68% выпускников. Умение определить различия в поясном времени территорий (задание 19) показали 80 % выпускн</w:t>
      </w:r>
      <w:r w:rsidRPr="00B84A39">
        <w:rPr>
          <w:rFonts w:eastAsia="Calibri"/>
          <w:sz w:val="28"/>
        </w:rPr>
        <w:t>и</w:t>
      </w:r>
      <w:r w:rsidRPr="00B84A39">
        <w:rPr>
          <w:rFonts w:eastAsia="Calibri"/>
          <w:sz w:val="28"/>
        </w:rPr>
        <w:t xml:space="preserve">ков. </w:t>
      </w:r>
    </w:p>
    <w:p w:rsidR="00B84A39" w:rsidRPr="00B84A39" w:rsidRDefault="00B84A39" w:rsidP="00B84A39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84A39">
        <w:rPr>
          <w:rFonts w:eastAsia="Calibri"/>
          <w:sz w:val="28"/>
          <w:szCs w:val="28"/>
        </w:rPr>
        <w:t>По итогам выполнения экзаменационной работы 99% учащихся продемо</w:t>
      </w:r>
      <w:r w:rsidRPr="00B84A39">
        <w:rPr>
          <w:rFonts w:eastAsia="Calibri"/>
          <w:sz w:val="28"/>
          <w:szCs w:val="28"/>
        </w:rPr>
        <w:t>н</w:t>
      </w:r>
      <w:r w:rsidRPr="00B84A39">
        <w:rPr>
          <w:rFonts w:eastAsia="Calibri"/>
          <w:sz w:val="28"/>
          <w:szCs w:val="28"/>
        </w:rPr>
        <w:t>стрировали достижение требований ФГОС к освоению познавательных униве</w:t>
      </w:r>
      <w:r w:rsidRPr="00B84A39">
        <w:rPr>
          <w:rFonts w:eastAsia="Calibri"/>
          <w:sz w:val="28"/>
          <w:szCs w:val="28"/>
        </w:rPr>
        <w:t>р</w:t>
      </w:r>
      <w:r w:rsidRPr="00B84A39">
        <w:rPr>
          <w:rFonts w:eastAsia="Calibri"/>
          <w:sz w:val="28"/>
          <w:szCs w:val="28"/>
        </w:rPr>
        <w:t xml:space="preserve">сальных учебных действий. При этом 73% достигли повышенного и высокого уровня подготовки. Можно говорить о достаточно хорошем уровне освоения </w:t>
      </w:r>
      <w:proofErr w:type="gramStart"/>
      <w:r w:rsidRPr="00B84A39">
        <w:rPr>
          <w:rFonts w:eastAsia="Calibri"/>
          <w:sz w:val="28"/>
          <w:szCs w:val="28"/>
        </w:rPr>
        <w:t>познавательных</w:t>
      </w:r>
      <w:proofErr w:type="gramEnd"/>
      <w:r w:rsidRPr="00B84A39">
        <w:rPr>
          <w:rFonts w:eastAsia="Calibri"/>
          <w:sz w:val="28"/>
          <w:szCs w:val="28"/>
        </w:rPr>
        <w:t xml:space="preserve"> УУД.</w:t>
      </w:r>
    </w:p>
    <w:p w:rsidR="00B84A39" w:rsidRPr="00B84A39" w:rsidRDefault="00B84A39" w:rsidP="00B84A39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B84A39">
        <w:rPr>
          <w:rFonts w:eastAsia="Calibri"/>
          <w:sz w:val="28"/>
          <w:szCs w:val="28"/>
        </w:rPr>
        <w:lastRenderedPageBreak/>
        <w:t>Результаты выполнения экзаменационной работы показывают, что обуч</w:t>
      </w:r>
      <w:r w:rsidRPr="00B84A39">
        <w:rPr>
          <w:rFonts w:eastAsia="Calibri"/>
          <w:sz w:val="28"/>
          <w:szCs w:val="28"/>
        </w:rPr>
        <w:t>а</w:t>
      </w:r>
      <w:r w:rsidRPr="00B84A39">
        <w:rPr>
          <w:rFonts w:eastAsia="Calibri"/>
          <w:sz w:val="28"/>
          <w:szCs w:val="28"/>
        </w:rPr>
        <w:t>ющиеся успешно справились с заданиями, проверяющими умения владеть р</w:t>
      </w:r>
      <w:r w:rsidRPr="00B84A39">
        <w:rPr>
          <w:rFonts w:eastAsia="Calibri"/>
          <w:sz w:val="28"/>
          <w:szCs w:val="28"/>
        </w:rPr>
        <w:t>я</w:t>
      </w:r>
      <w:r w:rsidRPr="00B84A39">
        <w:rPr>
          <w:rFonts w:eastAsia="Calibri"/>
          <w:sz w:val="28"/>
          <w:szCs w:val="28"/>
        </w:rPr>
        <w:t xml:space="preserve">дом общих </w:t>
      </w:r>
      <w:proofErr w:type="spellStart"/>
      <w:r w:rsidRPr="00B84A39">
        <w:rPr>
          <w:rFonts w:eastAsia="Calibri"/>
          <w:sz w:val="28"/>
          <w:szCs w:val="28"/>
        </w:rPr>
        <w:t>приемов</w:t>
      </w:r>
      <w:proofErr w:type="spellEnd"/>
      <w:r w:rsidRPr="00B84A39">
        <w:rPr>
          <w:rFonts w:eastAsia="Calibri"/>
          <w:sz w:val="28"/>
          <w:szCs w:val="28"/>
        </w:rPr>
        <w:t xml:space="preserve"> решения задач (проблем), а вот находить в тексте конкре</w:t>
      </w:r>
      <w:r w:rsidRPr="00B84A39">
        <w:rPr>
          <w:rFonts w:eastAsia="Calibri"/>
          <w:sz w:val="28"/>
          <w:szCs w:val="28"/>
        </w:rPr>
        <w:t>т</w:t>
      </w:r>
      <w:r w:rsidRPr="00B84A39">
        <w:rPr>
          <w:rFonts w:eastAsia="Calibri"/>
          <w:sz w:val="28"/>
          <w:szCs w:val="28"/>
        </w:rPr>
        <w:t>ные сведения, факты, заданные в явном виде, осуществлять поиск информации, формулировать поисковый запрос, сочетать тематический и предметный поиск информации, интерпретировать текстовую информацию, соотносить факты с общей идеей текста, устанавливать простые связи, не показанные в тексте</w:t>
      </w:r>
      <w:proofErr w:type="gramEnd"/>
      <w:r w:rsidRPr="00B84A39">
        <w:rPr>
          <w:rFonts w:eastAsia="Calibri"/>
          <w:sz w:val="28"/>
          <w:szCs w:val="28"/>
        </w:rPr>
        <w:t xml:space="preserve"> напрямую, проводить исследования, формулировать цели исследований, и</w:t>
      </w:r>
      <w:r w:rsidRPr="00B84A39">
        <w:rPr>
          <w:rFonts w:eastAsia="Calibri"/>
          <w:sz w:val="28"/>
          <w:szCs w:val="28"/>
        </w:rPr>
        <w:t>с</w:t>
      </w:r>
      <w:r w:rsidRPr="00B84A39">
        <w:rPr>
          <w:rFonts w:eastAsia="Calibri"/>
          <w:sz w:val="28"/>
          <w:szCs w:val="28"/>
        </w:rPr>
        <w:t>пользовать знаков</w:t>
      </w:r>
      <w:proofErr w:type="gramStart"/>
      <w:r w:rsidRPr="00B84A39">
        <w:rPr>
          <w:rFonts w:eastAsia="Calibri"/>
          <w:sz w:val="28"/>
          <w:szCs w:val="28"/>
        </w:rPr>
        <w:t>о-</w:t>
      </w:r>
      <w:proofErr w:type="gramEnd"/>
      <w:r w:rsidRPr="00B84A39">
        <w:rPr>
          <w:rFonts w:eastAsia="Calibri"/>
          <w:sz w:val="28"/>
          <w:szCs w:val="28"/>
        </w:rPr>
        <w:t xml:space="preserve"> символические (и художественно-графические) средства и модели при решении учебно-практических задач, устанавливать аналогии, строить логические рассуждения, умозаключения, делать выводы, справились только 39% учащихся.</w:t>
      </w:r>
    </w:p>
    <w:p w:rsidR="00B84A39" w:rsidRPr="00B84A39" w:rsidRDefault="00B84A39" w:rsidP="00B84A39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84A39">
        <w:rPr>
          <w:rFonts w:eastAsia="Calibri"/>
          <w:sz w:val="28"/>
          <w:szCs w:val="28"/>
        </w:rPr>
        <w:t>По итогам экзамена отмечено, что учащиеся испытывали затруднения с выполнением заданий на демонстрацию умений проводить группировку, кла</w:t>
      </w:r>
      <w:r w:rsidRPr="00B84A39">
        <w:rPr>
          <w:rFonts w:eastAsia="Calibri"/>
          <w:sz w:val="28"/>
          <w:szCs w:val="28"/>
        </w:rPr>
        <w:t>с</w:t>
      </w:r>
      <w:r w:rsidRPr="00B84A39">
        <w:rPr>
          <w:rFonts w:eastAsia="Calibri"/>
          <w:sz w:val="28"/>
          <w:szCs w:val="28"/>
        </w:rPr>
        <w:t>сификацию, выделять главное, выявлять черты сходства и различия, осущест</w:t>
      </w:r>
      <w:r w:rsidRPr="00B84A39">
        <w:rPr>
          <w:rFonts w:eastAsia="Calibri"/>
          <w:sz w:val="28"/>
          <w:szCs w:val="28"/>
        </w:rPr>
        <w:t>в</w:t>
      </w:r>
      <w:r w:rsidRPr="00B84A39">
        <w:rPr>
          <w:rFonts w:eastAsia="Calibri"/>
          <w:sz w:val="28"/>
          <w:szCs w:val="28"/>
        </w:rPr>
        <w:t>лять сравнение (задания 16-17-18). Где процент выполнения в среднем соста</w:t>
      </w:r>
      <w:r w:rsidRPr="00B84A39">
        <w:rPr>
          <w:rFonts w:eastAsia="Calibri"/>
          <w:sz w:val="28"/>
          <w:szCs w:val="28"/>
        </w:rPr>
        <w:t>в</w:t>
      </w:r>
      <w:r w:rsidRPr="00B84A39">
        <w:rPr>
          <w:rFonts w:eastAsia="Calibri"/>
          <w:sz w:val="28"/>
          <w:szCs w:val="28"/>
        </w:rPr>
        <w:t xml:space="preserve">ляет 54,3%. </w:t>
      </w:r>
    </w:p>
    <w:p w:rsidR="00B84A39" w:rsidRPr="00B84A39" w:rsidRDefault="00B84A39" w:rsidP="00B84A39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84A39">
        <w:rPr>
          <w:rFonts w:eastAsia="Calibri"/>
          <w:sz w:val="28"/>
          <w:szCs w:val="28"/>
        </w:rPr>
        <w:t xml:space="preserve">Отмечаются дефициты в выполнении заданий с </w:t>
      </w:r>
      <w:proofErr w:type="spellStart"/>
      <w:r w:rsidRPr="00B84A39">
        <w:rPr>
          <w:rFonts w:eastAsia="Calibri"/>
          <w:sz w:val="28"/>
          <w:szCs w:val="28"/>
        </w:rPr>
        <w:t>развернутым</w:t>
      </w:r>
      <w:proofErr w:type="spellEnd"/>
      <w:r w:rsidRPr="00B84A39">
        <w:rPr>
          <w:rFonts w:eastAsia="Calibri"/>
          <w:sz w:val="28"/>
          <w:szCs w:val="28"/>
        </w:rPr>
        <w:t xml:space="preserve"> ответом, (з</w:t>
      </w:r>
      <w:r w:rsidRPr="00B84A39">
        <w:rPr>
          <w:rFonts w:eastAsia="Calibri"/>
          <w:sz w:val="28"/>
          <w:szCs w:val="28"/>
        </w:rPr>
        <w:t>а</w:t>
      </w:r>
      <w:r w:rsidRPr="00B84A39">
        <w:rPr>
          <w:rFonts w:eastAsia="Calibri"/>
          <w:sz w:val="28"/>
          <w:szCs w:val="28"/>
        </w:rPr>
        <w:t>дания 12, 28,29), 40,3% выполнения, требующих самостоятельного описания хода опытов или построения логической цепочки обоснования выбора решения. Можно рекомендовать в рамках предметного обучения увеличить долю такого типа заданий для текущего контроля, а также заданий, опирающихся на ситу</w:t>
      </w:r>
      <w:r w:rsidRPr="00B84A39">
        <w:rPr>
          <w:rFonts w:eastAsia="Calibri"/>
          <w:sz w:val="28"/>
          <w:szCs w:val="28"/>
        </w:rPr>
        <w:t>а</w:t>
      </w:r>
      <w:r w:rsidRPr="00B84A39">
        <w:rPr>
          <w:rFonts w:eastAsia="Calibri"/>
          <w:sz w:val="28"/>
          <w:szCs w:val="28"/>
        </w:rPr>
        <w:t>ции жизненного характера.</w:t>
      </w:r>
    </w:p>
    <w:p w:rsidR="00B84A39" w:rsidRPr="00B84A39" w:rsidRDefault="00B84A39" w:rsidP="00B84A39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84A39">
        <w:rPr>
          <w:rFonts w:eastAsia="Calibri"/>
          <w:sz w:val="28"/>
          <w:szCs w:val="28"/>
        </w:rPr>
        <w:t>Существенный дефицит отмечается в умениях выделять общий признак и группировать предложенные объекты в соответствии с выбранным признаком, классифицировать различные объекты, а также проводить сравнение двух об</w:t>
      </w:r>
      <w:r w:rsidRPr="00B84A39">
        <w:rPr>
          <w:rFonts w:eastAsia="Calibri"/>
          <w:sz w:val="28"/>
          <w:szCs w:val="28"/>
        </w:rPr>
        <w:t>ъ</w:t>
      </w:r>
      <w:r w:rsidRPr="00B84A39">
        <w:rPr>
          <w:rFonts w:eastAsia="Calibri"/>
          <w:sz w:val="28"/>
          <w:szCs w:val="28"/>
        </w:rPr>
        <w:t>ектов или процессов, (задания 20-24), 67% выполнения учащимися.</w:t>
      </w:r>
    </w:p>
    <w:p w:rsidR="00B84A39" w:rsidRPr="00B84A39" w:rsidRDefault="00B84A39" w:rsidP="00B84A39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84A39">
        <w:rPr>
          <w:rFonts w:eastAsia="Calibri"/>
          <w:sz w:val="28"/>
          <w:szCs w:val="28"/>
        </w:rPr>
        <w:t>Рекомендуется обратить особое внимание в рамках предмета на обучение различным способам классификации. Кроме того, в рамках предмета различных областей знаний учить формулировать общие и различные признаки объектов и предметов и фиксировать результаты сравнения в письменном виде.</w:t>
      </w:r>
    </w:p>
    <w:p w:rsidR="00B84A39" w:rsidRPr="00B84A39" w:rsidRDefault="00B84A39" w:rsidP="00B84A39">
      <w:pPr>
        <w:spacing w:line="360" w:lineRule="auto"/>
        <w:contextualSpacing/>
        <w:jc w:val="both"/>
        <w:rPr>
          <w:rFonts w:eastAsia="Times New Roman"/>
          <w:b/>
          <w:sz w:val="28"/>
        </w:rPr>
      </w:pPr>
      <w:r w:rsidRPr="00B84A39">
        <w:rPr>
          <w:rFonts w:eastAsia="Calibri"/>
          <w:sz w:val="28"/>
        </w:rPr>
        <w:lastRenderedPageBreak/>
        <w:t xml:space="preserve">         </w:t>
      </w:r>
      <w:proofErr w:type="spellStart"/>
      <w:r w:rsidRPr="00B84A39">
        <w:rPr>
          <w:rFonts w:eastAsia="Calibri"/>
          <w:sz w:val="28"/>
        </w:rPr>
        <w:t>Проведенный</w:t>
      </w:r>
      <w:proofErr w:type="spellEnd"/>
      <w:r w:rsidRPr="00B84A39">
        <w:rPr>
          <w:rFonts w:eastAsia="Calibri"/>
          <w:sz w:val="28"/>
        </w:rPr>
        <w:t xml:space="preserve"> анализ результатов ОГЭ по географии в округе в 2022 году </w:t>
      </w:r>
      <w:proofErr w:type="spellStart"/>
      <w:r w:rsidRPr="00B84A39">
        <w:rPr>
          <w:rFonts w:eastAsia="Calibri"/>
          <w:sz w:val="28"/>
        </w:rPr>
        <w:t>дает</w:t>
      </w:r>
      <w:proofErr w:type="spellEnd"/>
      <w:r w:rsidRPr="00B84A39">
        <w:rPr>
          <w:rFonts w:eastAsia="Calibri"/>
          <w:sz w:val="28"/>
        </w:rPr>
        <w:t xml:space="preserve"> возможность сделать вывод о том, что в целом обучающиеся усвоили с</w:t>
      </w:r>
      <w:r w:rsidRPr="00B84A39">
        <w:rPr>
          <w:rFonts w:eastAsia="Calibri"/>
          <w:sz w:val="28"/>
        </w:rPr>
        <w:t>о</w:t>
      </w:r>
      <w:r w:rsidRPr="00B84A39">
        <w:rPr>
          <w:rFonts w:eastAsia="Calibri"/>
          <w:sz w:val="28"/>
        </w:rPr>
        <w:t>держание курсов географии за основную школу и овладели умениями и спос</w:t>
      </w:r>
      <w:r w:rsidRPr="00B84A39">
        <w:rPr>
          <w:rFonts w:eastAsia="Calibri"/>
          <w:sz w:val="28"/>
        </w:rPr>
        <w:t>о</w:t>
      </w:r>
      <w:r w:rsidRPr="00B84A39">
        <w:rPr>
          <w:rFonts w:eastAsia="Calibri"/>
          <w:sz w:val="28"/>
        </w:rPr>
        <w:t xml:space="preserve">бами деятельности в соответствии с требованиями Федерального компонента государственного образовательного стандарта. Наиболее сложными темами в содержании курсов географии традиционно оказались климат, природные зоны, географические следствия движений Земли. Экзамен выявил </w:t>
      </w:r>
      <w:proofErr w:type="gramStart"/>
      <w:r w:rsidRPr="00B84A39">
        <w:rPr>
          <w:rFonts w:eastAsia="Calibri"/>
          <w:sz w:val="28"/>
        </w:rPr>
        <w:t>недостаточную</w:t>
      </w:r>
      <w:proofErr w:type="gramEnd"/>
      <w:r w:rsidRPr="00B84A39">
        <w:rPr>
          <w:rFonts w:eastAsia="Calibri"/>
          <w:sz w:val="28"/>
        </w:rPr>
        <w:t xml:space="preserve"> </w:t>
      </w:r>
      <w:proofErr w:type="spellStart"/>
      <w:r w:rsidRPr="00B84A39">
        <w:rPr>
          <w:rFonts w:eastAsia="Calibri"/>
          <w:sz w:val="28"/>
        </w:rPr>
        <w:t>сформированность</w:t>
      </w:r>
      <w:proofErr w:type="spellEnd"/>
      <w:r w:rsidRPr="00B84A39">
        <w:rPr>
          <w:rFonts w:eastAsia="Calibri"/>
          <w:sz w:val="28"/>
        </w:rPr>
        <w:t xml:space="preserve"> картографических умений в определении географических координат, умения распознавать существенные признаки географических об</w:t>
      </w:r>
      <w:r w:rsidRPr="00B84A39">
        <w:rPr>
          <w:rFonts w:eastAsia="Calibri"/>
          <w:sz w:val="28"/>
        </w:rPr>
        <w:t>ъ</w:t>
      </w:r>
      <w:r w:rsidRPr="00B84A39">
        <w:rPr>
          <w:rFonts w:eastAsia="Calibri"/>
          <w:sz w:val="28"/>
        </w:rPr>
        <w:t xml:space="preserve">ектов и явлений, производить простые </w:t>
      </w:r>
      <w:proofErr w:type="spellStart"/>
      <w:r w:rsidRPr="00B84A39">
        <w:rPr>
          <w:rFonts w:eastAsia="Calibri"/>
          <w:sz w:val="28"/>
        </w:rPr>
        <w:t>расчѐты</w:t>
      </w:r>
      <w:proofErr w:type="spellEnd"/>
      <w:r w:rsidRPr="00B84A39">
        <w:rPr>
          <w:rFonts w:eastAsia="Calibri"/>
          <w:sz w:val="28"/>
        </w:rPr>
        <w:t xml:space="preserve"> на основе статистических да</w:t>
      </w:r>
      <w:r w:rsidRPr="00B84A39">
        <w:rPr>
          <w:rFonts w:eastAsia="Calibri"/>
          <w:sz w:val="28"/>
        </w:rPr>
        <w:t>н</w:t>
      </w:r>
      <w:r w:rsidRPr="00B84A39">
        <w:rPr>
          <w:rFonts w:eastAsia="Calibri"/>
          <w:sz w:val="28"/>
        </w:rPr>
        <w:t>ных, различных географических параметров (</w:t>
      </w:r>
      <w:proofErr w:type="spellStart"/>
      <w:r w:rsidRPr="00B84A39">
        <w:rPr>
          <w:rFonts w:eastAsia="Calibri"/>
          <w:sz w:val="28"/>
        </w:rPr>
        <w:t>солѐность</w:t>
      </w:r>
      <w:proofErr w:type="spellEnd"/>
      <w:r w:rsidRPr="00B84A39">
        <w:rPr>
          <w:rFonts w:eastAsia="Calibri"/>
          <w:sz w:val="28"/>
        </w:rPr>
        <w:t xml:space="preserve"> и пр.) Многие выпус</w:t>
      </w:r>
      <w:r w:rsidRPr="00B84A39">
        <w:rPr>
          <w:rFonts w:eastAsia="Calibri"/>
          <w:sz w:val="28"/>
        </w:rPr>
        <w:t>к</w:t>
      </w:r>
      <w:r w:rsidRPr="00B84A39">
        <w:rPr>
          <w:rFonts w:eastAsia="Calibri"/>
          <w:sz w:val="28"/>
        </w:rPr>
        <w:t>ники не используют предоставленные источники географической информации или не умеют выбрать источник, наиболее подходящий для решения конкре</w:t>
      </w:r>
      <w:r w:rsidRPr="00B84A39">
        <w:rPr>
          <w:rFonts w:eastAsia="Calibri"/>
          <w:sz w:val="28"/>
        </w:rPr>
        <w:t>т</w:t>
      </w:r>
      <w:r w:rsidRPr="00B84A39">
        <w:rPr>
          <w:rFonts w:eastAsia="Calibri"/>
          <w:sz w:val="28"/>
        </w:rPr>
        <w:t xml:space="preserve">ной проблемы. Анализ </w:t>
      </w:r>
      <w:proofErr w:type="spellStart"/>
      <w:r w:rsidRPr="00B84A39">
        <w:rPr>
          <w:rFonts w:eastAsia="Calibri"/>
          <w:sz w:val="28"/>
        </w:rPr>
        <w:t>развернутых</w:t>
      </w:r>
      <w:proofErr w:type="spellEnd"/>
      <w:r w:rsidRPr="00B84A39">
        <w:rPr>
          <w:rFonts w:eastAsia="Calibri"/>
          <w:sz w:val="28"/>
        </w:rPr>
        <w:t xml:space="preserve"> ответов участников ОГЭ показывает слабое владение выпускниками языковыми средствами – неумение ясно, логично и точно излагать свою точку зрения, использовать адекватные языковые средства, географическую терминологию. В большинстве случаев ответы, совпадая по смыслу с элементами содержания верных ответов, формулируются неграмотно не только с точки зрения использования географической терминологии, но и с точки зрения норм русского языка.</w:t>
      </w:r>
    </w:p>
    <w:p w:rsidR="00B84A39" w:rsidRPr="00B84A39" w:rsidRDefault="00B84A39" w:rsidP="00B84A39">
      <w:pPr>
        <w:tabs>
          <w:tab w:val="left" w:pos="1701"/>
        </w:tabs>
        <w:spacing w:line="360" w:lineRule="auto"/>
        <w:jc w:val="both"/>
        <w:rPr>
          <w:sz w:val="28"/>
        </w:rPr>
      </w:pPr>
      <w:r w:rsidRPr="00B84A39">
        <w:rPr>
          <w:sz w:val="28"/>
        </w:rPr>
        <w:t xml:space="preserve">     В целом можно считать достаточным уровень </w:t>
      </w:r>
      <w:proofErr w:type="spellStart"/>
      <w:r w:rsidRPr="00B84A39">
        <w:rPr>
          <w:sz w:val="28"/>
        </w:rPr>
        <w:t>сформированности</w:t>
      </w:r>
      <w:proofErr w:type="spellEnd"/>
      <w:r w:rsidRPr="00B84A39">
        <w:rPr>
          <w:sz w:val="28"/>
        </w:rPr>
        <w:t>: - знаний последующим элементам содержания: географическое положение, природа, население России, природа Земли; - умений находить необходимую информ</w:t>
      </w:r>
      <w:r w:rsidRPr="00B84A39">
        <w:rPr>
          <w:sz w:val="28"/>
        </w:rPr>
        <w:t>а</w:t>
      </w:r>
      <w:r w:rsidRPr="00B84A39">
        <w:rPr>
          <w:sz w:val="28"/>
        </w:rPr>
        <w:t>цию по графику воспроизводства населения, по синоптической карте, расп</w:t>
      </w:r>
      <w:r w:rsidRPr="00B84A39">
        <w:rPr>
          <w:sz w:val="28"/>
        </w:rPr>
        <w:t>о</w:t>
      </w:r>
      <w:r w:rsidRPr="00B84A39">
        <w:rPr>
          <w:sz w:val="28"/>
        </w:rPr>
        <w:t>знавать по описанию географическое понятие, определять по топографической карте направления на объект, определять по карте субъекты, входящие в эк</w:t>
      </w:r>
      <w:r w:rsidRPr="00B84A39">
        <w:rPr>
          <w:sz w:val="28"/>
        </w:rPr>
        <w:t>о</w:t>
      </w:r>
      <w:r w:rsidRPr="00B84A39">
        <w:rPr>
          <w:sz w:val="28"/>
        </w:rPr>
        <w:t xml:space="preserve">номический район. </w:t>
      </w:r>
      <w:proofErr w:type="gramStart"/>
      <w:r w:rsidRPr="00B84A39">
        <w:rPr>
          <w:sz w:val="28"/>
        </w:rPr>
        <w:t>Можно считать недостаточно сформированными: - знания особенностей основных отраслей хозяйства России и факторов размещения, особенности природы стран и регионов мира; - умение определять по карте ге</w:t>
      </w:r>
      <w:r w:rsidRPr="00B84A39">
        <w:rPr>
          <w:sz w:val="28"/>
        </w:rPr>
        <w:t>о</w:t>
      </w:r>
      <w:r w:rsidRPr="00B84A39">
        <w:rPr>
          <w:sz w:val="28"/>
        </w:rPr>
        <w:t>графические координаты объектов, определять по краткому описанию субъект РФ, оценивать особенности территории на топографической карте для испол</w:t>
      </w:r>
      <w:r w:rsidRPr="00B84A39">
        <w:rPr>
          <w:sz w:val="28"/>
        </w:rPr>
        <w:t>ь</w:t>
      </w:r>
      <w:r w:rsidRPr="00B84A39">
        <w:rPr>
          <w:sz w:val="28"/>
        </w:rPr>
        <w:lastRenderedPageBreak/>
        <w:t xml:space="preserve">зования в хозяйственной деятельности, читать и анализировать данные </w:t>
      </w:r>
      <w:proofErr w:type="spellStart"/>
      <w:r w:rsidRPr="00B84A39">
        <w:rPr>
          <w:sz w:val="28"/>
        </w:rPr>
        <w:t>клим</w:t>
      </w:r>
      <w:r w:rsidRPr="00B84A39">
        <w:rPr>
          <w:sz w:val="28"/>
        </w:rPr>
        <w:t>а</w:t>
      </w:r>
      <w:r w:rsidRPr="00B84A39">
        <w:rPr>
          <w:sz w:val="28"/>
        </w:rPr>
        <w:t>тограммы</w:t>
      </w:r>
      <w:proofErr w:type="spellEnd"/>
      <w:r w:rsidRPr="00B84A39">
        <w:rPr>
          <w:sz w:val="28"/>
        </w:rPr>
        <w:t xml:space="preserve"> объекта и находить его на климатической карте;</w:t>
      </w:r>
      <w:proofErr w:type="gramEnd"/>
      <w:r w:rsidRPr="00B84A39">
        <w:rPr>
          <w:sz w:val="28"/>
        </w:rPr>
        <w:t xml:space="preserve"> - умение использ</w:t>
      </w:r>
      <w:r w:rsidRPr="00B84A39">
        <w:rPr>
          <w:sz w:val="28"/>
        </w:rPr>
        <w:t>о</w:t>
      </w:r>
      <w:r w:rsidRPr="00B84A39">
        <w:rPr>
          <w:sz w:val="28"/>
        </w:rPr>
        <w:t>вать географические карты разного масштаба и содержания для извлечения и</w:t>
      </w:r>
      <w:r w:rsidRPr="00B84A39">
        <w:rPr>
          <w:sz w:val="28"/>
        </w:rPr>
        <w:t>н</w:t>
      </w:r>
      <w:r w:rsidRPr="00B84A39">
        <w:rPr>
          <w:sz w:val="28"/>
        </w:rPr>
        <w:t>формации - умение определять абсолютную высоту точек по топографической карте, если точка находится не на обозначенной линии параллели, меридиана или горизонтали. В целом подготовку выпускников 9 классов по учебному предмету «География», прошедших итоговую аттестацию, можно считать уд</w:t>
      </w:r>
      <w:r w:rsidRPr="00B84A39">
        <w:rPr>
          <w:sz w:val="28"/>
        </w:rPr>
        <w:t>о</w:t>
      </w:r>
      <w:r w:rsidRPr="00B84A39">
        <w:rPr>
          <w:sz w:val="28"/>
        </w:rPr>
        <w:t>влетворительной.</w:t>
      </w:r>
    </w:p>
    <w:p w:rsidR="00B84A39" w:rsidRPr="00290F80" w:rsidRDefault="00B84A39" w:rsidP="00B84A39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 w:rsidRPr="00290F80">
        <w:rPr>
          <w:b/>
          <w:bCs/>
          <w:sz w:val="28"/>
          <w:szCs w:val="28"/>
        </w:rPr>
        <w:t>Рекомендации по совершенствованию методики преподавания учебного предмета</w:t>
      </w:r>
    </w:p>
    <w:p w:rsidR="00B84A39" w:rsidRPr="00B84A39" w:rsidRDefault="00B84A39" w:rsidP="00B84A39">
      <w:pPr>
        <w:pStyle w:val="a3"/>
        <w:numPr>
          <w:ilvl w:val="0"/>
          <w:numId w:val="16"/>
        </w:numPr>
        <w:ind w:left="0" w:firstLine="567"/>
        <w:jc w:val="both"/>
        <w:rPr>
          <w:rFonts w:ascii="Times New Roman" w:hAnsi="Times New Roman"/>
          <w:b/>
          <w:bCs/>
        </w:rPr>
      </w:pPr>
      <w:r w:rsidRPr="00B84A39">
        <w:rPr>
          <w:rFonts w:ascii="Times New Roman" w:hAnsi="Times New Roman"/>
          <w:b/>
          <w:sz w:val="28"/>
          <w:szCs w:val="24"/>
        </w:rPr>
        <w:t>Общеобразовательным организациям и учителям географии</w:t>
      </w:r>
      <w:r w:rsidRPr="00B84A39">
        <w:rPr>
          <w:rFonts w:ascii="Times New Roman" w:hAnsi="Times New Roman"/>
          <w:b/>
          <w:bCs/>
          <w:sz w:val="32"/>
        </w:rPr>
        <w:t xml:space="preserve"> </w:t>
      </w:r>
      <w:r>
        <w:rPr>
          <w:rFonts w:ascii="Times New Roman" w:hAnsi="Times New Roman"/>
          <w:b/>
          <w:bCs/>
          <w:sz w:val="28"/>
        </w:rPr>
        <w:t>п</w:t>
      </w:r>
      <w:r w:rsidRPr="00B84A39">
        <w:rPr>
          <w:rFonts w:ascii="Times New Roman" w:hAnsi="Times New Roman"/>
          <w:b/>
          <w:bCs/>
          <w:sz w:val="28"/>
        </w:rPr>
        <w:t>о совершенствованию преподавания учебного предмета для всех обуча</w:t>
      </w:r>
      <w:r w:rsidRPr="00B84A39">
        <w:rPr>
          <w:rFonts w:ascii="Times New Roman" w:hAnsi="Times New Roman"/>
          <w:b/>
          <w:bCs/>
          <w:sz w:val="28"/>
        </w:rPr>
        <w:t>ю</w:t>
      </w:r>
      <w:r w:rsidRPr="00B84A39">
        <w:rPr>
          <w:rFonts w:ascii="Times New Roman" w:hAnsi="Times New Roman"/>
          <w:b/>
          <w:bCs/>
          <w:sz w:val="28"/>
        </w:rPr>
        <w:t>щихся.</w:t>
      </w:r>
    </w:p>
    <w:p w:rsidR="00B84A39" w:rsidRPr="00B84A39" w:rsidRDefault="00B84A39" w:rsidP="00B84A39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>
        <w:rPr>
          <w:rFonts w:eastAsia="Calibri"/>
        </w:rPr>
        <w:t xml:space="preserve"> </w:t>
      </w:r>
      <w:r w:rsidRPr="00B84A39">
        <w:rPr>
          <w:rFonts w:eastAsia="Calibri"/>
          <w:sz w:val="28"/>
        </w:rPr>
        <w:t>В целях более эффективной организации преподавания предмета геогр</w:t>
      </w:r>
      <w:r w:rsidRPr="00B84A39">
        <w:rPr>
          <w:rFonts w:eastAsia="Calibri"/>
          <w:sz w:val="28"/>
        </w:rPr>
        <w:t>а</w:t>
      </w:r>
      <w:r w:rsidRPr="00B84A39">
        <w:rPr>
          <w:rFonts w:eastAsia="Calibri"/>
          <w:sz w:val="28"/>
        </w:rPr>
        <w:t>фии и подготовки выпускников 9 классов к государственной (итоговой) атт</w:t>
      </w:r>
      <w:r w:rsidRPr="00B84A39">
        <w:rPr>
          <w:rFonts w:eastAsia="Calibri"/>
          <w:sz w:val="28"/>
        </w:rPr>
        <w:t>е</w:t>
      </w:r>
      <w:r w:rsidRPr="00B84A39">
        <w:rPr>
          <w:rFonts w:eastAsia="Calibri"/>
          <w:sz w:val="28"/>
        </w:rPr>
        <w:t>стации рекомендуется обратить внимание на ряд аспектов в организации раб</w:t>
      </w:r>
      <w:r w:rsidRPr="00B84A39">
        <w:rPr>
          <w:rFonts w:eastAsia="Calibri"/>
          <w:sz w:val="28"/>
        </w:rPr>
        <w:t>о</w:t>
      </w:r>
      <w:r w:rsidRPr="00B84A39">
        <w:rPr>
          <w:rFonts w:eastAsia="Calibri"/>
          <w:sz w:val="28"/>
        </w:rPr>
        <w:t>ты.</w:t>
      </w:r>
    </w:p>
    <w:p w:rsidR="00B84A39" w:rsidRPr="00B84A39" w:rsidRDefault="00B84A39" w:rsidP="00B84A39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 w:rsidRPr="00B84A39">
        <w:rPr>
          <w:rFonts w:eastAsia="Calibri"/>
          <w:sz w:val="28"/>
        </w:rPr>
        <w:t xml:space="preserve"> - Подготовку к аттестации следует начинать с внимательного изучения нормативных документов (спецификации, кодификатора, демонстрационного варианта КИМ), определяющих структуру и содержание экзамена в новой фо</w:t>
      </w:r>
      <w:r w:rsidRPr="00B84A39">
        <w:rPr>
          <w:rFonts w:eastAsia="Calibri"/>
          <w:sz w:val="28"/>
        </w:rPr>
        <w:t>р</w:t>
      </w:r>
      <w:r w:rsidRPr="00B84A39">
        <w:rPr>
          <w:rFonts w:eastAsia="Calibri"/>
          <w:sz w:val="28"/>
        </w:rPr>
        <w:t>ме, обращая внимание на изменения в структуре и содержании экзаменацио</w:t>
      </w:r>
      <w:r w:rsidRPr="00B84A39">
        <w:rPr>
          <w:rFonts w:eastAsia="Calibri"/>
          <w:sz w:val="28"/>
        </w:rPr>
        <w:t>н</w:t>
      </w:r>
      <w:r w:rsidRPr="00B84A39">
        <w:rPr>
          <w:rFonts w:eastAsia="Calibri"/>
          <w:sz w:val="28"/>
        </w:rPr>
        <w:t xml:space="preserve">ной работы по сравнению с предыдущим годом. Особенно учителям, которые впервые готовят </w:t>
      </w:r>
      <w:proofErr w:type="gramStart"/>
      <w:r w:rsidRPr="00B84A39">
        <w:rPr>
          <w:rFonts w:eastAsia="Calibri"/>
          <w:sz w:val="28"/>
        </w:rPr>
        <w:t>обучающихся</w:t>
      </w:r>
      <w:proofErr w:type="gramEnd"/>
      <w:r w:rsidRPr="00B84A39">
        <w:rPr>
          <w:rFonts w:eastAsia="Calibri"/>
          <w:sz w:val="28"/>
        </w:rPr>
        <w:t xml:space="preserve"> к ОГЭ.</w:t>
      </w:r>
    </w:p>
    <w:p w:rsidR="00B84A39" w:rsidRPr="00B84A39" w:rsidRDefault="00B84A39" w:rsidP="00B84A39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 w:rsidRPr="00B84A39">
        <w:rPr>
          <w:rFonts w:eastAsia="Calibri"/>
          <w:sz w:val="28"/>
        </w:rPr>
        <w:t xml:space="preserve">   -На успешность освоения курса и подготовки к экзамену существенное влияние оказывает правильно подобранная учебная литература в первую оч</w:t>
      </w:r>
      <w:r w:rsidRPr="00B84A39">
        <w:rPr>
          <w:rFonts w:eastAsia="Calibri"/>
          <w:sz w:val="28"/>
        </w:rPr>
        <w:t>е</w:t>
      </w:r>
      <w:r w:rsidRPr="00B84A39">
        <w:rPr>
          <w:rFonts w:eastAsia="Calibri"/>
          <w:sz w:val="28"/>
        </w:rPr>
        <w:t xml:space="preserve">редь учебник. Учебник должен входить в Федеральный перечень учебников, рекомендуемых к использованию. </w:t>
      </w:r>
      <w:proofErr w:type="gramStart"/>
      <w:r w:rsidRPr="00B84A39">
        <w:rPr>
          <w:rFonts w:eastAsia="Calibri"/>
          <w:sz w:val="28"/>
        </w:rPr>
        <w:t>К использованию при реализации имеющих государственную аккредитацию образовательных программ начального общ</w:t>
      </w:r>
      <w:r w:rsidRPr="00B84A39">
        <w:rPr>
          <w:rFonts w:eastAsia="Calibri"/>
          <w:sz w:val="28"/>
        </w:rPr>
        <w:t>е</w:t>
      </w:r>
      <w:r w:rsidRPr="00B84A39">
        <w:rPr>
          <w:rFonts w:eastAsia="Calibri"/>
          <w:sz w:val="28"/>
        </w:rPr>
        <w:t>го, основного общего, среднего общего образования»).</w:t>
      </w:r>
      <w:proofErr w:type="gramEnd"/>
      <w:r w:rsidRPr="00B84A39">
        <w:rPr>
          <w:rFonts w:eastAsia="Calibri"/>
          <w:sz w:val="28"/>
        </w:rPr>
        <w:t xml:space="preserve"> Столь же тщательно следует подходить к отбору тренировочных пособий и методических разраб</w:t>
      </w:r>
      <w:r w:rsidRPr="00B84A39">
        <w:rPr>
          <w:rFonts w:eastAsia="Calibri"/>
          <w:sz w:val="28"/>
        </w:rPr>
        <w:t>о</w:t>
      </w:r>
      <w:r w:rsidRPr="00B84A39">
        <w:rPr>
          <w:rFonts w:eastAsia="Calibri"/>
          <w:sz w:val="28"/>
        </w:rPr>
        <w:t xml:space="preserve">ток для непосредственной подготовки к итоговой аттестации, поскольку не все </w:t>
      </w:r>
      <w:r w:rsidRPr="00B84A39">
        <w:rPr>
          <w:rFonts w:eastAsia="Calibri"/>
          <w:sz w:val="28"/>
        </w:rPr>
        <w:lastRenderedPageBreak/>
        <w:t>предлагаемые материалы дают адекватное представление о контрольных изм</w:t>
      </w:r>
      <w:r w:rsidRPr="00B84A39">
        <w:rPr>
          <w:rFonts w:eastAsia="Calibri"/>
          <w:sz w:val="28"/>
        </w:rPr>
        <w:t>е</w:t>
      </w:r>
      <w:r w:rsidRPr="00B84A39">
        <w:rPr>
          <w:rFonts w:eastAsia="Calibri"/>
          <w:sz w:val="28"/>
        </w:rPr>
        <w:t>рительных материалах экзамена в новой форме.</w:t>
      </w:r>
    </w:p>
    <w:p w:rsidR="00B84A39" w:rsidRPr="00B84A39" w:rsidRDefault="00B84A39" w:rsidP="00B84A39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 w:rsidRPr="00B84A39">
        <w:rPr>
          <w:rFonts w:eastAsia="Calibri"/>
          <w:sz w:val="28"/>
        </w:rPr>
        <w:t xml:space="preserve"> - Учителям географии задолго до экзамена (возможно, в начале 5 класса) следует продумать отбор содержания таким образом, чтобы максимально зал</w:t>
      </w:r>
      <w:r w:rsidRPr="00B84A39">
        <w:rPr>
          <w:rFonts w:eastAsia="Calibri"/>
          <w:sz w:val="28"/>
        </w:rPr>
        <w:t>о</w:t>
      </w:r>
      <w:r w:rsidRPr="00B84A39">
        <w:rPr>
          <w:rFonts w:eastAsia="Calibri"/>
          <w:sz w:val="28"/>
        </w:rPr>
        <w:t>жить в учебный процесс отработку требований к знаниям и умениям, сформ</w:t>
      </w:r>
      <w:r w:rsidRPr="00B84A39">
        <w:rPr>
          <w:rFonts w:eastAsia="Calibri"/>
          <w:sz w:val="28"/>
        </w:rPr>
        <w:t>у</w:t>
      </w:r>
      <w:r w:rsidRPr="00B84A39">
        <w:rPr>
          <w:rFonts w:eastAsia="Calibri"/>
          <w:sz w:val="28"/>
        </w:rPr>
        <w:t>лированных во ФГОС.</w:t>
      </w:r>
    </w:p>
    <w:p w:rsidR="00B84A39" w:rsidRPr="00B84A39" w:rsidRDefault="00B84A39" w:rsidP="00B84A39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 w:rsidRPr="00B84A39">
        <w:rPr>
          <w:rFonts w:eastAsia="Calibri"/>
          <w:sz w:val="28"/>
        </w:rPr>
        <w:t xml:space="preserve"> -  Продолжить работу по формированию и совершенствованию у учащи</w:t>
      </w:r>
      <w:r w:rsidRPr="00B84A39">
        <w:rPr>
          <w:rFonts w:eastAsia="Calibri"/>
          <w:sz w:val="28"/>
        </w:rPr>
        <w:t>х</w:t>
      </w:r>
      <w:r w:rsidRPr="00B84A39">
        <w:rPr>
          <w:rFonts w:eastAsia="Calibri"/>
          <w:sz w:val="28"/>
        </w:rPr>
        <w:t>ся умений работать с различными источниками географической информации и применять умения и знания для решения конкретных задач. На экзамене уч</w:t>
      </w:r>
      <w:r w:rsidRPr="00B84A39">
        <w:rPr>
          <w:rFonts w:eastAsia="Calibri"/>
          <w:sz w:val="28"/>
        </w:rPr>
        <w:t>а</w:t>
      </w:r>
      <w:r w:rsidRPr="00B84A39">
        <w:rPr>
          <w:rFonts w:eastAsia="Calibri"/>
          <w:sz w:val="28"/>
        </w:rPr>
        <w:t>щимся разрешается использовать карты школьных географических атласов. При подготовке следует обратить внимание на осознанную работу учащихся с географическими картами различного масштаба и содержания.</w:t>
      </w:r>
    </w:p>
    <w:p w:rsidR="00B84A39" w:rsidRPr="00B84A39" w:rsidRDefault="00B84A39" w:rsidP="00B84A39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 w:rsidRPr="00B84A39">
        <w:rPr>
          <w:rFonts w:eastAsia="Calibri"/>
          <w:sz w:val="28"/>
        </w:rPr>
        <w:t xml:space="preserve"> - Также целесообразно уделить особое внимание развитию умения извл</w:t>
      </w:r>
      <w:r w:rsidRPr="00B84A39">
        <w:rPr>
          <w:rFonts w:eastAsia="Calibri"/>
          <w:sz w:val="28"/>
        </w:rPr>
        <w:t>е</w:t>
      </w:r>
      <w:r w:rsidRPr="00B84A39">
        <w:rPr>
          <w:rFonts w:eastAsia="Calibri"/>
          <w:sz w:val="28"/>
        </w:rPr>
        <w:t xml:space="preserve">кать информацию из таких источников информации, как графики.       </w:t>
      </w:r>
    </w:p>
    <w:p w:rsidR="00B84A39" w:rsidRPr="00B84A39" w:rsidRDefault="00B84A39" w:rsidP="00B84A39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 w:rsidRPr="00B84A39">
        <w:rPr>
          <w:rFonts w:eastAsia="Calibri"/>
          <w:sz w:val="28"/>
        </w:rPr>
        <w:t>- Для успешной подготовки к ОГЭ рекомендуется большее внимание уд</w:t>
      </w:r>
      <w:r w:rsidRPr="00B84A39">
        <w:rPr>
          <w:rFonts w:eastAsia="Calibri"/>
          <w:sz w:val="28"/>
        </w:rPr>
        <w:t>е</w:t>
      </w:r>
      <w:r w:rsidRPr="00B84A39">
        <w:rPr>
          <w:rFonts w:eastAsia="Calibri"/>
          <w:sz w:val="28"/>
        </w:rPr>
        <w:t>лить таким сложным (по результатам ОГЭ) темам содержания школьных ку</w:t>
      </w:r>
      <w:r w:rsidRPr="00B84A39">
        <w:rPr>
          <w:rFonts w:eastAsia="Calibri"/>
          <w:sz w:val="28"/>
        </w:rPr>
        <w:t>р</w:t>
      </w:r>
      <w:r w:rsidRPr="00B84A39">
        <w:rPr>
          <w:rFonts w:eastAsia="Calibri"/>
          <w:sz w:val="28"/>
        </w:rPr>
        <w:t xml:space="preserve">сов географии, как биосфера, климат, гидросфера, годовое и суточное движения Земли, население стран мира, связь жизни населения с окружающей средой, химическая промышленность. </w:t>
      </w:r>
    </w:p>
    <w:p w:rsidR="00B84A39" w:rsidRPr="00B84A39" w:rsidRDefault="00B84A39" w:rsidP="00B84A39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 w:rsidRPr="00B84A39">
        <w:rPr>
          <w:rFonts w:eastAsia="Calibri"/>
          <w:sz w:val="28"/>
        </w:rPr>
        <w:t>-При изучении некоторых понятий курсов школьной географии (миграц</w:t>
      </w:r>
      <w:r w:rsidRPr="00B84A39">
        <w:rPr>
          <w:rFonts w:eastAsia="Calibri"/>
          <w:sz w:val="28"/>
        </w:rPr>
        <w:t>и</w:t>
      </w:r>
      <w:r w:rsidRPr="00B84A39">
        <w:rPr>
          <w:rFonts w:eastAsia="Calibri"/>
          <w:sz w:val="28"/>
        </w:rPr>
        <w:t>онный прирост, естественный прирост) следует обращать особое внимание на проверку их понимания и осознанного применения учащимися, а также трен</w:t>
      </w:r>
      <w:r w:rsidRPr="00B84A39">
        <w:rPr>
          <w:rFonts w:eastAsia="Calibri"/>
          <w:sz w:val="28"/>
        </w:rPr>
        <w:t>и</w:t>
      </w:r>
      <w:r w:rsidRPr="00B84A39">
        <w:rPr>
          <w:rFonts w:eastAsia="Calibri"/>
          <w:sz w:val="28"/>
        </w:rPr>
        <w:t>роваться в вычислении показателей, характеризующих эти понятия (с полож</w:t>
      </w:r>
      <w:r w:rsidRPr="00B84A39">
        <w:rPr>
          <w:rFonts w:eastAsia="Calibri"/>
          <w:sz w:val="28"/>
        </w:rPr>
        <w:t>и</w:t>
      </w:r>
      <w:r w:rsidRPr="00B84A39">
        <w:rPr>
          <w:rFonts w:eastAsia="Calibri"/>
          <w:sz w:val="28"/>
        </w:rPr>
        <w:t xml:space="preserve">тельным и отрицательным значением). </w:t>
      </w:r>
    </w:p>
    <w:p w:rsidR="00B84A39" w:rsidRPr="00B84A39" w:rsidRDefault="00B84A39" w:rsidP="00B84A39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 w:rsidRPr="00B84A39">
        <w:rPr>
          <w:rFonts w:eastAsia="Calibri"/>
          <w:sz w:val="28"/>
        </w:rPr>
        <w:t xml:space="preserve">- Для подготовки к ОГЭ по географии целесообразно повторить курсы 6–7 классов, так как задания, проверяющие </w:t>
      </w:r>
      <w:proofErr w:type="spellStart"/>
      <w:r w:rsidRPr="00B84A39">
        <w:rPr>
          <w:rFonts w:eastAsia="Calibri"/>
          <w:sz w:val="28"/>
        </w:rPr>
        <w:t>сформированность</w:t>
      </w:r>
      <w:proofErr w:type="spellEnd"/>
      <w:r w:rsidRPr="00B84A39">
        <w:rPr>
          <w:rFonts w:eastAsia="Calibri"/>
          <w:sz w:val="28"/>
        </w:rPr>
        <w:t xml:space="preserve"> одинаковых треб</w:t>
      </w:r>
      <w:r w:rsidRPr="00B84A39">
        <w:rPr>
          <w:rFonts w:eastAsia="Calibri"/>
          <w:sz w:val="28"/>
        </w:rPr>
        <w:t>о</w:t>
      </w:r>
      <w:r w:rsidRPr="00B84A39">
        <w:rPr>
          <w:rFonts w:eastAsia="Calibri"/>
          <w:sz w:val="28"/>
        </w:rPr>
        <w:t>ваний, но основанные на материале этих курсов, оказываются сложнее, чем о</w:t>
      </w:r>
      <w:r w:rsidRPr="00B84A39">
        <w:rPr>
          <w:rFonts w:eastAsia="Calibri"/>
          <w:sz w:val="28"/>
        </w:rPr>
        <w:t>с</w:t>
      </w:r>
      <w:r w:rsidRPr="00B84A39">
        <w:rPr>
          <w:rFonts w:eastAsia="Calibri"/>
          <w:sz w:val="28"/>
        </w:rPr>
        <w:t>нованные на материале курса «География России».</w:t>
      </w:r>
    </w:p>
    <w:p w:rsidR="00B84A39" w:rsidRPr="00B84A39" w:rsidRDefault="00B84A39" w:rsidP="00B84A39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 w:rsidRPr="00B84A39">
        <w:rPr>
          <w:rFonts w:eastAsia="Calibri"/>
          <w:sz w:val="28"/>
        </w:rPr>
        <w:t xml:space="preserve">- При подготовке к ОГЭ важно отрабатывать умение применять знания для объяснения пространственного распространения или сущности географических процессов и явлений.    Для успешного выполнения ОГЭ выпускники должны </w:t>
      </w:r>
      <w:r w:rsidRPr="00B84A39">
        <w:rPr>
          <w:rFonts w:eastAsia="Calibri"/>
          <w:sz w:val="28"/>
        </w:rPr>
        <w:lastRenderedPageBreak/>
        <w:t>уметь внимательно читать инструкции к заданиям. Большое количество ошибок связано с тем, что выпускники при установлении последовательности запис</w:t>
      </w:r>
      <w:r w:rsidRPr="00B84A39">
        <w:rPr>
          <w:rFonts w:eastAsia="Calibri"/>
          <w:sz w:val="28"/>
        </w:rPr>
        <w:t>ы</w:t>
      </w:r>
      <w:r w:rsidRPr="00B84A39">
        <w:rPr>
          <w:rFonts w:eastAsia="Calibri"/>
          <w:sz w:val="28"/>
        </w:rPr>
        <w:t xml:space="preserve">вают ответ в обратном порядке, путаются при определении минимальных и максимальных величин. </w:t>
      </w:r>
    </w:p>
    <w:p w:rsidR="00B84A39" w:rsidRPr="00E83513" w:rsidRDefault="00B84A39" w:rsidP="00B84A39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84A39">
        <w:rPr>
          <w:rFonts w:eastAsia="Calibri"/>
          <w:sz w:val="28"/>
        </w:rPr>
        <w:t>- В современном образовательном процессе важно постоянно уделять вн</w:t>
      </w:r>
      <w:r w:rsidRPr="00B84A39">
        <w:rPr>
          <w:rFonts w:eastAsia="Calibri"/>
          <w:sz w:val="28"/>
        </w:rPr>
        <w:t>и</w:t>
      </w:r>
      <w:r w:rsidRPr="00B84A39">
        <w:rPr>
          <w:rFonts w:eastAsia="Calibri"/>
          <w:sz w:val="28"/>
        </w:rPr>
        <w:t xml:space="preserve">мание формированию </w:t>
      </w:r>
      <w:proofErr w:type="spellStart"/>
      <w:r w:rsidRPr="00B84A39">
        <w:rPr>
          <w:rFonts w:eastAsia="Calibri"/>
          <w:sz w:val="28"/>
        </w:rPr>
        <w:t>метапредметных</w:t>
      </w:r>
      <w:proofErr w:type="spellEnd"/>
      <w:r w:rsidRPr="00B84A39">
        <w:rPr>
          <w:rFonts w:eastAsia="Calibri"/>
          <w:sz w:val="28"/>
        </w:rPr>
        <w:t xml:space="preserve"> умений и </w:t>
      </w:r>
      <w:r w:rsidRPr="00E83513">
        <w:rPr>
          <w:rFonts w:eastAsia="Calibri"/>
          <w:sz w:val="28"/>
          <w:szCs w:val="28"/>
        </w:rPr>
        <w:t>компетентностей. Их прове</w:t>
      </w:r>
      <w:r w:rsidRPr="00E83513">
        <w:rPr>
          <w:rFonts w:eastAsia="Calibri"/>
          <w:sz w:val="28"/>
          <w:szCs w:val="28"/>
        </w:rPr>
        <w:t>р</w:t>
      </w:r>
      <w:r w:rsidRPr="00E83513">
        <w:rPr>
          <w:rFonts w:eastAsia="Calibri"/>
          <w:sz w:val="28"/>
          <w:szCs w:val="28"/>
        </w:rPr>
        <w:t xml:space="preserve">ке отводится большое место в ОГЭ по географии.   </w:t>
      </w:r>
    </w:p>
    <w:p w:rsidR="00B84A39" w:rsidRPr="00B84A39" w:rsidRDefault="00B84A39" w:rsidP="00B84A39">
      <w:pPr>
        <w:pStyle w:val="a3"/>
        <w:numPr>
          <w:ilvl w:val="0"/>
          <w:numId w:val="16"/>
        </w:numPr>
        <w:tabs>
          <w:tab w:val="left" w:pos="1701"/>
        </w:tabs>
        <w:spacing w:line="360" w:lineRule="auto"/>
        <w:ind w:left="0" w:firstLine="567"/>
        <w:jc w:val="both"/>
        <w:rPr>
          <w:b/>
        </w:rPr>
      </w:pPr>
      <w:r w:rsidRPr="00B84A39">
        <w:rPr>
          <w:rFonts w:ascii="Times New Roman" w:hAnsi="Times New Roman"/>
          <w:b/>
          <w:sz w:val="28"/>
        </w:rPr>
        <w:t>Рекомендации по организации дифференцированного обуч</w:t>
      </w:r>
      <w:r w:rsidRPr="00B84A39">
        <w:rPr>
          <w:rFonts w:ascii="Times New Roman" w:hAnsi="Times New Roman"/>
          <w:b/>
          <w:sz w:val="28"/>
        </w:rPr>
        <w:t>е</w:t>
      </w:r>
      <w:r w:rsidRPr="00B84A39">
        <w:rPr>
          <w:rFonts w:ascii="Times New Roman" w:hAnsi="Times New Roman"/>
          <w:b/>
          <w:sz w:val="28"/>
        </w:rPr>
        <w:t>ния школьников с разным уровнем предметной подготовки</w:t>
      </w:r>
      <w:r w:rsidRPr="00B84A39">
        <w:rPr>
          <w:b/>
        </w:rPr>
        <w:t>.</w:t>
      </w:r>
    </w:p>
    <w:p w:rsidR="00B84A39" w:rsidRPr="00B84A39" w:rsidRDefault="00B84A39" w:rsidP="00B84A39">
      <w:pPr>
        <w:spacing w:line="360" w:lineRule="auto"/>
        <w:ind w:firstLine="567"/>
        <w:jc w:val="both"/>
        <w:rPr>
          <w:sz w:val="28"/>
        </w:rPr>
      </w:pPr>
      <w:r>
        <w:t xml:space="preserve">-    </w:t>
      </w:r>
      <w:r w:rsidRPr="00B84A39">
        <w:rPr>
          <w:sz w:val="28"/>
          <w:u w:val="single"/>
        </w:rPr>
        <w:t xml:space="preserve">Для </w:t>
      </w:r>
      <w:proofErr w:type="gramStart"/>
      <w:r w:rsidRPr="00B84A39">
        <w:rPr>
          <w:sz w:val="28"/>
          <w:u w:val="single"/>
        </w:rPr>
        <w:t>обучающихся</w:t>
      </w:r>
      <w:proofErr w:type="gramEnd"/>
      <w:r w:rsidRPr="00B84A39">
        <w:rPr>
          <w:sz w:val="28"/>
          <w:u w:val="single"/>
        </w:rPr>
        <w:t xml:space="preserve"> с хорошим и высоким уровнем подготовки</w:t>
      </w:r>
      <w:r w:rsidRPr="00B84A39">
        <w:rPr>
          <w:sz w:val="28"/>
        </w:rPr>
        <w:t>, спосо</w:t>
      </w:r>
      <w:r w:rsidRPr="00B84A39">
        <w:rPr>
          <w:sz w:val="28"/>
        </w:rPr>
        <w:t>б</w:t>
      </w:r>
      <w:r w:rsidRPr="00B84A39">
        <w:rPr>
          <w:sz w:val="28"/>
        </w:rPr>
        <w:t>ных самостоятельно повторять и закреплять теоретический и фактический м</w:t>
      </w:r>
      <w:r w:rsidRPr="00B84A39">
        <w:rPr>
          <w:sz w:val="28"/>
        </w:rPr>
        <w:t>а</w:t>
      </w:r>
      <w:r w:rsidRPr="00B84A39">
        <w:rPr>
          <w:sz w:val="28"/>
        </w:rPr>
        <w:t>териал по географии, в процессе подготовки к экзамену необходимо организ</w:t>
      </w:r>
      <w:r w:rsidRPr="00B84A39">
        <w:rPr>
          <w:sz w:val="28"/>
        </w:rPr>
        <w:t>о</w:t>
      </w:r>
      <w:r w:rsidRPr="00B84A39">
        <w:rPr>
          <w:sz w:val="28"/>
        </w:rPr>
        <w:t xml:space="preserve">вывать занятия по работе с текстом (анализировать условие задания, извлекать из него информацию, сопоставлять </w:t>
      </w:r>
      <w:proofErr w:type="spellStart"/>
      <w:r w:rsidRPr="00B84A39">
        <w:rPr>
          <w:sz w:val="28"/>
        </w:rPr>
        <w:t>приведенные</w:t>
      </w:r>
      <w:proofErr w:type="spellEnd"/>
      <w:r w:rsidRPr="00B84A39">
        <w:rPr>
          <w:sz w:val="28"/>
        </w:rPr>
        <w:t xml:space="preserve"> в условии данные). В процессе обучения для успешного выполнения заданий всех уровней (базового, пов</w:t>
      </w:r>
      <w:r w:rsidRPr="00B84A39">
        <w:rPr>
          <w:sz w:val="28"/>
        </w:rPr>
        <w:t>ы</w:t>
      </w:r>
      <w:r w:rsidRPr="00B84A39">
        <w:rPr>
          <w:sz w:val="28"/>
        </w:rPr>
        <w:t>шенного и высокого) следует применять дифференцированный подход: дифф</w:t>
      </w:r>
      <w:r w:rsidRPr="00B84A39">
        <w:rPr>
          <w:sz w:val="28"/>
        </w:rPr>
        <w:t>е</w:t>
      </w:r>
      <w:r w:rsidRPr="00B84A39">
        <w:rPr>
          <w:sz w:val="28"/>
        </w:rPr>
        <w:t>ренцировать домашние задания, задания на проверочные работы. С наиболее подготовленными учащимися желательно проводить факультативные занятия.</w:t>
      </w:r>
    </w:p>
    <w:p w:rsidR="00B84A39" w:rsidRPr="00B84A39" w:rsidRDefault="00B84A39" w:rsidP="00B84A39">
      <w:pPr>
        <w:spacing w:line="360" w:lineRule="auto"/>
        <w:ind w:firstLine="567"/>
        <w:jc w:val="both"/>
        <w:rPr>
          <w:rFonts w:eastAsia="Calibri"/>
          <w:sz w:val="28"/>
        </w:rPr>
      </w:pPr>
      <w:r w:rsidRPr="00B84A39">
        <w:rPr>
          <w:sz w:val="28"/>
        </w:rPr>
        <w:t xml:space="preserve"> Учителям ГБОУ СОШ №2 г. Нефтегорска, ГБОУ СОШ с. </w:t>
      </w:r>
      <w:proofErr w:type="spellStart"/>
      <w:r w:rsidRPr="00B84A39">
        <w:rPr>
          <w:sz w:val="28"/>
        </w:rPr>
        <w:t>Утёвка</w:t>
      </w:r>
      <w:proofErr w:type="spellEnd"/>
      <w:r w:rsidRPr="00B84A39">
        <w:rPr>
          <w:sz w:val="28"/>
        </w:rPr>
        <w:t>, ГБОУ СОШ №1 с. Борское, для успешного выполнения заданий повышенного и выс</w:t>
      </w:r>
      <w:r w:rsidRPr="00B84A39">
        <w:rPr>
          <w:sz w:val="28"/>
        </w:rPr>
        <w:t>о</w:t>
      </w:r>
      <w:r w:rsidRPr="00B84A39">
        <w:rPr>
          <w:sz w:val="28"/>
        </w:rPr>
        <w:t xml:space="preserve">кого уровня сложности необходим дифференцированный подход в работе </w:t>
      </w:r>
      <w:proofErr w:type="gramStart"/>
      <w:r w:rsidRPr="00B84A39">
        <w:rPr>
          <w:sz w:val="28"/>
        </w:rPr>
        <w:t>с</w:t>
      </w:r>
      <w:proofErr w:type="gramEnd"/>
      <w:r w:rsidRPr="00B84A39">
        <w:rPr>
          <w:sz w:val="28"/>
        </w:rPr>
        <w:t xml:space="preserve"> наиболее подготовленными обучающимися. Это относится и к работе на уроке, и к дифференциации домашних заданий и заданий, предлагающихся </w:t>
      </w:r>
      <w:proofErr w:type="gramStart"/>
      <w:r w:rsidRPr="00B84A39">
        <w:rPr>
          <w:sz w:val="28"/>
        </w:rPr>
        <w:t>обуча</w:t>
      </w:r>
      <w:r w:rsidRPr="00B84A39">
        <w:rPr>
          <w:sz w:val="28"/>
        </w:rPr>
        <w:t>ю</w:t>
      </w:r>
      <w:r w:rsidRPr="00B84A39">
        <w:rPr>
          <w:sz w:val="28"/>
        </w:rPr>
        <w:t>щимся</w:t>
      </w:r>
      <w:proofErr w:type="gramEnd"/>
      <w:r w:rsidRPr="00B84A39">
        <w:rPr>
          <w:sz w:val="28"/>
        </w:rPr>
        <w:t xml:space="preserve"> на контрольных, проверочных, диагностических работах. </w:t>
      </w:r>
      <w:r w:rsidRPr="00B84A39">
        <w:rPr>
          <w:rFonts w:eastAsia="Calibri"/>
          <w:sz w:val="28"/>
        </w:rPr>
        <w:t xml:space="preserve">Разрабатывать индивидуальные образовательные маршруты обучающихся по формированию предметных и </w:t>
      </w:r>
      <w:proofErr w:type="spellStart"/>
      <w:r w:rsidRPr="00B84A39">
        <w:rPr>
          <w:rFonts w:eastAsia="Calibri"/>
          <w:sz w:val="28"/>
        </w:rPr>
        <w:t>метапредметных</w:t>
      </w:r>
      <w:proofErr w:type="spellEnd"/>
      <w:r w:rsidRPr="00B84A39">
        <w:rPr>
          <w:rFonts w:eastAsia="Calibri"/>
          <w:sz w:val="28"/>
        </w:rPr>
        <w:t xml:space="preserve"> результатов, характеризующих достижение планируемых результатов освоения основной образовательной программы о</w:t>
      </w:r>
      <w:r w:rsidRPr="00B84A39">
        <w:rPr>
          <w:rFonts w:eastAsia="Calibri"/>
          <w:sz w:val="28"/>
        </w:rPr>
        <w:t>с</w:t>
      </w:r>
      <w:r w:rsidRPr="00B84A39">
        <w:rPr>
          <w:rFonts w:eastAsia="Calibri"/>
          <w:sz w:val="28"/>
        </w:rPr>
        <w:t>новного общего образования. Внести корректировки в ИОМ с последующей отработкой «западающих» тем.</w:t>
      </w:r>
    </w:p>
    <w:p w:rsidR="00B84A39" w:rsidRPr="00B84A39" w:rsidRDefault="00B84A39" w:rsidP="00B84A39">
      <w:pPr>
        <w:spacing w:line="360" w:lineRule="auto"/>
        <w:ind w:firstLine="567"/>
        <w:jc w:val="both"/>
        <w:rPr>
          <w:sz w:val="28"/>
        </w:rPr>
      </w:pPr>
      <w:proofErr w:type="gramStart"/>
      <w:r w:rsidRPr="00B84A39">
        <w:rPr>
          <w:sz w:val="28"/>
        </w:rPr>
        <w:t xml:space="preserve">-   </w:t>
      </w:r>
      <w:r w:rsidRPr="00B84A39">
        <w:rPr>
          <w:sz w:val="28"/>
          <w:u w:val="single"/>
        </w:rPr>
        <w:t>Обучающимся с низким и удовлетворительным уровнем подготовки</w:t>
      </w:r>
      <w:r w:rsidRPr="00B84A39">
        <w:rPr>
          <w:sz w:val="28"/>
        </w:rPr>
        <w:t xml:space="preserve"> требуется помощь, направленная на повышение системности и систематичн</w:t>
      </w:r>
      <w:r w:rsidRPr="00B84A39">
        <w:rPr>
          <w:sz w:val="28"/>
        </w:rPr>
        <w:t>о</w:t>
      </w:r>
      <w:r w:rsidRPr="00B84A39">
        <w:rPr>
          <w:sz w:val="28"/>
        </w:rPr>
        <w:lastRenderedPageBreak/>
        <w:t>сти в изучении материала.</w:t>
      </w:r>
      <w:proofErr w:type="gramEnd"/>
      <w:r w:rsidRPr="00B84A39">
        <w:rPr>
          <w:sz w:val="28"/>
        </w:rPr>
        <w:t xml:space="preserve"> Это может быть достигнуто в результате постепе</w:t>
      </w:r>
      <w:r w:rsidRPr="00B84A39">
        <w:rPr>
          <w:sz w:val="28"/>
        </w:rPr>
        <w:t>н</w:t>
      </w:r>
      <w:r w:rsidRPr="00B84A39">
        <w:rPr>
          <w:sz w:val="28"/>
        </w:rPr>
        <w:t>ного накопления и последовательного усложнения изученного материала, п</w:t>
      </w:r>
      <w:r w:rsidRPr="00B84A39">
        <w:rPr>
          <w:sz w:val="28"/>
        </w:rPr>
        <w:t>о</w:t>
      </w:r>
      <w:r w:rsidRPr="00B84A39">
        <w:rPr>
          <w:sz w:val="28"/>
        </w:rPr>
        <w:t>знания общих закономерностей и принципов взаимодействия географических систем. Для этого необходимо достаточно часто проводить закрепление уже изученных сведений, которое должно сопровождаться составлением обобща</w:t>
      </w:r>
      <w:r w:rsidRPr="00B84A39">
        <w:rPr>
          <w:sz w:val="28"/>
        </w:rPr>
        <w:t>ю</w:t>
      </w:r>
      <w:r w:rsidRPr="00B84A39">
        <w:rPr>
          <w:sz w:val="28"/>
        </w:rPr>
        <w:t xml:space="preserve">щих таблиц и решением заданий, типология которых расширяет рамки ОГЭ.  Педагогам ГБОУ СОШ №2 с. Борское, ГБОУ ООШ </w:t>
      </w:r>
      <w:proofErr w:type="spellStart"/>
      <w:r w:rsidRPr="00B84A39">
        <w:rPr>
          <w:sz w:val="28"/>
        </w:rPr>
        <w:t>с</w:t>
      </w:r>
      <w:proofErr w:type="gramStart"/>
      <w:r w:rsidRPr="00B84A39">
        <w:rPr>
          <w:sz w:val="28"/>
        </w:rPr>
        <w:t>.К</w:t>
      </w:r>
      <w:proofErr w:type="gramEnd"/>
      <w:r w:rsidRPr="00B84A39">
        <w:rPr>
          <w:sz w:val="28"/>
        </w:rPr>
        <w:t>оноваловка</w:t>
      </w:r>
      <w:proofErr w:type="spellEnd"/>
      <w:r w:rsidRPr="00B84A39">
        <w:rPr>
          <w:sz w:val="28"/>
        </w:rPr>
        <w:t>, ГБОУ СОШ с. Петровка, важно обеспечить максимальную степень вовлеченности обуча</w:t>
      </w:r>
      <w:r w:rsidRPr="00B84A39">
        <w:rPr>
          <w:sz w:val="28"/>
        </w:rPr>
        <w:t>ю</w:t>
      </w:r>
      <w:r w:rsidRPr="00B84A39">
        <w:rPr>
          <w:sz w:val="28"/>
        </w:rPr>
        <w:t xml:space="preserve">щихся в эту деятельность и постоянно контролировать и совершенствовать уровень самостоятельности в отработке материала. Для реализации </w:t>
      </w:r>
      <w:proofErr w:type="gramStart"/>
      <w:r w:rsidRPr="00B84A39">
        <w:rPr>
          <w:sz w:val="28"/>
        </w:rPr>
        <w:t>индивид</w:t>
      </w:r>
      <w:r w:rsidRPr="00B84A39">
        <w:rPr>
          <w:sz w:val="28"/>
        </w:rPr>
        <w:t>у</w:t>
      </w:r>
      <w:r w:rsidRPr="00B84A39">
        <w:rPr>
          <w:sz w:val="28"/>
        </w:rPr>
        <w:t>ального</w:t>
      </w:r>
      <w:proofErr w:type="gramEnd"/>
      <w:r w:rsidRPr="00B84A39">
        <w:rPr>
          <w:sz w:val="28"/>
        </w:rPr>
        <w:t xml:space="preserve"> подход в работе с учениками, планирующим сдавать ОГЭ. </w:t>
      </w:r>
    </w:p>
    <w:p w:rsidR="00B84A39" w:rsidRPr="00B84A39" w:rsidRDefault="00B84A39" w:rsidP="00B84A39">
      <w:pPr>
        <w:spacing w:line="360" w:lineRule="auto"/>
        <w:ind w:firstLine="567"/>
        <w:jc w:val="both"/>
        <w:rPr>
          <w:sz w:val="28"/>
        </w:rPr>
      </w:pPr>
      <w:r w:rsidRPr="00B84A39">
        <w:rPr>
          <w:rFonts w:eastAsia="Calibri"/>
          <w:sz w:val="28"/>
        </w:rPr>
        <w:t>Педагогам ГБОУ СОШ с. Петровка,</w:t>
      </w:r>
      <w:r w:rsidRPr="00B84A39">
        <w:rPr>
          <w:sz w:val="28"/>
        </w:rPr>
        <w:t xml:space="preserve"> </w:t>
      </w:r>
      <w:r w:rsidRPr="00B84A39">
        <w:rPr>
          <w:rFonts w:eastAsia="Calibri"/>
          <w:sz w:val="28"/>
        </w:rPr>
        <w:t>ГБОУ ООШ с. Гвардейцы,</w:t>
      </w:r>
      <w:r w:rsidRPr="00B84A39">
        <w:rPr>
          <w:sz w:val="28"/>
        </w:rPr>
        <w:t xml:space="preserve"> </w:t>
      </w:r>
      <w:r w:rsidRPr="00B84A39">
        <w:rPr>
          <w:rFonts w:eastAsia="Calibri"/>
          <w:sz w:val="28"/>
        </w:rPr>
        <w:t>ГБОУ СОШ №1 г. Нефтегорска, ГБОУ СОШ №1 «ОЦ» с. Борское,</w:t>
      </w:r>
      <w:r w:rsidRPr="00B84A39">
        <w:rPr>
          <w:sz w:val="28"/>
        </w:rPr>
        <w:t xml:space="preserve"> </w:t>
      </w:r>
      <w:r w:rsidRPr="00B84A39">
        <w:rPr>
          <w:rFonts w:eastAsia="Calibri"/>
          <w:sz w:val="28"/>
        </w:rPr>
        <w:t xml:space="preserve">ГБОУ ООШ </w:t>
      </w:r>
      <w:proofErr w:type="spellStart"/>
      <w:r w:rsidRPr="00B84A39">
        <w:rPr>
          <w:rFonts w:eastAsia="Calibri"/>
          <w:sz w:val="28"/>
        </w:rPr>
        <w:t>с</w:t>
      </w:r>
      <w:proofErr w:type="gramStart"/>
      <w:r w:rsidRPr="00B84A39">
        <w:rPr>
          <w:rFonts w:eastAsia="Calibri"/>
          <w:sz w:val="28"/>
        </w:rPr>
        <w:t>.К</w:t>
      </w:r>
      <w:proofErr w:type="gramEnd"/>
      <w:r w:rsidRPr="00B84A39">
        <w:rPr>
          <w:rFonts w:eastAsia="Calibri"/>
          <w:sz w:val="28"/>
        </w:rPr>
        <w:t>оноваловка</w:t>
      </w:r>
      <w:proofErr w:type="spellEnd"/>
      <w:r w:rsidRPr="00B84A39">
        <w:rPr>
          <w:rFonts w:eastAsia="Calibri"/>
          <w:sz w:val="28"/>
        </w:rPr>
        <w:t xml:space="preserve">, </w:t>
      </w:r>
      <w:r w:rsidRPr="00B84A39">
        <w:rPr>
          <w:sz w:val="28"/>
        </w:rPr>
        <w:t>отрабатывать алгоритм работы с информацией, предлагаемой в условиях заданий и в специально подобранных текстах (задания 28-29). Работа над ошибками: игнорирование части сведений, неумение корректно связать н</w:t>
      </w:r>
      <w:r w:rsidRPr="00B84A39">
        <w:rPr>
          <w:sz w:val="28"/>
        </w:rPr>
        <w:t>о</w:t>
      </w:r>
      <w:r w:rsidRPr="00B84A39">
        <w:rPr>
          <w:sz w:val="28"/>
        </w:rPr>
        <w:t>вую информацию с уже известной из курса географии, выделять главное, соо</w:t>
      </w:r>
      <w:r w:rsidRPr="00B84A39">
        <w:rPr>
          <w:sz w:val="28"/>
        </w:rPr>
        <w:t>т</w:t>
      </w:r>
      <w:r w:rsidRPr="00B84A39">
        <w:rPr>
          <w:sz w:val="28"/>
        </w:rPr>
        <w:t>носить имеющиеся данные с поставленным требованием, создавать содерж</w:t>
      </w:r>
      <w:r w:rsidRPr="00B84A39">
        <w:rPr>
          <w:sz w:val="28"/>
        </w:rPr>
        <w:t>а</w:t>
      </w:r>
      <w:r w:rsidRPr="00B84A39">
        <w:rPr>
          <w:sz w:val="28"/>
        </w:rPr>
        <w:t xml:space="preserve">тельные группы по заданным критериям. </w:t>
      </w:r>
    </w:p>
    <w:p w:rsidR="00B84A39" w:rsidRDefault="00B84A39" w:rsidP="00B84A39">
      <w:pPr>
        <w:spacing w:line="360" w:lineRule="auto"/>
        <w:ind w:firstLine="567"/>
        <w:jc w:val="both"/>
        <w:rPr>
          <w:sz w:val="28"/>
        </w:rPr>
      </w:pPr>
      <w:r w:rsidRPr="00B84A39">
        <w:rPr>
          <w:sz w:val="28"/>
        </w:rPr>
        <w:t xml:space="preserve">В зависимости от </w:t>
      </w:r>
      <w:proofErr w:type="spellStart"/>
      <w:r w:rsidRPr="00B84A39">
        <w:rPr>
          <w:sz w:val="28"/>
        </w:rPr>
        <w:t>распространенности</w:t>
      </w:r>
      <w:proofErr w:type="spellEnd"/>
      <w:r w:rsidRPr="00B84A39">
        <w:rPr>
          <w:sz w:val="28"/>
        </w:rPr>
        <w:t xml:space="preserve"> среди учеников класса конкретной проблемы в обучении выбираются индивидуальные или групповые формы о</w:t>
      </w:r>
      <w:r w:rsidRPr="00B84A39">
        <w:rPr>
          <w:sz w:val="28"/>
        </w:rPr>
        <w:t>р</w:t>
      </w:r>
      <w:r w:rsidRPr="00B84A39">
        <w:rPr>
          <w:sz w:val="28"/>
        </w:rPr>
        <w:t xml:space="preserve">ганизации учебной работы. Наличие одинаковых существенных пробелов в предметной подготовке у значительного числа обучающихся класса требует </w:t>
      </w:r>
      <w:proofErr w:type="spellStart"/>
      <w:r w:rsidRPr="00B84A39">
        <w:rPr>
          <w:sz w:val="28"/>
        </w:rPr>
        <w:t>определенной</w:t>
      </w:r>
      <w:proofErr w:type="spellEnd"/>
      <w:r w:rsidRPr="00B84A39">
        <w:rPr>
          <w:sz w:val="28"/>
        </w:rPr>
        <w:t xml:space="preserve"> корректировки основной образовательной программы вплоть до формирования образовательной программы компенсирующего уровня.</w:t>
      </w:r>
    </w:p>
    <w:p w:rsidR="00E83513" w:rsidRPr="00B84A39" w:rsidRDefault="00E83513" w:rsidP="00B84A39">
      <w:pPr>
        <w:spacing w:line="360" w:lineRule="auto"/>
        <w:ind w:firstLine="567"/>
        <w:jc w:val="both"/>
        <w:rPr>
          <w:sz w:val="28"/>
        </w:rPr>
      </w:pPr>
    </w:p>
    <w:p w:rsidR="00B84A39" w:rsidRPr="00B84A39" w:rsidRDefault="00B84A39" w:rsidP="00E83513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</w:t>
      </w:r>
      <w:r w:rsidRPr="00B84A39">
        <w:rPr>
          <w:rFonts w:ascii="Times New Roman" w:hAnsi="Times New Roman"/>
          <w:b/>
          <w:sz w:val="28"/>
        </w:rPr>
        <w:t>чителям школ</w:t>
      </w:r>
      <w:r w:rsidRPr="00B84A39">
        <w:rPr>
          <w:rFonts w:ascii="Times New Roman" w:hAnsi="Times New Roman"/>
          <w:sz w:val="28"/>
        </w:rPr>
        <w:t xml:space="preserve">, </w:t>
      </w:r>
      <w:r w:rsidRPr="00B84A39">
        <w:rPr>
          <w:rFonts w:ascii="Times New Roman" w:hAnsi="Times New Roman"/>
          <w:b/>
          <w:sz w:val="28"/>
        </w:rPr>
        <w:t>в которых учащиеся получили высокие р</w:t>
      </w:r>
      <w:r w:rsidRPr="00B84A39">
        <w:rPr>
          <w:rFonts w:ascii="Times New Roman" w:hAnsi="Times New Roman"/>
          <w:b/>
          <w:sz w:val="28"/>
        </w:rPr>
        <w:t>е</w:t>
      </w:r>
      <w:r w:rsidRPr="00B84A39">
        <w:rPr>
          <w:rFonts w:ascii="Times New Roman" w:hAnsi="Times New Roman"/>
          <w:b/>
          <w:sz w:val="28"/>
        </w:rPr>
        <w:t>зульта</w:t>
      </w:r>
      <w:r>
        <w:rPr>
          <w:rFonts w:ascii="Times New Roman" w:hAnsi="Times New Roman"/>
          <w:b/>
          <w:sz w:val="28"/>
        </w:rPr>
        <w:t>ты ОГЭ:</w:t>
      </w:r>
    </w:p>
    <w:p w:rsidR="00E83513" w:rsidRDefault="00B84A39" w:rsidP="00E8351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B84A39">
        <w:rPr>
          <w:sz w:val="28"/>
        </w:rPr>
        <w:t xml:space="preserve">провести мастер-классы по методике подготовки учащихся к экзаменам. </w:t>
      </w:r>
      <w:proofErr w:type="gramStart"/>
      <w:r w:rsidRPr="00B84A39">
        <w:rPr>
          <w:sz w:val="28"/>
        </w:rPr>
        <w:t xml:space="preserve">(ГБОУ СОШ №2 г. Нефтегорск, ГБОУ СОШ с. Алексеевка, ГБОУ СОШ №1 «ОЦ» с. Борское, ГБОУ СОШ с. Утевка.  </w:t>
      </w:r>
      <w:proofErr w:type="gramEnd"/>
    </w:p>
    <w:p w:rsidR="00B84A39" w:rsidRPr="00B84A39" w:rsidRDefault="00B84A39" w:rsidP="00E83513">
      <w:pPr>
        <w:spacing w:line="360" w:lineRule="auto"/>
        <w:ind w:firstLine="567"/>
        <w:jc w:val="both"/>
        <w:rPr>
          <w:sz w:val="28"/>
        </w:rPr>
      </w:pPr>
      <w:r w:rsidRPr="00B84A39">
        <w:rPr>
          <w:sz w:val="28"/>
        </w:rPr>
        <w:lastRenderedPageBreak/>
        <w:t xml:space="preserve"> </w:t>
      </w:r>
    </w:p>
    <w:p w:rsidR="00B84A39" w:rsidRPr="00E83513" w:rsidRDefault="00B84A39" w:rsidP="00E83513">
      <w:pPr>
        <w:pStyle w:val="a3"/>
        <w:numPr>
          <w:ilvl w:val="0"/>
          <w:numId w:val="16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E83513">
        <w:rPr>
          <w:rFonts w:ascii="Times New Roman" w:hAnsi="Times New Roman"/>
          <w:b/>
          <w:sz w:val="28"/>
        </w:rPr>
        <w:t>Окружному методическому  объединению</w:t>
      </w:r>
      <w:r w:rsidRPr="00E83513">
        <w:rPr>
          <w:rFonts w:ascii="Times New Roman" w:hAnsi="Times New Roman"/>
          <w:sz w:val="28"/>
        </w:rPr>
        <w:t xml:space="preserve"> </w:t>
      </w:r>
      <w:r w:rsidR="00E83513" w:rsidRPr="00E83513">
        <w:rPr>
          <w:rFonts w:ascii="Times New Roman" w:hAnsi="Times New Roman"/>
          <w:b/>
          <w:sz w:val="28"/>
        </w:rPr>
        <w:t>учителей географии</w:t>
      </w:r>
    </w:p>
    <w:p w:rsidR="00B84A39" w:rsidRPr="00B84A39" w:rsidRDefault="00B84A39" w:rsidP="00B84A39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 w:rsidRPr="00B84A39">
        <w:rPr>
          <w:rFonts w:eastAsia="Calibri"/>
          <w:sz w:val="28"/>
        </w:rPr>
        <w:t>Выстроить систему корректирующих мер по повышению качества обуч</w:t>
      </w:r>
      <w:r w:rsidRPr="00B84A39">
        <w:rPr>
          <w:rFonts w:eastAsia="Calibri"/>
          <w:sz w:val="28"/>
        </w:rPr>
        <w:t>е</w:t>
      </w:r>
      <w:r w:rsidRPr="00B84A39">
        <w:rPr>
          <w:rFonts w:eastAsia="Calibri"/>
          <w:sz w:val="28"/>
        </w:rPr>
        <w:t>ния географии в подведомственных организациях, продемонстрировавших ни</w:t>
      </w:r>
      <w:r w:rsidRPr="00B84A39">
        <w:rPr>
          <w:rFonts w:eastAsia="Calibri"/>
          <w:sz w:val="28"/>
        </w:rPr>
        <w:t>з</w:t>
      </w:r>
      <w:r w:rsidRPr="00B84A39">
        <w:rPr>
          <w:rFonts w:eastAsia="Calibri"/>
          <w:sz w:val="28"/>
        </w:rPr>
        <w:t>кие результаты выполнения ОГЭ,</w:t>
      </w:r>
      <w:r>
        <w:rPr>
          <w:rFonts w:eastAsia="Calibri"/>
          <w:sz w:val="28"/>
        </w:rPr>
        <w:t xml:space="preserve"> </w:t>
      </w:r>
      <w:r w:rsidRPr="00B84A39">
        <w:rPr>
          <w:rFonts w:eastAsia="Calibri"/>
          <w:sz w:val="28"/>
        </w:rPr>
        <w:t>с вовлечением в эту работу учителей образ</w:t>
      </w:r>
      <w:r w:rsidRPr="00B84A39">
        <w:rPr>
          <w:rFonts w:eastAsia="Calibri"/>
          <w:sz w:val="28"/>
        </w:rPr>
        <w:t>о</w:t>
      </w:r>
      <w:r w:rsidRPr="00B84A39">
        <w:rPr>
          <w:rFonts w:eastAsia="Calibri"/>
          <w:sz w:val="28"/>
        </w:rPr>
        <w:t>вательных организаций, учащиеся которых продемонстрировали высокие р</w:t>
      </w:r>
      <w:r w:rsidRPr="00B84A39">
        <w:rPr>
          <w:rFonts w:eastAsia="Calibri"/>
          <w:sz w:val="28"/>
        </w:rPr>
        <w:t>е</w:t>
      </w:r>
      <w:r w:rsidRPr="00B84A39">
        <w:rPr>
          <w:rFonts w:eastAsia="Calibri"/>
          <w:sz w:val="28"/>
        </w:rPr>
        <w:t>зультаты.</w:t>
      </w:r>
    </w:p>
    <w:p w:rsidR="00B84A39" w:rsidRPr="00B84A39" w:rsidRDefault="00B84A39" w:rsidP="00B84A39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 w:rsidRPr="00B84A39">
        <w:rPr>
          <w:rFonts w:eastAsia="Calibri"/>
          <w:sz w:val="28"/>
        </w:rPr>
        <w:t>Рекомендуемые направления повышения квалификации в системе самоо</w:t>
      </w:r>
      <w:r w:rsidRPr="00B84A39">
        <w:rPr>
          <w:rFonts w:eastAsia="Calibri"/>
          <w:sz w:val="28"/>
        </w:rPr>
        <w:t>б</w:t>
      </w:r>
      <w:r w:rsidRPr="00B84A39">
        <w:rPr>
          <w:rFonts w:eastAsia="Calibri"/>
          <w:sz w:val="28"/>
        </w:rPr>
        <w:t xml:space="preserve">разования: работа в инновационных площадках, сетевых проектах, участие в конференциях, семинарах и </w:t>
      </w:r>
      <w:proofErr w:type="spellStart"/>
      <w:r w:rsidRPr="00B84A39">
        <w:rPr>
          <w:rFonts w:eastAsia="Calibri"/>
          <w:sz w:val="28"/>
        </w:rPr>
        <w:t>вебинарах</w:t>
      </w:r>
      <w:proofErr w:type="spellEnd"/>
      <w:r w:rsidRPr="00B84A39">
        <w:rPr>
          <w:rFonts w:eastAsia="Calibri"/>
          <w:sz w:val="28"/>
        </w:rPr>
        <w:t>, конкурсах разного уровня.</w:t>
      </w:r>
    </w:p>
    <w:p w:rsidR="00E83513" w:rsidRPr="00B84A39" w:rsidRDefault="00E83513" w:rsidP="00E83513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 w:rsidRPr="00B84A39">
        <w:rPr>
          <w:rFonts w:eastAsia="Calibri"/>
          <w:sz w:val="28"/>
        </w:rPr>
        <w:t>При подготовке выпускников к аттестации методическую помощь учителю и учащимся окажут:</w:t>
      </w:r>
    </w:p>
    <w:p w:rsidR="00E83513" w:rsidRPr="00B84A39" w:rsidRDefault="00E83513" w:rsidP="00E83513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 w:rsidRPr="00B84A39">
        <w:rPr>
          <w:rFonts w:eastAsia="Calibri"/>
          <w:sz w:val="28"/>
        </w:rPr>
        <w:t>- материалы сайтов ФИПИ (www.fipi);</w:t>
      </w:r>
    </w:p>
    <w:p w:rsidR="00E83513" w:rsidRPr="00B84A39" w:rsidRDefault="00E83513" w:rsidP="00E83513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 w:rsidRPr="00B84A39">
        <w:rPr>
          <w:rFonts w:eastAsia="Calibri"/>
          <w:sz w:val="28"/>
        </w:rPr>
        <w:t>- ресурсы Интернет для подготовки выпускников к экзамену (материалы ОГЭ, ЕГЭ по географии за прошлые годы);</w:t>
      </w:r>
    </w:p>
    <w:p w:rsidR="00E83513" w:rsidRPr="00B84A39" w:rsidRDefault="00E83513" w:rsidP="00E83513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 w:rsidRPr="00B84A39">
        <w:rPr>
          <w:rFonts w:eastAsia="Calibri"/>
          <w:sz w:val="28"/>
        </w:rPr>
        <w:t>- документы, регламентирующие разработку КИМ для ГИА по географии (кодификаторы элементов содержания, спецификации и демонстрационные в</w:t>
      </w:r>
      <w:r w:rsidRPr="00B84A39">
        <w:rPr>
          <w:rFonts w:eastAsia="Calibri"/>
          <w:sz w:val="28"/>
        </w:rPr>
        <w:t>а</w:t>
      </w:r>
      <w:r w:rsidRPr="00B84A39">
        <w:rPr>
          <w:rFonts w:eastAsia="Calibri"/>
          <w:sz w:val="28"/>
        </w:rPr>
        <w:t>рианты экзаменационных работ);</w:t>
      </w:r>
    </w:p>
    <w:p w:rsidR="00E83513" w:rsidRPr="00B84A39" w:rsidRDefault="00E83513" w:rsidP="00E83513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 w:rsidRPr="00B84A39">
        <w:rPr>
          <w:rFonts w:eastAsia="Calibri"/>
          <w:sz w:val="28"/>
        </w:rPr>
        <w:t>- перечень учебных изданий, рекомендуемых ФИПИ для подготовки к э</w:t>
      </w:r>
      <w:r w:rsidRPr="00B84A39">
        <w:rPr>
          <w:rFonts w:eastAsia="Calibri"/>
          <w:sz w:val="28"/>
        </w:rPr>
        <w:t>к</w:t>
      </w:r>
      <w:r w:rsidRPr="00B84A39">
        <w:rPr>
          <w:rFonts w:eastAsia="Calibri"/>
          <w:sz w:val="28"/>
        </w:rPr>
        <w:t>замену по учебному предмету «География».  Оптимизировать использование в образовательном процессе методов обучения, организационных форм обуч</w:t>
      </w:r>
      <w:r w:rsidRPr="00B84A39">
        <w:rPr>
          <w:rFonts w:eastAsia="Calibri"/>
          <w:sz w:val="28"/>
        </w:rPr>
        <w:t>е</w:t>
      </w:r>
      <w:r w:rsidRPr="00B84A39">
        <w:rPr>
          <w:rFonts w:eastAsia="Calibri"/>
          <w:sz w:val="28"/>
        </w:rPr>
        <w:t>ния, средств обучения, использование современных педагогических технологий по географии, позволяющих осуществлять образовательный процесс, напра</w:t>
      </w:r>
      <w:r w:rsidRPr="00B84A39">
        <w:rPr>
          <w:rFonts w:eastAsia="Calibri"/>
          <w:sz w:val="28"/>
        </w:rPr>
        <w:t>в</w:t>
      </w:r>
      <w:r w:rsidRPr="00B84A39">
        <w:rPr>
          <w:rFonts w:eastAsia="Calibri"/>
          <w:sz w:val="28"/>
        </w:rPr>
        <w:t>ленный на эффективное формирование планируемых результатов освоения о</w:t>
      </w:r>
      <w:r w:rsidRPr="00B84A39">
        <w:rPr>
          <w:rFonts w:eastAsia="Calibri"/>
          <w:sz w:val="28"/>
        </w:rPr>
        <w:t>с</w:t>
      </w:r>
      <w:r w:rsidRPr="00B84A39">
        <w:rPr>
          <w:rFonts w:eastAsia="Calibri"/>
          <w:sz w:val="28"/>
        </w:rPr>
        <w:t>новной образовательной программы основного общего образования.</w:t>
      </w:r>
    </w:p>
    <w:p w:rsidR="003D3FFA" w:rsidRPr="00B84A39" w:rsidRDefault="003D3FFA" w:rsidP="00B84A39">
      <w:pPr>
        <w:jc w:val="both"/>
        <w:rPr>
          <w:sz w:val="28"/>
          <w:szCs w:val="28"/>
        </w:rPr>
      </w:pPr>
    </w:p>
    <w:sectPr w:rsidR="003D3FFA" w:rsidRPr="00B84A39" w:rsidSect="00F6369E"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48" w:rsidRDefault="00944948" w:rsidP="00483706">
      <w:r>
        <w:separator/>
      </w:r>
    </w:p>
  </w:endnote>
  <w:endnote w:type="continuationSeparator" w:id="0">
    <w:p w:rsidR="00944948" w:rsidRDefault="00944948" w:rsidP="0048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48" w:rsidRDefault="00944948" w:rsidP="00483706">
      <w:r>
        <w:separator/>
      </w:r>
    </w:p>
  </w:footnote>
  <w:footnote w:type="continuationSeparator" w:id="0">
    <w:p w:rsidR="00944948" w:rsidRDefault="00944948" w:rsidP="00483706">
      <w:r>
        <w:continuationSeparator/>
      </w:r>
    </w:p>
  </w:footnote>
  <w:footnote w:id="1">
    <w:p w:rsidR="000B3F6C" w:rsidRPr="005E0053" w:rsidRDefault="000B3F6C" w:rsidP="00C262E3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2">
    <w:p w:rsidR="000B3F6C" w:rsidRDefault="000B3F6C" w:rsidP="00C262E3">
      <w:pPr>
        <w:pStyle w:val="a4"/>
      </w:pPr>
      <w:r>
        <w:rPr>
          <w:rStyle w:val="a6"/>
        </w:rPr>
        <w:footnoteRef/>
      </w:r>
      <w:r>
        <w:t xml:space="preserve"> 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3">
    <w:p w:rsidR="000B3F6C" w:rsidRPr="00903AC5" w:rsidRDefault="000B3F6C" w:rsidP="00C262E3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3A5"/>
    <w:multiLevelType w:val="hybridMultilevel"/>
    <w:tmpl w:val="01BA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62C9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10C70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70AD4"/>
    <w:multiLevelType w:val="hybridMultilevel"/>
    <w:tmpl w:val="90E0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5F5EA1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95CD6"/>
    <w:multiLevelType w:val="hybridMultilevel"/>
    <w:tmpl w:val="6554CCFE"/>
    <w:lvl w:ilvl="0" w:tplc="9CEC97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F2529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45783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A75C00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70D27"/>
    <w:multiLevelType w:val="multilevel"/>
    <w:tmpl w:val="9A5C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74629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32289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3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  <w:num w:numId="13">
    <w:abstractNumId w:val="14"/>
  </w:num>
  <w:num w:numId="14">
    <w:abstractNumId w:val="1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63"/>
    <w:rsid w:val="00010F34"/>
    <w:rsid w:val="00011453"/>
    <w:rsid w:val="00040BDF"/>
    <w:rsid w:val="00041136"/>
    <w:rsid w:val="00041B65"/>
    <w:rsid w:val="00060629"/>
    <w:rsid w:val="000637B3"/>
    <w:rsid w:val="00081BAF"/>
    <w:rsid w:val="000A72E5"/>
    <w:rsid w:val="000B2500"/>
    <w:rsid w:val="000B3F6C"/>
    <w:rsid w:val="000C5FD1"/>
    <w:rsid w:val="000E1D67"/>
    <w:rsid w:val="000E3AFD"/>
    <w:rsid w:val="000F69C5"/>
    <w:rsid w:val="00100192"/>
    <w:rsid w:val="00100AB3"/>
    <w:rsid w:val="00111D62"/>
    <w:rsid w:val="0013178E"/>
    <w:rsid w:val="001560C0"/>
    <w:rsid w:val="00173313"/>
    <w:rsid w:val="00184CA6"/>
    <w:rsid w:val="00193391"/>
    <w:rsid w:val="001C6FFF"/>
    <w:rsid w:val="001D2BAB"/>
    <w:rsid w:val="001E1F62"/>
    <w:rsid w:val="00223949"/>
    <w:rsid w:val="00225104"/>
    <w:rsid w:val="002542AA"/>
    <w:rsid w:val="00256966"/>
    <w:rsid w:val="00261B73"/>
    <w:rsid w:val="0026405C"/>
    <w:rsid w:val="00287A05"/>
    <w:rsid w:val="002A3DFD"/>
    <w:rsid w:val="002B0281"/>
    <w:rsid w:val="002B74A8"/>
    <w:rsid w:val="002D0016"/>
    <w:rsid w:val="002F5C51"/>
    <w:rsid w:val="00306D03"/>
    <w:rsid w:val="00313E02"/>
    <w:rsid w:val="00315CA1"/>
    <w:rsid w:val="003278C9"/>
    <w:rsid w:val="00345693"/>
    <w:rsid w:val="00356BF5"/>
    <w:rsid w:val="00390709"/>
    <w:rsid w:val="003A519D"/>
    <w:rsid w:val="003B4532"/>
    <w:rsid w:val="003B504C"/>
    <w:rsid w:val="003C66E2"/>
    <w:rsid w:val="003D3FFA"/>
    <w:rsid w:val="003D5003"/>
    <w:rsid w:val="003D7EA7"/>
    <w:rsid w:val="003E7883"/>
    <w:rsid w:val="00420ABD"/>
    <w:rsid w:val="004419ED"/>
    <w:rsid w:val="00483706"/>
    <w:rsid w:val="0049218C"/>
    <w:rsid w:val="004B5E66"/>
    <w:rsid w:val="004E0E3D"/>
    <w:rsid w:val="005134C5"/>
    <w:rsid w:val="0051452B"/>
    <w:rsid w:val="00530234"/>
    <w:rsid w:val="00575977"/>
    <w:rsid w:val="00594F1B"/>
    <w:rsid w:val="005B0D24"/>
    <w:rsid w:val="005C01F2"/>
    <w:rsid w:val="005C0BF2"/>
    <w:rsid w:val="005C1EE2"/>
    <w:rsid w:val="005C3FEF"/>
    <w:rsid w:val="005D1A50"/>
    <w:rsid w:val="005E4BEE"/>
    <w:rsid w:val="005E4E79"/>
    <w:rsid w:val="005E74DB"/>
    <w:rsid w:val="005F0D5F"/>
    <w:rsid w:val="005F5D42"/>
    <w:rsid w:val="00601AC7"/>
    <w:rsid w:val="00606D7E"/>
    <w:rsid w:val="00610A86"/>
    <w:rsid w:val="00612199"/>
    <w:rsid w:val="006208C3"/>
    <w:rsid w:val="006334C3"/>
    <w:rsid w:val="00637B39"/>
    <w:rsid w:val="00660108"/>
    <w:rsid w:val="00662A7C"/>
    <w:rsid w:val="00691A82"/>
    <w:rsid w:val="006A6E75"/>
    <w:rsid w:val="006C2363"/>
    <w:rsid w:val="006C7C58"/>
    <w:rsid w:val="006E3D4E"/>
    <w:rsid w:val="006F1AF3"/>
    <w:rsid w:val="00715F3C"/>
    <w:rsid w:val="00732A0F"/>
    <w:rsid w:val="00733650"/>
    <w:rsid w:val="007654BC"/>
    <w:rsid w:val="007723D2"/>
    <w:rsid w:val="00796EBC"/>
    <w:rsid w:val="00797C1E"/>
    <w:rsid w:val="007A47F8"/>
    <w:rsid w:val="007C502D"/>
    <w:rsid w:val="007E13EA"/>
    <w:rsid w:val="007E394D"/>
    <w:rsid w:val="00802634"/>
    <w:rsid w:val="00811A26"/>
    <w:rsid w:val="00830F6C"/>
    <w:rsid w:val="00844C63"/>
    <w:rsid w:val="00880BB1"/>
    <w:rsid w:val="008858EC"/>
    <w:rsid w:val="00886B14"/>
    <w:rsid w:val="008B2C4E"/>
    <w:rsid w:val="008B4E7E"/>
    <w:rsid w:val="00944948"/>
    <w:rsid w:val="00953E8C"/>
    <w:rsid w:val="00954742"/>
    <w:rsid w:val="00994789"/>
    <w:rsid w:val="009B3010"/>
    <w:rsid w:val="009B403D"/>
    <w:rsid w:val="009C6325"/>
    <w:rsid w:val="009E34C0"/>
    <w:rsid w:val="009E7A6C"/>
    <w:rsid w:val="00A03EF6"/>
    <w:rsid w:val="00A27E99"/>
    <w:rsid w:val="00A5216A"/>
    <w:rsid w:val="00A7666F"/>
    <w:rsid w:val="00A832E8"/>
    <w:rsid w:val="00A849EC"/>
    <w:rsid w:val="00A86C97"/>
    <w:rsid w:val="00A96131"/>
    <w:rsid w:val="00AA1F39"/>
    <w:rsid w:val="00AD268D"/>
    <w:rsid w:val="00AE391E"/>
    <w:rsid w:val="00AF266E"/>
    <w:rsid w:val="00B13E9D"/>
    <w:rsid w:val="00B16E8E"/>
    <w:rsid w:val="00B307B0"/>
    <w:rsid w:val="00B60D9B"/>
    <w:rsid w:val="00B84A39"/>
    <w:rsid w:val="00B87F54"/>
    <w:rsid w:val="00B949B8"/>
    <w:rsid w:val="00BB2470"/>
    <w:rsid w:val="00BB6436"/>
    <w:rsid w:val="00BC496D"/>
    <w:rsid w:val="00BF286B"/>
    <w:rsid w:val="00BF449E"/>
    <w:rsid w:val="00C16D1C"/>
    <w:rsid w:val="00C262E3"/>
    <w:rsid w:val="00C34610"/>
    <w:rsid w:val="00C5671E"/>
    <w:rsid w:val="00C74C73"/>
    <w:rsid w:val="00C8471E"/>
    <w:rsid w:val="00C91FB8"/>
    <w:rsid w:val="00C93F0D"/>
    <w:rsid w:val="00C944ED"/>
    <w:rsid w:val="00CA2640"/>
    <w:rsid w:val="00CC5FB3"/>
    <w:rsid w:val="00CD5A92"/>
    <w:rsid w:val="00CF79C0"/>
    <w:rsid w:val="00D04649"/>
    <w:rsid w:val="00D05345"/>
    <w:rsid w:val="00D12CAA"/>
    <w:rsid w:val="00D21B24"/>
    <w:rsid w:val="00D23D83"/>
    <w:rsid w:val="00D27FC6"/>
    <w:rsid w:val="00D32850"/>
    <w:rsid w:val="00D63FE9"/>
    <w:rsid w:val="00D707AB"/>
    <w:rsid w:val="00D87FDA"/>
    <w:rsid w:val="00D91B0F"/>
    <w:rsid w:val="00D9751B"/>
    <w:rsid w:val="00DA1560"/>
    <w:rsid w:val="00DA521D"/>
    <w:rsid w:val="00DB6373"/>
    <w:rsid w:val="00DD454E"/>
    <w:rsid w:val="00DD66DB"/>
    <w:rsid w:val="00DE3131"/>
    <w:rsid w:val="00E02BB9"/>
    <w:rsid w:val="00E23DC2"/>
    <w:rsid w:val="00E26F1F"/>
    <w:rsid w:val="00E33AF9"/>
    <w:rsid w:val="00E641F2"/>
    <w:rsid w:val="00E83513"/>
    <w:rsid w:val="00E86920"/>
    <w:rsid w:val="00E87D5E"/>
    <w:rsid w:val="00E9315D"/>
    <w:rsid w:val="00EB2AFD"/>
    <w:rsid w:val="00EC3918"/>
    <w:rsid w:val="00EE18A2"/>
    <w:rsid w:val="00EF6091"/>
    <w:rsid w:val="00F02236"/>
    <w:rsid w:val="00F10ECE"/>
    <w:rsid w:val="00F2345D"/>
    <w:rsid w:val="00F3737B"/>
    <w:rsid w:val="00F416DF"/>
    <w:rsid w:val="00F44495"/>
    <w:rsid w:val="00F552EE"/>
    <w:rsid w:val="00F6369E"/>
    <w:rsid w:val="00F673DC"/>
    <w:rsid w:val="00F73CE5"/>
    <w:rsid w:val="00F846AD"/>
    <w:rsid w:val="00F859F4"/>
    <w:rsid w:val="00FC57AF"/>
    <w:rsid w:val="00FE3C71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0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37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837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483706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48370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83706"/>
    <w:rPr>
      <w:vertAlign w:val="superscript"/>
    </w:rPr>
  </w:style>
  <w:style w:type="table" w:styleId="a7">
    <w:name w:val="Table Grid"/>
    <w:basedOn w:val="a1"/>
    <w:uiPriority w:val="39"/>
    <w:rsid w:val="004837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483706"/>
    <w:rPr>
      <w:b/>
      <w:bCs/>
    </w:rPr>
  </w:style>
  <w:style w:type="paragraph" w:styleId="a9">
    <w:name w:val="header"/>
    <w:basedOn w:val="a"/>
    <w:link w:val="aa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BF286B"/>
    <w:pPr>
      <w:spacing w:before="100" w:beforeAutospacing="1" w:after="100" w:afterAutospacing="1"/>
    </w:pPr>
    <w:rPr>
      <w:rFonts w:eastAsia="Times New Roman"/>
    </w:rPr>
  </w:style>
  <w:style w:type="paragraph" w:styleId="ae">
    <w:name w:val="Balloon Text"/>
    <w:basedOn w:val="a"/>
    <w:link w:val="af"/>
    <w:uiPriority w:val="99"/>
    <w:semiHidden/>
    <w:unhideWhenUsed/>
    <w:rsid w:val="002542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42AA"/>
    <w:rPr>
      <w:rFonts w:ascii="Tahoma" w:hAnsi="Tahoma" w:cs="Tahoma"/>
      <w:sz w:val="16"/>
      <w:szCs w:val="16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3D3FFA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0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37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837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483706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48370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83706"/>
    <w:rPr>
      <w:vertAlign w:val="superscript"/>
    </w:rPr>
  </w:style>
  <w:style w:type="table" w:styleId="a7">
    <w:name w:val="Table Grid"/>
    <w:basedOn w:val="a1"/>
    <w:uiPriority w:val="39"/>
    <w:rsid w:val="004837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483706"/>
    <w:rPr>
      <w:b/>
      <w:bCs/>
    </w:rPr>
  </w:style>
  <w:style w:type="paragraph" w:styleId="a9">
    <w:name w:val="header"/>
    <w:basedOn w:val="a"/>
    <w:link w:val="aa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BF286B"/>
    <w:pPr>
      <w:spacing w:before="100" w:beforeAutospacing="1" w:after="100" w:afterAutospacing="1"/>
    </w:pPr>
    <w:rPr>
      <w:rFonts w:eastAsia="Times New Roman"/>
    </w:rPr>
  </w:style>
  <w:style w:type="paragraph" w:styleId="ae">
    <w:name w:val="Balloon Text"/>
    <w:basedOn w:val="a"/>
    <w:link w:val="af"/>
    <w:uiPriority w:val="99"/>
    <w:semiHidden/>
    <w:unhideWhenUsed/>
    <w:rsid w:val="002542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42AA"/>
    <w:rPr>
      <w:rFonts w:ascii="Tahoma" w:hAnsi="Tahoma" w:cs="Tahoma"/>
      <w:sz w:val="16"/>
      <w:szCs w:val="16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3D3FFA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8;&#1077;&#1079;&#1077;&#1088;&#1074;\&#1043;&#1048;&#1040;\2022\&#1086;&#1073;&#1097;&#1080;&#1081;%20&#1072;&#1085;&#1072;&#1083;&#1080;&#1079;\&#1072;&#1085;&#1072;&#1083;&#1080;&#1079;-9\&#1053;&#1086;&#1074;&#1072;&#1103;%20&#1087;&#1072;&#1087;&#1082;&#1072;\&#1087;&#1086;%20&#1087;&#1077;&#1088;&#1074;&#1080;&#1095;&#1085;&#1086;&#1084;&#1091;%20&#1073;&#1072;&#1083;&#1083;&#10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rgbClr val="0070C0"/>
            </a:solidFill>
          </c:spPr>
          <c:invertIfNegative val="0"/>
          <c:val>
            <c:numRef>
              <c:f>гео!$C$3:$C$33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5</c:v>
                </c:pt>
                <c:pt idx="12">
                  <c:v>7</c:v>
                </c:pt>
                <c:pt idx="13">
                  <c:v>6</c:v>
                </c:pt>
                <c:pt idx="14">
                  <c:v>11</c:v>
                </c:pt>
                <c:pt idx="15">
                  <c:v>14</c:v>
                </c:pt>
                <c:pt idx="16">
                  <c:v>15</c:v>
                </c:pt>
                <c:pt idx="17">
                  <c:v>26</c:v>
                </c:pt>
                <c:pt idx="18">
                  <c:v>17</c:v>
                </c:pt>
                <c:pt idx="19">
                  <c:v>16</c:v>
                </c:pt>
                <c:pt idx="20">
                  <c:v>21</c:v>
                </c:pt>
                <c:pt idx="21">
                  <c:v>26</c:v>
                </c:pt>
                <c:pt idx="22">
                  <c:v>19</c:v>
                </c:pt>
                <c:pt idx="23">
                  <c:v>15</c:v>
                </c:pt>
                <c:pt idx="24">
                  <c:v>22</c:v>
                </c:pt>
                <c:pt idx="25">
                  <c:v>21</c:v>
                </c:pt>
                <c:pt idx="26">
                  <c:v>17</c:v>
                </c:pt>
                <c:pt idx="27">
                  <c:v>12</c:v>
                </c:pt>
                <c:pt idx="28">
                  <c:v>17</c:v>
                </c:pt>
                <c:pt idx="29">
                  <c:v>5</c:v>
                </c:pt>
                <c:pt idx="3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369088"/>
        <c:axId val="246517120"/>
      </c:barChart>
      <c:catAx>
        <c:axId val="1613690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000" b="1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Первичные баллы</a:t>
                </a:r>
                <a:endParaRPr lang="ru-RU" sz="10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majorTickMark val="out"/>
        <c:minorTickMark val="none"/>
        <c:tickLblPos val="nextTo"/>
        <c:crossAx val="246517120"/>
        <c:crosses val="autoZero"/>
        <c:auto val="1"/>
        <c:lblAlgn val="ctr"/>
        <c:lblOffset val="100"/>
        <c:noMultiLvlLbl val="0"/>
      </c:catAx>
      <c:valAx>
        <c:axId val="246517120"/>
        <c:scaling>
          <c:orientation val="minMax"/>
          <c:max val="26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000" b="1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участников</a:t>
                </a:r>
                <a:endParaRPr lang="ru-RU" sz="10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13690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0AFA3-5FFA-4C86-933A-8DA867FA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17</Pages>
  <Words>4658</Words>
  <Characters>26555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 Ф. Гиматудинова</dc:creator>
  <cp:lastModifiedBy>RePack by Diakov</cp:lastModifiedBy>
  <cp:revision>9</cp:revision>
  <dcterms:created xsi:type="dcterms:W3CDTF">2022-10-22T17:32:00Z</dcterms:created>
  <dcterms:modified xsi:type="dcterms:W3CDTF">2022-10-22T22:00:00Z</dcterms:modified>
</cp:coreProperties>
</file>