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FD5A3" w14:textId="69352661" w:rsidR="00DB318C" w:rsidRPr="000019BF" w:rsidRDefault="00DB318C" w:rsidP="00DB3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019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Анализ результатов</w:t>
      </w:r>
      <w:r w:rsidR="000019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0019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контрольной работы</w:t>
      </w:r>
      <w:r w:rsidR="00932021" w:rsidRPr="000019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0019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по литературе </w:t>
      </w:r>
    </w:p>
    <w:p w14:paraId="546BCA3E" w14:textId="77777777" w:rsidR="000019BF" w:rsidRDefault="00DB318C" w:rsidP="00DB3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019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учащихся 9 классов общеобразовательных учреждений</w:t>
      </w:r>
      <w:r w:rsidR="000019B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14:paraId="19A3CAD3" w14:textId="463A8577" w:rsidR="00DB318C" w:rsidRPr="000019BF" w:rsidRDefault="000019BF" w:rsidP="00DB3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Юго-Восточного образовательного округа</w:t>
      </w:r>
    </w:p>
    <w:p w14:paraId="3BA8B6C0" w14:textId="77777777" w:rsidR="00DB318C" w:rsidRPr="007D540D" w:rsidRDefault="00DB318C" w:rsidP="006568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58F2E413" w14:textId="77777777" w:rsidR="000019BF" w:rsidRDefault="00DB318C" w:rsidP="000019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932021"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контрольной работе</w:t>
      </w:r>
      <w:r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1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7D540D" w:rsidRPr="00001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литературе</w:t>
      </w:r>
      <w:r w:rsidRPr="00001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540D"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</w:t>
      </w:r>
      <w:r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</w:t>
      </w:r>
      <w:r w:rsidR="007D540D"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540D"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2021"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класса </w:t>
      </w:r>
      <w:r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7D540D"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образовательного учреждения</w:t>
      </w:r>
      <w:r w:rsidRPr="0000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7C322" w14:textId="792486AA" w:rsidR="00DB318C" w:rsidRPr="000019BF" w:rsidRDefault="00DB318C" w:rsidP="000019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проверки следующие:</w:t>
      </w:r>
    </w:p>
    <w:p w14:paraId="5785D1F5" w14:textId="1C6B3C3E" w:rsidR="00656819" w:rsidRPr="000019BF" w:rsidRDefault="00656819" w:rsidP="000019B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преодолели минимальный порог по литературе </w:t>
      </w:r>
      <w:r w:rsidR="000019BF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01D2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обучающихся</w:t>
      </w:r>
      <w:proofErr w:type="gramStart"/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14:paraId="43D47F57" w14:textId="4CEF9246" w:rsidR="00DB318C" w:rsidRPr="000019BF" w:rsidRDefault="00DB318C" w:rsidP="000019B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окружной  тестовый балл по </w:t>
      </w:r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19BF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01D2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 (максимальный </w:t>
      </w:r>
      <w:r w:rsidR="000019BF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45);</w:t>
      </w:r>
    </w:p>
    <w:p w14:paraId="4A26168E" w14:textId="77777777" w:rsidR="00656819" w:rsidRPr="000019BF" w:rsidRDefault="00656819" w:rsidP="000019B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оценка – 4;</w:t>
      </w:r>
    </w:p>
    <w:p w14:paraId="323C1948" w14:textId="3BB8156F" w:rsidR="00DB318C" w:rsidRPr="000019BF" w:rsidRDefault="000019BF" w:rsidP="000019B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</w:t>
      </w:r>
      <w:proofErr w:type="spellStart"/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100 % при качестве обучения </w:t>
      </w:r>
      <w:r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19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B318C" w:rsidRPr="0000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46A2B4E0" w14:textId="77777777" w:rsidR="00656819" w:rsidRPr="00BD5278" w:rsidRDefault="00656819" w:rsidP="00F11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01C76B" w14:textId="77777777" w:rsidR="00FB7618" w:rsidRPr="00BD5278" w:rsidRDefault="00FB7618" w:rsidP="00F11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5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План-анализ </w:t>
      </w:r>
      <w:r w:rsidR="003C4C12" w:rsidRPr="00BD5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ДР -10 класс</w:t>
      </w:r>
      <w:r w:rsidR="00C01EED" w:rsidRPr="00BD5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3C4C12" w:rsidRPr="00BD5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D52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литературе </w:t>
      </w:r>
    </w:p>
    <w:p w14:paraId="3E4C501A" w14:textId="77777777" w:rsidR="007A166E" w:rsidRPr="00BD5278" w:rsidRDefault="007A166E" w:rsidP="0000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6"/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59"/>
        <w:gridCol w:w="3188"/>
        <w:gridCol w:w="1591"/>
        <w:gridCol w:w="1358"/>
        <w:gridCol w:w="1753"/>
        <w:gridCol w:w="1458"/>
      </w:tblGrid>
      <w:tr w:rsidR="00BD5278" w:rsidRPr="00BD5278" w14:paraId="048FA35A" w14:textId="77777777" w:rsidTr="000019BF">
        <w:tc>
          <w:tcPr>
            <w:tcW w:w="551" w:type="pct"/>
          </w:tcPr>
          <w:p w14:paraId="10A9D595" w14:textId="77777777" w:rsidR="009C01D2" w:rsidRPr="000019BF" w:rsidRDefault="007A166E" w:rsidP="00EF2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19BF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17" w:type="pct"/>
          </w:tcPr>
          <w:p w14:paraId="5E736A54" w14:textId="77777777" w:rsidR="009C01D2" w:rsidRPr="000019BF" w:rsidRDefault="009C01D2" w:rsidP="00EF2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19BF">
              <w:rPr>
                <w:rFonts w:ascii="Times New Roman" w:hAnsi="Times New Roman" w:cs="Times New Roman"/>
                <w:w w:val="105"/>
                <w:szCs w:val="24"/>
              </w:rPr>
              <w:t>Проверяемые элементы содержания</w:t>
            </w:r>
          </w:p>
        </w:tc>
        <w:tc>
          <w:tcPr>
            <w:tcW w:w="757" w:type="pct"/>
          </w:tcPr>
          <w:p w14:paraId="0CC2F102" w14:textId="094F18D4" w:rsidR="009C01D2" w:rsidRPr="000019BF" w:rsidRDefault="009C01D2" w:rsidP="000019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19BF">
              <w:rPr>
                <w:rFonts w:ascii="Times New Roman" w:hAnsi="Times New Roman" w:cs="Times New Roman"/>
                <w:szCs w:val="24"/>
              </w:rPr>
              <w:t xml:space="preserve">Коды проверяемых элементов содержания </w:t>
            </w:r>
          </w:p>
        </w:tc>
        <w:tc>
          <w:tcPr>
            <w:tcW w:w="646" w:type="pct"/>
          </w:tcPr>
          <w:p w14:paraId="2DA4A10F" w14:textId="77777777" w:rsidR="009C01D2" w:rsidRPr="000019BF" w:rsidRDefault="009C01D2" w:rsidP="00EF2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19BF">
              <w:rPr>
                <w:rFonts w:ascii="Times New Roman" w:hAnsi="Times New Roman" w:cs="Times New Roman"/>
                <w:szCs w:val="24"/>
              </w:rPr>
              <w:t>Уровень сложности задания</w:t>
            </w:r>
          </w:p>
        </w:tc>
        <w:tc>
          <w:tcPr>
            <w:tcW w:w="834" w:type="pct"/>
          </w:tcPr>
          <w:p w14:paraId="1FC3934B" w14:textId="77777777" w:rsidR="009C01D2" w:rsidRPr="000019BF" w:rsidRDefault="009C01D2" w:rsidP="00EF2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19BF">
              <w:rPr>
                <w:rFonts w:ascii="Times New Roman" w:hAnsi="Times New Roman" w:cs="Times New Roman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</w:tcPr>
          <w:p w14:paraId="2CF66BBB" w14:textId="77777777" w:rsidR="009C01D2" w:rsidRPr="000019BF" w:rsidRDefault="009C01D2" w:rsidP="009C0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19BF">
              <w:rPr>
                <w:rFonts w:ascii="Times New Roman" w:hAnsi="Times New Roman" w:cs="Times New Roman"/>
                <w:szCs w:val="24"/>
              </w:rPr>
              <w:t>Количество баллов, полученных учеником</w:t>
            </w:r>
          </w:p>
        </w:tc>
      </w:tr>
      <w:tr w:rsidR="00BD5278" w:rsidRPr="00BD5278" w14:paraId="5E30BF4B" w14:textId="77777777" w:rsidTr="000019BF">
        <w:tc>
          <w:tcPr>
            <w:tcW w:w="551" w:type="pct"/>
          </w:tcPr>
          <w:p w14:paraId="157A72F0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1.1/1.2</w:t>
            </w:r>
          </w:p>
        </w:tc>
        <w:tc>
          <w:tcPr>
            <w:tcW w:w="1517" w:type="pct"/>
          </w:tcPr>
          <w:p w14:paraId="1598205B" w14:textId="77777777" w:rsidR="009C01D2" w:rsidRPr="00BD5278" w:rsidRDefault="009C01D2" w:rsidP="00BC78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D5278">
              <w:rPr>
                <w:rFonts w:eastAsiaTheme="minorHAnsi"/>
                <w:sz w:val="24"/>
                <w:szCs w:val="24"/>
                <w:lang w:val="ru-RU"/>
              </w:rPr>
              <w:t>Развёрнутые рассуждения: о тематике и проблематике фрагмента эпического (или драматического, или лироэпического произведения), его принадлежности к конкретной части (главе); о видах и функциях авторских изобразительно-выразительных средств, элементов художественной формы и др.</w:t>
            </w:r>
          </w:p>
        </w:tc>
        <w:tc>
          <w:tcPr>
            <w:tcW w:w="757" w:type="pct"/>
          </w:tcPr>
          <w:p w14:paraId="081DFB42" w14:textId="77777777" w:rsidR="009C01D2" w:rsidRPr="00BD5278" w:rsidRDefault="007A166E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1.1-3.2</w:t>
            </w:r>
          </w:p>
        </w:tc>
        <w:tc>
          <w:tcPr>
            <w:tcW w:w="646" w:type="pct"/>
          </w:tcPr>
          <w:p w14:paraId="013CCF4C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4" w:type="pct"/>
          </w:tcPr>
          <w:p w14:paraId="14E9528E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14:paraId="5610D10D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278" w:rsidRPr="00BD5278" w14:paraId="5AB6AD0E" w14:textId="77777777" w:rsidTr="000019BF">
        <w:tc>
          <w:tcPr>
            <w:tcW w:w="551" w:type="pct"/>
          </w:tcPr>
          <w:p w14:paraId="0F27810F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2.1/2.2</w:t>
            </w:r>
          </w:p>
        </w:tc>
        <w:tc>
          <w:tcPr>
            <w:tcW w:w="1517" w:type="pct"/>
          </w:tcPr>
          <w:p w14:paraId="798EC3A2" w14:textId="77777777" w:rsidR="009C01D2" w:rsidRPr="00BD5278" w:rsidRDefault="009C01D2" w:rsidP="00BC785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BD5278">
              <w:rPr>
                <w:rFonts w:eastAsiaTheme="minorHAnsi"/>
                <w:sz w:val="24"/>
                <w:szCs w:val="24"/>
                <w:lang w:val="ru-RU"/>
              </w:rPr>
              <w:t>Умения выбрать другой фрагмент из эпического (или драматического, или лироэпического) произведения в соответствии с заданием, построить развёрнутое рассуждение с опорой на анализ самостоятельно выбранного фрагмента в соответствии с заданием</w:t>
            </w:r>
          </w:p>
        </w:tc>
        <w:tc>
          <w:tcPr>
            <w:tcW w:w="757" w:type="pct"/>
          </w:tcPr>
          <w:p w14:paraId="74F41DFA" w14:textId="77777777" w:rsidR="009C01D2" w:rsidRPr="00BD5278" w:rsidRDefault="007A166E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1.1-3.2</w:t>
            </w:r>
          </w:p>
        </w:tc>
        <w:tc>
          <w:tcPr>
            <w:tcW w:w="646" w:type="pct"/>
          </w:tcPr>
          <w:p w14:paraId="542EF109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4" w:type="pct"/>
          </w:tcPr>
          <w:p w14:paraId="27E1D1CB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14:paraId="1D3A2553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278" w:rsidRPr="00BD5278" w14:paraId="4084AC6F" w14:textId="77777777" w:rsidTr="000019BF">
        <w:tc>
          <w:tcPr>
            <w:tcW w:w="551" w:type="pct"/>
          </w:tcPr>
          <w:p w14:paraId="2D19CC00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3.1/3.2</w:t>
            </w:r>
          </w:p>
        </w:tc>
        <w:tc>
          <w:tcPr>
            <w:tcW w:w="1517" w:type="pct"/>
          </w:tcPr>
          <w:p w14:paraId="51B3F4A4" w14:textId="52D2CFE5" w:rsidR="009C01D2" w:rsidRPr="00BD5278" w:rsidRDefault="009C01D2" w:rsidP="00BC785F">
            <w:pPr>
              <w:pStyle w:val="TableParagraph"/>
              <w:spacing w:before="0"/>
              <w:rPr>
                <w:rFonts w:eastAsiaTheme="minorHAnsi"/>
                <w:sz w:val="24"/>
                <w:szCs w:val="24"/>
                <w:lang w:val="ru-RU"/>
              </w:rPr>
            </w:pPr>
            <w:r w:rsidRPr="00BD5278">
              <w:rPr>
                <w:rFonts w:eastAsiaTheme="minorHAnsi"/>
                <w:sz w:val="24"/>
                <w:szCs w:val="24"/>
                <w:lang w:val="ru-RU"/>
              </w:rPr>
              <w:t>Развёрнутое рассуждение о тематике,</w:t>
            </w:r>
            <w:r w:rsidR="0084585A" w:rsidRPr="00BD5278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t>проблематике, лирическом герое,</w:t>
            </w:r>
            <w:r w:rsidR="000019B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t>об образах стихотворения (или басни),</w:t>
            </w:r>
            <w:r w:rsidR="000019B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t>о видах и функциях изобразительно-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lastRenderedPageBreak/>
              <w:t>выразительных средств, об элементах художественной формы, об особенностях образно-эмоционального воздействия поэтического текста, о собственном восприятии произведения</w:t>
            </w:r>
          </w:p>
        </w:tc>
        <w:tc>
          <w:tcPr>
            <w:tcW w:w="757" w:type="pct"/>
          </w:tcPr>
          <w:p w14:paraId="7FBD0CD8" w14:textId="77777777" w:rsidR="009C01D2" w:rsidRPr="00BD5278" w:rsidRDefault="007A166E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1.1-3.2</w:t>
            </w:r>
          </w:p>
        </w:tc>
        <w:tc>
          <w:tcPr>
            <w:tcW w:w="646" w:type="pct"/>
          </w:tcPr>
          <w:p w14:paraId="12A2AF6F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4" w:type="pct"/>
          </w:tcPr>
          <w:p w14:paraId="0630FDA2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14:paraId="207EEE32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278" w:rsidRPr="00BD5278" w14:paraId="5CC20EB3" w14:textId="77777777" w:rsidTr="000019BF">
        <w:tc>
          <w:tcPr>
            <w:tcW w:w="551" w:type="pct"/>
          </w:tcPr>
          <w:p w14:paraId="3CD807F9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7" w:type="pct"/>
          </w:tcPr>
          <w:p w14:paraId="46B6B9A4" w14:textId="1A70C1F9" w:rsidR="009C01D2" w:rsidRPr="00BD5278" w:rsidRDefault="009C01D2" w:rsidP="000019BF">
            <w:pPr>
              <w:pStyle w:val="TableParagraph"/>
              <w:spacing w:before="0"/>
              <w:rPr>
                <w:rFonts w:eastAsiaTheme="minorHAnsi"/>
                <w:sz w:val="24"/>
                <w:szCs w:val="24"/>
                <w:lang w:val="ru-RU"/>
              </w:rPr>
            </w:pPr>
            <w:r w:rsidRPr="00BD5278">
              <w:rPr>
                <w:rFonts w:eastAsiaTheme="minorHAnsi"/>
                <w:sz w:val="24"/>
                <w:szCs w:val="24"/>
                <w:lang w:val="ru-RU"/>
              </w:rPr>
              <w:t>Развёрнутое сопоставление анализируемого произведения (лирического стихотворения или басни) с художественным текстом,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приведённым для сопоставления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(нахождение важнейших оснований для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сравнения художественных произведений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по указанному в задании направлению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анализа, построение сравнительной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характеристики литературных явлений,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построение аргументированного суждения</w:t>
            </w:r>
            <w:r w:rsidR="000019B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t>с приведением убедительных доказательств и формулированием обоснованных</w:t>
            </w:r>
            <w:r w:rsidRPr="00BD5278">
              <w:rPr>
                <w:rFonts w:eastAsiaTheme="minorHAnsi"/>
                <w:sz w:val="24"/>
                <w:szCs w:val="24"/>
                <w:lang w:val="ru-RU"/>
              </w:rPr>
              <w:br/>
              <w:t>выводов)</w:t>
            </w:r>
          </w:p>
        </w:tc>
        <w:tc>
          <w:tcPr>
            <w:tcW w:w="757" w:type="pct"/>
          </w:tcPr>
          <w:p w14:paraId="6AFCAEC7" w14:textId="77777777" w:rsidR="009C01D2" w:rsidRPr="00BD5278" w:rsidRDefault="007A166E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1.1-3.2</w:t>
            </w:r>
          </w:p>
        </w:tc>
        <w:tc>
          <w:tcPr>
            <w:tcW w:w="646" w:type="pct"/>
          </w:tcPr>
          <w:p w14:paraId="7AC9FF33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34" w:type="pct"/>
          </w:tcPr>
          <w:p w14:paraId="325051EC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pct"/>
          </w:tcPr>
          <w:p w14:paraId="4E639117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278" w:rsidRPr="00BD5278" w14:paraId="1352E971" w14:textId="77777777" w:rsidTr="000019BF">
        <w:tc>
          <w:tcPr>
            <w:tcW w:w="551" w:type="pct"/>
          </w:tcPr>
          <w:p w14:paraId="1BBABFB9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5.1-5.5</w:t>
            </w:r>
          </w:p>
        </w:tc>
        <w:tc>
          <w:tcPr>
            <w:tcW w:w="1517" w:type="pct"/>
          </w:tcPr>
          <w:p w14:paraId="6659D5C0" w14:textId="77777777" w:rsidR="009C01D2" w:rsidRPr="00BD5278" w:rsidRDefault="009C01D2" w:rsidP="007D540D">
            <w:pPr>
              <w:pStyle w:val="TableParagraph"/>
              <w:spacing w:before="0"/>
              <w:rPr>
                <w:rFonts w:eastAsiaTheme="minorHAnsi"/>
                <w:sz w:val="24"/>
                <w:szCs w:val="24"/>
                <w:lang w:val="ru-RU"/>
              </w:rPr>
            </w:pPr>
            <w:r w:rsidRPr="00BD5278">
              <w:rPr>
                <w:rFonts w:eastAsiaTheme="minorHAnsi"/>
                <w:sz w:val="24"/>
                <w:szCs w:val="24"/>
                <w:lang w:val="ru-RU"/>
              </w:rPr>
              <w:t>Осмысление проблематики и своеобразия  художественной формы изученного литературного произведения (произведений), особенностей лирики конкретного поэта в соответствии с указанным в задании направлением анализа</w:t>
            </w:r>
          </w:p>
        </w:tc>
        <w:tc>
          <w:tcPr>
            <w:tcW w:w="757" w:type="pct"/>
          </w:tcPr>
          <w:p w14:paraId="1F6A13C6" w14:textId="77777777" w:rsidR="009C01D2" w:rsidRPr="00BD5278" w:rsidRDefault="007A166E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1.1-3.2</w:t>
            </w:r>
          </w:p>
        </w:tc>
        <w:tc>
          <w:tcPr>
            <w:tcW w:w="646" w:type="pct"/>
          </w:tcPr>
          <w:p w14:paraId="4385516C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4" w:type="pct"/>
          </w:tcPr>
          <w:p w14:paraId="6C916271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pct"/>
          </w:tcPr>
          <w:p w14:paraId="207A6A76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278" w:rsidRPr="00BD5278" w14:paraId="3F01B6A3" w14:textId="77777777" w:rsidTr="000019BF">
        <w:tc>
          <w:tcPr>
            <w:tcW w:w="551" w:type="pct"/>
          </w:tcPr>
          <w:p w14:paraId="6ED24CD8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</w:tcPr>
          <w:p w14:paraId="14DAEE89" w14:textId="77777777" w:rsidR="009C01D2" w:rsidRPr="00BD5278" w:rsidRDefault="009C01D2" w:rsidP="007D540D">
            <w:pPr>
              <w:pStyle w:val="TableParagraph"/>
              <w:spacing w:before="0"/>
              <w:rPr>
                <w:rFonts w:eastAsiaTheme="minorHAnsi"/>
                <w:sz w:val="24"/>
                <w:szCs w:val="24"/>
                <w:lang w:val="ru-RU"/>
              </w:rPr>
            </w:pPr>
            <w:r w:rsidRPr="00BD5278">
              <w:rPr>
                <w:rFonts w:eastAsiaTheme="minorHAnsi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757" w:type="pct"/>
          </w:tcPr>
          <w:p w14:paraId="2DFDBF2F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7A9C3780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560A2A00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14:paraId="5EFA2F9E" w14:textId="77777777" w:rsidR="009C01D2" w:rsidRPr="00BD5278" w:rsidRDefault="009C01D2" w:rsidP="00EF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FC856D1" w14:textId="77777777" w:rsidR="00F11A99" w:rsidRPr="00BD5278" w:rsidRDefault="00F11A99" w:rsidP="00F11A9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B77455" w14:textId="77777777" w:rsidR="00FB7618" w:rsidRPr="000019BF" w:rsidRDefault="00FB7618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Задание 1 части 1 направлено на написание связного ответа объёмом 3-5 предложений</w:t>
      </w:r>
    </w:p>
    <w:p w14:paraId="2FF6A3A4" w14:textId="77777777" w:rsidR="00FB7618" w:rsidRPr="000019BF" w:rsidRDefault="00FB7618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Справились на максимальный балл – </w:t>
      </w:r>
      <w:r w:rsidR="007A166E"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0</w:t>
      </w: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чел. </w:t>
      </w:r>
      <w:r w:rsidR="007A166E"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(</w:t>
      </w:r>
      <w:r w:rsidR="00B11643"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0%)</w:t>
      </w:r>
    </w:p>
    <w:p w14:paraId="23F09E5A" w14:textId="77777777" w:rsidR="00B11643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частично – 1 чел. (10</w:t>
      </w:r>
      <w:r w:rsidR="00B11643"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0%)</w:t>
      </w:r>
    </w:p>
    <w:p w14:paraId="60F79904" w14:textId="77777777" w:rsidR="00B11643" w:rsidRPr="000019BF" w:rsidRDefault="00B11643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Не справились – 0 чел</w:t>
      </w:r>
    </w:p>
    <w:p w14:paraId="15B622BF" w14:textId="77777777" w:rsidR="00FB7618" w:rsidRPr="000019BF" w:rsidRDefault="00B11643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Задание  2 части 1 направлено</w:t>
      </w:r>
      <w:r w:rsidR="00FB7618" w:rsidRPr="000019BF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 на написание связного ответа объёмом 3-5 предложений</w:t>
      </w:r>
    </w:p>
    <w:p w14:paraId="075FA945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Справились на максимальный балл – 0 чел. (0%)</w:t>
      </w:r>
    </w:p>
    <w:p w14:paraId="7BED7229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частично – 1 чел. (100%)</w:t>
      </w:r>
    </w:p>
    <w:p w14:paraId="5F4194A4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Не справились – 0 чел</w:t>
      </w:r>
    </w:p>
    <w:p w14:paraId="71F03A42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</w:p>
    <w:p w14:paraId="27F7D849" w14:textId="52FDF161" w:rsidR="00B11643" w:rsidRPr="000019BF" w:rsidRDefault="00B11643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Задание 3 части 1</w:t>
      </w:r>
      <w:r w:rsidR="00BD5278" w:rsidRPr="000019BF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 </w:t>
      </w:r>
      <w:r w:rsidRPr="000019BF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направлено на сопоставительный анализ, требующий написание связного ответа объёмом 5-8 предложений</w:t>
      </w:r>
    </w:p>
    <w:p w14:paraId="6A3127FB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на максимальный балл – 0 чел. (0%)</w:t>
      </w:r>
    </w:p>
    <w:p w14:paraId="7AD7C29D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частично – 1 чел. (100%)</w:t>
      </w:r>
    </w:p>
    <w:p w14:paraId="4251F998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Не справились – 0 чел</w:t>
      </w:r>
    </w:p>
    <w:p w14:paraId="5DE12019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</w:p>
    <w:p w14:paraId="20993DCB" w14:textId="77777777" w:rsidR="00B11643" w:rsidRPr="000019BF" w:rsidRDefault="00B11643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Задание части 2 направлено на написание сочинения в объёме не менее 200 слов</w:t>
      </w:r>
    </w:p>
    <w:p w14:paraId="31E45F00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на максимальный балл – 0 чел. (0%)</w:t>
      </w:r>
    </w:p>
    <w:p w14:paraId="211D5D11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частично – 1 чел. (100%)</w:t>
      </w:r>
    </w:p>
    <w:p w14:paraId="7E881563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Не справились – 0 чел</w:t>
      </w:r>
    </w:p>
    <w:p w14:paraId="45A96A5B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</w:rPr>
      </w:pPr>
    </w:p>
    <w:p w14:paraId="0F61F469" w14:textId="77777777" w:rsidR="00B11643" w:rsidRPr="000019BF" w:rsidRDefault="00F11A99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u w:val="single"/>
        </w:rPr>
        <w:t>Практическая грамотность письменной речи экзаменуемого оценивается отдельно за всю работу.</w:t>
      </w:r>
    </w:p>
    <w:p w14:paraId="3BEA2155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на максимальный балл – 0 чел. (0%)</w:t>
      </w:r>
    </w:p>
    <w:p w14:paraId="200D94C5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Справились частично – 1 чел. (100%)</w:t>
      </w:r>
    </w:p>
    <w:p w14:paraId="441109B5" w14:textId="77777777" w:rsidR="007A166E" w:rsidRPr="000019BF" w:rsidRDefault="007A166E" w:rsidP="000019BF">
      <w:pPr>
        <w:spacing w:after="0"/>
        <w:ind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019BF">
        <w:rPr>
          <w:rFonts w:ascii="Times New Roman" w:hAnsi="Times New Roman" w:cs="Times New Roman"/>
          <w:sz w:val="28"/>
          <w:szCs w:val="24"/>
          <w:shd w:val="clear" w:color="auto" w:fill="FFFFFF"/>
        </w:rPr>
        <w:t>Не справились – 0 чел</w:t>
      </w:r>
    </w:p>
    <w:p w14:paraId="5CAE2ACF" w14:textId="77777777" w:rsidR="007A166E" w:rsidRPr="000019BF" w:rsidRDefault="007A166E" w:rsidP="000019BF">
      <w:pPr>
        <w:pStyle w:val="a5"/>
        <w:spacing w:after="0"/>
        <w:ind w:left="0" w:firstLine="567"/>
        <w:jc w:val="both"/>
        <w:rPr>
          <w:rFonts w:ascii="Times New Roman" w:hAnsi="Times New Roman"/>
          <w:iCs/>
          <w:sz w:val="28"/>
          <w:szCs w:val="24"/>
          <w:lang w:eastAsia="ru-RU"/>
        </w:rPr>
      </w:pPr>
    </w:p>
    <w:p w14:paraId="20AD4109" w14:textId="77777777" w:rsidR="003C4C12" w:rsidRPr="000019BF" w:rsidRDefault="003C4C12" w:rsidP="000019BF">
      <w:pPr>
        <w:pStyle w:val="a5"/>
        <w:spacing w:after="0"/>
        <w:ind w:left="0" w:firstLine="567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0019BF">
        <w:rPr>
          <w:rFonts w:ascii="Times New Roman" w:hAnsi="Times New Roman"/>
          <w:iCs/>
          <w:sz w:val="28"/>
          <w:szCs w:val="24"/>
          <w:lang w:eastAsia="ru-RU"/>
        </w:rPr>
        <w:t>ВЫВОД</w:t>
      </w:r>
    </w:p>
    <w:p w14:paraId="31A4B715" w14:textId="77777777" w:rsidR="003C4C12" w:rsidRPr="000019BF" w:rsidRDefault="003C4C12" w:rsidP="000019BF">
      <w:pPr>
        <w:pStyle w:val="a5"/>
        <w:spacing w:after="0"/>
        <w:ind w:left="0" w:firstLine="567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0019BF">
        <w:rPr>
          <w:rFonts w:ascii="Times New Roman" w:hAnsi="Times New Roman"/>
          <w:iCs/>
          <w:sz w:val="28"/>
          <w:szCs w:val="24"/>
          <w:lang w:eastAsia="ru-RU"/>
        </w:rPr>
        <w:t xml:space="preserve">Наиболее сложным заданием стало задание 3 части 1: написание связного ответа </w:t>
      </w:r>
      <w:r w:rsidR="007A166E" w:rsidRPr="000019BF">
        <w:rPr>
          <w:rFonts w:ascii="Times New Roman" w:hAnsi="Times New Roman"/>
          <w:iCs/>
          <w:sz w:val="28"/>
          <w:szCs w:val="24"/>
          <w:lang w:eastAsia="ru-RU"/>
        </w:rPr>
        <w:t xml:space="preserve">ограниченного объёма на сопоставительный анализ. </w:t>
      </w:r>
    </w:p>
    <w:p w14:paraId="17107F0B" w14:textId="77777777" w:rsidR="007A166E" w:rsidRPr="000019BF" w:rsidRDefault="007A166E" w:rsidP="000019BF">
      <w:pPr>
        <w:pStyle w:val="a5"/>
        <w:spacing w:after="0"/>
        <w:ind w:left="0" w:firstLine="567"/>
        <w:jc w:val="both"/>
        <w:rPr>
          <w:rFonts w:ascii="Times New Roman" w:hAnsi="Times New Roman"/>
          <w:iCs/>
          <w:sz w:val="28"/>
          <w:szCs w:val="24"/>
          <w:lang w:eastAsia="ru-RU"/>
        </w:rPr>
      </w:pPr>
    </w:p>
    <w:p w14:paraId="6EE67760" w14:textId="6A4DB16C" w:rsidR="00C01EED" w:rsidRPr="000019BF" w:rsidRDefault="00C01EED" w:rsidP="000019BF">
      <w:pPr>
        <w:pStyle w:val="a5"/>
        <w:spacing w:after="0"/>
        <w:ind w:left="0" w:firstLine="567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0019BF">
        <w:rPr>
          <w:rFonts w:ascii="Times New Roman" w:hAnsi="Times New Roman"/>
          <w:iCs/>
          <w:sz w:val="28"/>
          <w:szCs w:val="24"/>
          <w:lang w:eastAsia="ru-RU"/>
        </w:rPr>
        <w:t xml:space="preserve">РЕШЕНИЕ ПРОБЛЕМЫ </w:t>
      </w:r>
      <w:r w:rsidR="007A166E" w:rsidRPr="000019BF">
        <w:rPr>
          <w:rFonts w:ascii="Times New Roman" w:hAnsi="Times New Roman"/>
          <w:iCs/>
          <w:sz w:val="28"/>
          <w:szCs w:val="24"/>
          <w:lang w:eastAsia="ru-RU"/>
        </w:rPr>
        <w:t>В РАМКА</w:t>
      </w:r>
      <w:r w:rsidR="000019BF">
        <w:rPr>
          <w:rFonts w:ascii="Times New Roman" w:hAnsi="Times New Roman"/>
          <w:iCs/>
          <w:sz w:val="28"/>
          <w:szCs w:val="24"/>
          <w:lang w:eastAsia="ru-RU"/>
        </w:rPr>
        <w:t>Х</w:t>
      </w:r>
      <w:r w:rsidR="007A166E" w:rsidRPr="000019BF">
        <w:rPr>
          <w:rFonts w:ascii="Times New Roman" w:hAnsi="Times New Roman"/>
          <w:iCs/>
          <w:sz w:val="28"/>
          <w:szCs w:val="24"/>
          <w:lang w:eastAsia="ru-RU"/>
        </w:rPr>
        <w:t xml:space="preserve"> ОМО</w:t>
      </w:r>
      <w:r w:rsidRPr="000019BF">
        <w:rPr>
          <w:rFonts w:ascii="Times New Roman" w:hAnsi="Times New Roman"/>
          <w:iCs/>
          <w:sz w:val="28"/>
          <w:szCs w:val="24"/>
          <w:lang w:eastAsia="ru-RU"/>
        </w:rPr>
        <w:t>:</w:t>
      </w:r>
    </w:p>
    <w:p w14:paraId="1A7E886D" w14:textId="7321ED61" w:rsidR="003C4C12" w:rsidRPr="000019BF" w:rsidRDefault="00C01EED" w:rsidP="000019BF">
      <w:pPr>
        <w:pStyle w:val="a5"/>
        <w:spacing w:after="0"/>
        <w:ind w:left="0" w:firstLine="567"/>
        <w:jc w:val="both"/>
        <w:rPr>
          <w:rFonts w:ascii="Times New Roman" w:hAnsi="Times New Roman"/>
          <w:iCs/>
          <w:sz w:val="28"/>
          <w:szCs w:val="24"/>
          <w:lang w:eastAsia="ru-RU"/>
        </w:rPr>
      </w:pPr>
      <w:r w:rsidRPr="000019BF">
        <w:rPr>
          <w:rFonts w:ascii="Times New Roman" w:hAnsi="Times New Roman"/>
          <w:iCs/>
          <w:sz w:val="28"/>
          <w:szCs w:val="24"/>
          <w:lang w:eastAsia="ru-RU"/>
        </w:rPr>
        <w:t xml:space="preserve">- </w:t>
      </w:r>
      <w:r w:rsidR="003C4C12" w:rsidRPr="000019BF">
        <w:rPr>
          <w:rFonts w:ascii="Times New Roman" w:hAnsi="Times New Roman"/>
          <w:iCs/>
          <w:sz w:val="28"/>
          <w:szCs w:val="24"/>
          <w:lang w:eastAsia="ru-RU"/>
        </w:rPr>
        <w:t xml:space="preserve"> проведение </w:t>
      </w:r>
      <w:r w:rsidR="007A166E" w:rsidRPr="000019BF">
        <w:rPr>
          <w:rFonts w:ascii="Times New Roman" w:hAnsi="Times New Roman"/>
          <w:iCs/>
          <w:sz w:val="28"/>
          <w:szCs w:val="24"/>
          <w:lang w:eastAsia="ru-RU"/>
        </w:rPr>
        <w:t>на окружном методическом объединении учителей русского языка и литературы мастер-классов по написанию сочинения на сопоставительный анализ художественных произведений;</w:t>
      </w:r>
    </w:p>
    <w:p w14:paraId="03447C77" w14:textId="77777777" w:rsidR="00F11A99" w:rsidRDefault="00C01EED" w:rsidP="000019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9BF">
        <w:rPr>
          <w:rFonts w:ascii="Times New Roman" w:eastAsia="Times New Roman" w:hAnsi="Times New Roman" w:cs="Times New Roman"/>
          <w:sz w:val="28"/>
          <w:szCs w:val="24"/>
        </w:rPr>
        <w:t xml:space="preserve">- обучающий семинар по особенностям </w:t>
      </w:r>
      <w:r w:rsidR="003C4C12" w:rsidRPr="000019BF">
        <w:rPr>
          <w:rFonts w:ascii="Times New Roman" w:eastAsia="Times New Roman" w:hAnsi="Times New Roman" w:cs="Times New Roman"/>
          <w:sz w:val="28"/>
          <w:szCs w:val="24"/>
        </w:rPr>
        <w:t>написания развёрнутого ответа ограниченного объёма (5-10 предложений) по эпическому, лирическому и драматическому произведению.</w:t>
      </w:r>
    </w:p>
    <w:p w14:paraId="419C753E" w14:textId="77777777" w:rsidR="000019BF" w:rsidRDefault="000019BF" w:rsidP="000019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4AB2C7" w14:textId="77777777" w:rsidR="000019BF" w:rsidRPr="000019BF" w:rsidRDefault="000019BF" w:rsidP="000019B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sectPr w:rsidR="000019BF" w:rsidRPr="000019BF" w:rsidSect="000019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3680"/>
    <w:multiLevelType w:val="hybridMultilevel"/>
    <w:tmpl w:val="11065264"/>
    <w:lvl w:ilvl="0" w:tplc="E8E2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18"/>
    <w:rsid w:val="000019BF"/>
    <w:rsid w:val="000C7449"/>
    <w:rsid w:val="003C4C12"/>
    <w:rsid w:val="00454AB3"/>
    <w:rsid w:val="00656819"/>
    <w:rsid w:val="007A166E"/>
    <w:rsid w:val="007D540D"/>
    <w:rsid w:val="0084585A"/>
    <w:rsid w:val="00932021"/>
    <w:rsid w:val="009C01D2"/>
    <w:rsid w:val="00B11643"/>
    <w:rsid w:val="00BC785F"/>
    <w:rsid w:val="00BD5278"/>
    <w:rsid w:val="00C01EED"/>
    <w:rsid w:val="00DB318C"/>
    <w:rsid w:val="00E10359"/>
    <w:rsid w:val="00F11A99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3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7618"/>
    <w:rPr>
      <w:color w:val="0000FF"/>
      <w:u w:val="single"/>
    </w:rPr>
  </w:style>
  <w:style w:type="character" w:styleId="a4">
    <w:name w:val="Strong"/>
    <w:basedOn w:val="a0"/>
    <w:uiPriority w:val="22"/>
    <w:qFormat/>
    <w:rsid w:val="00FB7618"/>
    <w:rPr>
      <w:b/>
      <w:bCs/>
    </w:rPr>
  </w:style>
  <w:style w:type="character" w:customStyle="1" w:styleId="fontstyle01">
    <w:name w:val="fontstyle01"/>
    <w:basedOn w:val="a0"/>
    <w:rsid w:val="00B11643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1164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C4C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1">
    <w:name w:val="fontstyle31"/>
    <w:basedOn w:val="a0"/>
    <w:rsid w:val="00DB318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table" w:styleId="a6">
    <w:name w:val="Table Grid"/>
    <w:basedOn w:val="a1"/>
    <w:uiPriority w:val="59"/>
    <w:rsid w:val="00BC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C785F"/>
    <w:pPr>
      <w:widowControl w:val="0"/>
      <w:autoSpaceDE w:val="0"/>
      <w:autoSpaceDN w:val="0"/>
      <w:spacing w:before="22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rsid w:val="00BD5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BD52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7618"/>
    <w:rPr>
      <w:color w:val="0000FF"/>
      <w:u w:val="single"/>
    </w:rPr>
  </w:style>
  <w:style w:type="character" w:styleId="a4">
    <w:name w:val="Strong"/>
    <w:basedOn w:val="a0"/>
    <w:uiPriority w:val="22"/>
    <w:qFormat/>
    <w:rsid w:val="00FB7618"/>
    <w:rPr>
      <w:b/>
      <w:bCs/>
    </w:rPr>
  </w:style>
  <w:style w:type="character" w:customStyle="1" w:styleId="fontstyle01">
    <w:name w:val="fontstyle01"/>
    <w:basedOn w:val="a0"/>
    <w:rsid w:val="00B11643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1164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C4C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1">
    <w:name w:val="fontstyle31"/>
    <w:basedOn w:val="a0"/>
    <w:rsid w:val="00DB318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table" w:styleId="a6">
    <w:name w:val="Table Grid"/>
    <w:basedOn w:val="a1"/>
    <w:uiPriority w:val="59"/>
    <w:rsid w:val="00BC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C785F"/>
    <w:pPr>
      <w:widowControl w:val="0"/>
      <w:autoSpaceDE w:val="0"/>
      <w:autoSpaceDN w:val="0"/>
      <w:spacing w:before="22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rsid w:val="00BD5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BD52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2021-11-15T13:10:00Z</dcterms:created>
  <dcterms:modified xsi:type="dcterms:W3CDTF">2021-11-15T20:18:00Z</dcterms:modified>
</cp:coreProperties>
</file>