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0"/>
        <w:gridCol w:w="676"/>
        <w:gridCol w:w="649"/>
        <w:gridCol w:w="782"/>
        <w:gridCol w:w="1984"/>
        <w:gridCol w:w="851"/>
        <w:gridCol w:w="142"/>
        <w:gridCol w:w="94"/>
        <w:gridCol w:w="599"/>
        <w:gridCol w:w="94"/>
        <w:gridCol w:w="615"/>
        <w:gridCol w:w="94"/>
        <w:gridCol w:w="615"/>
        <w:gridCol w:w="94"/>
        <w:gridCol w:w="615"/>
        <w:gridCol w:w="94"/>
        <w:gridCol w:w="326"/>
        <w:gridCol w:w="94"/>
        <w:gridCol w:w="195"/>
        <w:gridCol w:w="94"/>
        <w:gridCol w:w="615"/>
        <w:gridCol w:w="94"/>
        <w:gridCol w:w="615"/>
        <w:gridCol w:w="94"/>
        <w:gridCol w:w="615"/>
        <w:gridCol w:w="94"/>
        <w:gridCol w:w="614"/>
        <w:gridCol w:w="94"/>
        <w:gridCol w:w="601"/>
        <w:gridCol w:w="94"/>
        <w:gridCol w:w="615"/>
        <w:gridCol w:w="94"/>
        <w:gridCol w:w="614"/>
        <w:gridCol w:w="94"/>
        <w:gridCol w:w="615"/>
        <w:gridCol w:w="94"/>
        <w:gridCol w:w="770"/>
        <w:gridCol w:w="94"/>
      </w:tblGrid>
      <w:tr w:rsidR="009476E8" w:rsidRPr="009476E8" w:rsidTr="009476E8">
        <w:trPr>
          <w:gridAfter w:val="1"/>
          <w:wAfter w:w="94" w:type="dxa"/>
          <w:trHeight w:val="387"/>
        </w:trPr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6E8" w:rsidRPr="009476E8" w:rsidTr="009476E8">
        <w:trPr>
          <w:trHeight w:val="4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6E8" w:rsidRPr="009476E8" w:rsidTr="009476E8">
        <w:trPr>
          <w:gridAfter w:val="1"/>
          <w:wAfter w:w="94" w:type="dxa"/>
          <w:trHeight w:val="342"/>
        </w:trPr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Русский язык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6E8" w:rsidRPr="009476E8" w:rsidTr="009476E8">
        <w:trPr>
          <w:gridAfter w:val="1"/>
          <w:wAfter w:w="94" w:type="dxa"/>
          <w:trHeight w:val="34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6E8" w:rsidRPr="009476E8" w:rsidTr="009476E8">
        <w:trPr>
          <w:gridAfter w:val="1"/>
          <w:wAfter w:w="94" w:type="dxa"/>
          <w:cantSplit/>
          <w:trHeight w:val="1929"/>
        </w:trPr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 с. Борское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г. Нефтегорска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г. Нефтегорска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г. Нефтегорска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 с. Борское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c. Алексеевка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Дмитриевка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  <w:proofErr w:type="spell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Летниково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Петровка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</w:p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-Ивановка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Утевка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Герасимовка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Зуевка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76E8" w:rsidRPr="009476E8" w:rsidTr="009476E8">
        <w:trPr>
          <w:gridAfter w:val="1"/>
          <w:wAfter w:w="94" w:type="dxa"/>
          <w:trHeight w:val="255"/>
        </w:trPr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 в параллели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</w:tr>
      <w:tr w:rsidR="009476E8" w:rsidRPr="009476E8" w:rsidTr="009476E8">
        <w:trPr>
          <w:gridAfter w:val="1"/>
          <w:wAfter w:w="94" w:type="dxa"/>
          <w:trHeight w:val="255"/>
        </w:trPr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учащихся, выполнявших работу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9476E8" w:rsidRPr="009476E8" w:rsidTr="009476E8">
        <w:trPr>
          <w:gridAfter w:val="1"/>
          <w:wAfter w:w="94" w:type="dxa"/>
          <w:trHeight w:val="255"/>
        </w:trPr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учащихся, </w:t>
            </w:r>
            <w:proofErr w:type="spell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</w:t>
            </w:r>
            <w:proofErr w:type="spell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"4" и "5"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9476E8" w:rsidRPr="009476E8" w:rsidTr="009476E8">
        <w:trPr>
          <w:gridAfter w:val="1"/>
          <w:wAfter w:w="94" w:type="dxa"/>
          <w:trHeight w:val="255"/>
        </w:trPr>
        <w:tc>
          <w:tcPr>
            <w:tcW w:w="45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9476E8" w:rsidRPr="009476E8" w:rsidTr="009476E8">
        <w:trPr>
          <w:gridAfter w:val="1"/>
          <w:wAfter w:w="94" w:type="dxa"/>
          <w:trHeight w:val="255"/>
        </w:trPr>
        <w:tc>
          <w:tcPr>
            <w:tcW w:w="455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  <w:tr w:rsidR="009476E8" w:rsidRPr="009476E8" w:rsidTr="009476E8">
        <w:trPr>
          <w:gridAfter w:val="1"/>
          <w:wAfter w:w="94" w:type="dxa"/>
          <w:trHeight w:val="255"/>
        </w:trPr>
        <w:tc>
          <w:tcPr>
            <w:tcW w:w="455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за работу: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9476E8" w:rsidRPr="009476E8" w:rsidTr="009476E8">
        <w:trPr>
          <w:gridAfter w:val="1"/>
          <w:wAfter w:w="94" w:type="dxa"/>
          <w:trHeight w:val="255"/>
        </w:trPr>
        <w:tc>
          <w:tcPr>
            <w:tcW w:w="455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9476E8" w:rsidRPr="009476E8" w:rsidTr="009476E8">
        <w:trPr>
          <w:gridAfter w:val="1"/>
          <w:wAfter w:w="94" w:type="dxa"/>
          <w:trHeight w:val="7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6E8" w:rsidRPr="009476E8" w:rsidTr="009476E8">
        <w:trPr>
          <w:gridAfter w:val="1"/>
          <w:wAfter w:w="94" w:type="dxa"/>
          <w:trHeight w:val="342"/>
        </w:trPr>
        <w:tc>
          <w:tcPr>
            <w:tcW w:w="5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6E8" w:rsidRPr="009476E8" w:rsidTr="009476E8">
        <w:trPr>
          <w:trHeight w:val="113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6E8" w:rsidRPr="009476E8" w:rsidTr="0075268C">
        <w:trPr>
          <w:gridAfter w:val="1"/>
          <w:wAfter w:w="94" w:type="dxa"/>
          <w:cantSplit/>
          <w:trHeight w:val="1707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76E8" w:rsidRPr="009476E8" w:rsidRDefault="009476E8" w:rsidP="009476E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Коды КЭС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Проверяемые элементы содержания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 с. Борское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г. Нефтегорска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г. Нефтегорска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г. Нефтегорска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 с. Борское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c. Алексеевка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Дмитриевка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  <w:proofErr w:type="spell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Летниково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Петровка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</w:p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-Ивановка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Утевка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Герасимовка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9476E8" w:rsidRPr="009476E8" w:rsidRDefault="009476E8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Зуевка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476E8" w:rsidRPr="009476E8" w:rsidTr="0075268C">
        <w:trPr>
          <w:gridAfter w:val="1"/>
          <w:wAfter w:w="94" w:type="dxa"/>
          <w:trHeight w:val="229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7.18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8.4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8.6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Информационная обработка текстов различных стилей и жанров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Орфограмма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Пунктуация в простом и сложном предложениях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Текст как речевое произведение. Смысловая и композиционная целостность текста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Отбор языковых сре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в т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ексте в зависимости от темы, 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цели, адресата и ситуации общения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текстов различных стилей и функционально-смысловых типов речи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Лексические нормы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Грамматические нормы (морфологические нормы)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Грамматические нормы (синтаксические нормы)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95,71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93,57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87,45</w:t>
            </w:r>
          </w:p>
        </w:tc>
      </w:tr>
      <w:tr w:rsidR="009476E8" w:rsidRPr="009476E8" w:rsidTr="0075268C">
        <w:trPr>
          <w:gridAfter w:val="1"/>
          <w:wAfter w:w="94" w:type="dxa"/>
          <w:trHeight w:val="3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5.10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5.12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5.14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5.8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Словосочетание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Сложные предложения с разными видами связи между частями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Способы передачи чужой речи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Синтаксический анализ простого предложения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Синтаксический анализ сложного предложения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Синтаксический анализ (обобщение)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Предложение. Грамматическая (предикативная) основа предложения. Подлежащее и сказуемое как главные члены предложения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Второстепенные члены предложения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Двусоставные и односоставные предложения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Распространенные и нераспространенные предложения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Полные и неполные предложения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Осложненное простое предложение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Сложное предложение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Сложные бессоюзные предложения. Смысловые отношения между частями сложного бессоюзного предложения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31,79</w:t>
            </w:r>
          </w:p>
        </w:tc>
      </w:tr>
      <w:tr w:rsidR="009476E8" w:rsidRPr="009476E8" w:rsidTr="0075268C">
        <w:trPr>
          <w:gridAfter w:val="1"/>
          <w:wAfter w:w="94" w:type="dxa"/>
          <w:trHeight w:val="9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7.10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7.14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7.15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7.16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7.17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7.18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7.19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7.4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7.5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7.7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7.8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Знаки препинания между подлежащим и сказуемым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при прямой речи, цитировании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в сложносочиненном предложении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в сложноподчиненном предложении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в сложном предложении с разными видами связи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в бессоюзном сложном предложении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в сложном предложении с союзной и бессоюзной связью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Тире в простом и сложном предложениях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Двоеточие в простом и сложном предложениях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Пунктуация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простом и сложном предложениях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Пунктуационный анализ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в простом осложненном предложении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при обособленных определениях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при обособленных обстоятельствах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при сравнительных оборотах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при уточняющих членах предложения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при обособленных членах предложения (обобщение)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Знаки препинания в предложениях со словами и конструкциями, грамматически не связанными с членами 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предложения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Знаки препинания в осложненном предложении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(обобщение)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52,02</w:t>
            </w:r>
          </w:p>
        </w:tc>
      </w:tr>
      <w:tr w:rsidR="009476E8" w:rsidRPr="009476E8" w:rsidTr="0075268C">
        <w:trPr>
          <w:gridAfter w:val="1"/>
          <w:wAfter w:w="94" w:type="dxa"/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5.14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Словосочетание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Синтаксический анализ (обобщение)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91,91</w:t>
            </w:r>
          </w:p>
        </w:tc>
      </w:tr>
      <w:tr w:rsidR="009476E8" w:rsidRPr="009476E8" w:rsidTr="0075268C">
        <w:trPr>
          <w:gridAfter w:val="1"/>
          <w:wAfter w:w="94" w:type="dxa"/>
          <w:trHeight w:val="26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6.10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6.14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6.15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6.16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6.17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6.5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6.6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6.7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6.8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6.9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Орфограмма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личных окончаний глаголов и суффиксов причастий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Слитное и раздельное написание НЕ с различными частями речи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отрицательных местоимений и наречий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НЕ и НИ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служебных слов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словарных слов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Слитное, дефисное, раздельное написание слов различных частей речи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Орфографический анализ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Употребление гласных букв И/Ы, А/Я, У/Ю после шипящих и Ц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Употребление гласных букв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/Е (Ё) после шипящих и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Употребление Ь и Ъ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корней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приставок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суффиксов различных частей речи (кроме -Н-/-НН-)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-Н- и -НН- в различных частях речи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Правописание падежных и родовых окончаний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46,82</w:t>
            </w:r>
          </w:p>
        </w:tc>
      </w:tr>
      <w:tr w:rsidR="009476E8" w:rsidRPr="009476E8" w:rsidTr="0075268C">
        <w:trPr>
          <w:gridAfter w:val="1"/>
          <w:wAfter w:w="94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 как речевое произведение. Смысловая и композиционная целостность текста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73,68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68,79</w:t>
            </w:r>
          </w:p>
        </w:tc>
      </w:tr>
      <w:tr w:rsidR="009476E8" w:rsidRPr="009476E8" w:rsidTr="0075268C">
        <w:trPr>
          <w:gridAfter w:val="1"/>
          <w:wAfter w:w="94" w:type="dxa"/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Выразительные средства 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русской фонетики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47,37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54,91</w:t>
            </w:r>
          </w:p>
        </w:tc>
      </w:tr>
      <w:tr w:rsidR="009476E8" w:rsidRPr="009476E8" w:rsidTr="0075268C">
        <w:trPr>
          <w:gridAfter w:val="1"/>
          <w:wAfter w:w="94" w:type="dxa"/>
          <w:trHeight w:val="12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2.4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Лексическое значение слова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Синонимы. Антонимы. Омонимы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Фразеологические обороты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Группы слов по происхождению и употреблению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Лексический анализ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71,68</w:t>
            </w:r>
          </w:p>
        </w:tc>
      </w:tr>
      <w:tr w:rsidR="009476E8" w:rsidRPr="009476E8" w:rsidTr="0075268C">
        <w:trPr>
          <w:gridAfter w:val="1"/>
          <w:wAfter w:w="94" w:type="dxa"/>
          <w:trHeight w:val="55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7.18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8.6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75268C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обработка текстов различных стилей и жанров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Орфограмма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Пунктуация в простом и сложном предложениях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Текст как речевое произведение. Смысловая и композиционная целостность текста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Средства связи предложений в тексте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Создание текстов различных стилей и функционально-смысловых типов речи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Лексические нормы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Грамматические нормы (морфологические нормы)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Грамматические нормы (синтаксические нормы)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90,64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93,69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94,44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86,32</w:t>
            </w:r>
          </w:p>
        </w:tc>
      </w:tr>
      <w:tr w:rsidR="009476E8" w:rsidRPr="009476E8" w:rsidTr="0075268C">
        <w:trPr>
          <w:gridAfter w:val="1"/>
          <w:wAfter w:w="94" w:type="dxa"/>
          <w:trHeight w:val="15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6.17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7.18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75268C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9.3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Орфограмма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Орфографический анализ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Пунктуация в простом и сложном предложениях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Лексические нормы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Грамматические нормы (морфологические нормы)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Грамматические нормы (синтаксические нормы)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6E8" w:rsidRPr="009476E8" w:rsidRDefault="009476E8" w:rsidP="0094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74,22</w:t>
            </w:r>
          </w:p>
        </w:tc>
      </w:tr>
    </w:tbl>
    <w:p w:rsidR="00B7290A" w:rsidRDefault="00B7290A">
      <w:pPr>
        <w:rPr>
          <w:rFonts w:ascii="Times New Roman" w:hAnsi="Times New Roman" w:cs="Times New Roman"/>
        </w:rPr>
      </w:pPr>
    </w:p>
    <w:p w:rsidR="0075268C" w:rsidRDefault="0075268C">
      <w:pPr>
        <w:rPr>
          <w:rFonts w:ascii="Times New Roman" w:hAnsi="Times New Roman" w:cs="Times New Roman"/>
        </w:rPr>
      </w:pPr>
    </w:p>
    <w:p w:rsidR="0075268C" w:rsidRDefault="0075268C">
      <w:pPr>
        <w:rPr>
          <w:rFonts w:ascii="Times New Roman" w:hAnsi="Times New Roman" w:cs="Times New Roman"/>
        </w:rPr>
      </w:pPr>
    </w:p>
    <w:tbl>
      <w:tblPr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850"/>
        <w:gridCol w:w="851"/>
        <w:gridCol w:w="850"/>
        <w:gridCol w:w="851"/>
        <w:gridCol w:w="850"/>
        <w:gridCol w:w="1050"/>
        <w:gridCol w:w="793"/>
        <w:gridCol w:w="851"/>
        <w:gridCol w:w="1050"/>
        <w:gridCol w:w="792"/>
        <w:gridCol w:w="851"/>
        <w:gridCol w:w="850"/>
        <w:gridCol w:w="993"/>
      </w:tblGrid>
      <w:tr w:rsidR="0075268C" w:rsidRPr="0075268C" w:rsidTr="0075268C">
        <w:trPr>
          <w:trHeight w:val="211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 с. Борское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г. Нефтегорска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№2 г. Нефтегорска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г. Нефтегорска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№1  с. Борское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c. Алексеевка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Дмитриевка</w:t>
            </w:r>
          </w:p>
        </w:tc>
        <w:tc>
          <w:tcPr>
            <w:tcW w:w="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с. </w:t>
            </w:r>
            <w:proofErr w:type="spell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Летниково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Петровка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5268C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</w:p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</w:t>
            </w: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-Ивановка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Утевка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Герасимовка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75268C" w:rsidRPr="009476E8" w:rsidRDefault="0075268C" w:rsidP="00D769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ГБОУ СОШ </w:t>
            </w:r>
            <w:proofErr w:type="gramStart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9476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Зуевка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5268C" w:rsidRPr="0075268C" w:rsidTr="0075268C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99%</w:t>
            </w:r>
          </w:p>
        </w:tc>
      </w:tr>
      <w:tr w:rsidR="0075268C" w:rsidRPr="0075268C" w:rsidTr="0075268C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достаточная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достаточная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высокая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высокая</w:t>
            </w:r>
          </w:p>
        </w:tc>
      </w:tr>
      <w:tr w:rsidR="0075268C" w:rsidRPr="0075268C" w:rsidTr="0075268C">
        <w:trPr>
          <w:cantSplit/>
          <w:trHeight w:val="13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выставлены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необъективно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объективно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5268C" w:rsidRPr="0075268C" w:rsidRDefault="0075268C" w:rsidP="0075268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объективно</w:t>
            </w:r>
          </w:p>
        </w:tc>
      </w:tr>
      <w:tr w:rsidR="0075268C" w:rsidRPr="0075268C" w:rsidTr="0075268C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качества </w:t>
            </w:r>
            <w:proofErr w:type="spellStart"/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</w:t>
            </w:r>
            <w:proofErr w:type="gramEnd"/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</w:tr>
      <w:tr w:rsidR="0075268C" w:rsidRPr="0075268C" w:rsidTr="0075268C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</w:t>
            </w:r>
            <w:proofErr w:type="spellStart"/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неуспешности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23%</w:t>
            </w:r>
          </w:p>
        </w:tc>
      </w:tr>
      <w:tr w:rsidR="0075268C" w:rsidRPr="0075268C" w:rsidTr="0075268C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базового уровня выполнены </w:t>
            </w:r>
            <w:proofErr w:type="gramStart"/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74%</w:t>
            </w:r>
          </w:p>
        </w:tc>
      </w:tr>
      <w:tr w:rsidR="0075268C" w:rsidRPr="0075268C" w:rsidTr="0075268C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Задания повышенного уровня выполнены </w:t>
            </w:r>
            <w:proofErr w:type="gramStart"/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86%</w:t>
            </w:r>
          </w:p>
        </w:tc>
      </w:tr>
      <w:tr w:rsidR="0075268C" w:rsidRPr="0075268C" w:rsidTr="0075268C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освоили стандарт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уч-ся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уч-ся</w:t>
            </w:r>
          </w:p>
        </w:tc>
      </w:tr>
      <w:tr w:rsidR="0075268C" w:rsidRPr="0075268C" w:rsidTr="0075268C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5268C" w:rsidRPr="0075268C" w:rsidTr="0075268C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Оценки за период не подтверждены у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268C" w:rsidRPr="0075268C" w:rsidRDefault="0075268C" w:rsidP="0075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6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уч-ся</w:t>
            </w:r>
          </w:p>
        </w:tc>
      </w:tr>
    </w:tbl>
    <w:p w:rsidR="00115915" w:rsidRDefault="00115915" w:rsidP="00555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br/>
      </w:r>
      <w:r w:rsidRPr="00115915">
        <w:rPr>
          <w:rFonts w:ascii="Times New Roman" w:hAnsi="Times New Roman" w:cs="Times New Roman"/>
          <w:sz w:val="24"/>
        </w:rPr>
        <w:t>Анализ результатов выполнения </w:t>
      </w:r>
      <w:r w:rsidRPr="00115915">
        <w:rPr>
          <w:rFonts w:ascii="Times New Roman" w:hAnsi="Times New Roman" w:cs="Times New Roman"/>
          <w:sz w:val="24"/>
        </w:rPr>
        <w:t xml:space="preserve"> </w:t>
      </w:r>
      <w:r w:rsidRPr="00115915">
        <w:rPr>
          <w:rFonts w:ascii="Times New Roman" w:hAnsi="Times New Roman" w:cs="Times New Roman"/>
          <w:sz w:val="24"/>
        </w:rPr>
        <w:t>работы по русскому языку даёт основание утверждать, что учащиеся в целом   справились с заданиями </w:t>
      </w:r>
    </w:p>
    <w:p w:rsidR="00115915" w:rsidRDefault="00115915" w:rsidP="00555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15915">
        <w:rPr>
          <w:rFonts w:ascii="Times New Roman" w:hAnsi="Times New Roman" w:cs="Times New Roman"/>
          <w:sz w:val="24"/>
        </w:rPr>
        <w:t>Особое внимание следует обратить на повышение уровня практической грамотности учащихся по пунктуации, орфографии.      </w:t>
      </w:r>
    </w:p>
    <w:p w:rsidR="00555696" w:rsidRDefault="00115915" w:rsidP="00555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15915">
        <w:rPr>
          <w:rFonts w:ascii="Times New Roman" w:hAnsi="Times New Roman" w:cs="Times New Roman"/>
          <w:sz w:val="24"/>
        </w:rPr>
        <w:t>Результаты проведения работы  в форме ОГЭ убеждают в необходимости целенаправленной работы по формированию  коммуникативной компетенции учащихся, комплексному обучению видам речевой деятельности –</w:t>
      </w:r>
      <w:r w:rsidR="00555696">
        <w:rPr>
          <w:rFonts w:ascii="Times New Roman" w:hAnsi="Times New Roman" w:cs="Times New Roman"/>
          <w:sz w:val="24"/>
        </w:rPr>
        <w:t xml:space="preserve"> </w:t>
      </w:r>
      <w:r w:rsidRPr="00115915">
        <w:rPr>
          <w:rFonts w:ascii="Times New Roman" w:hAnsi="Times New Roman" w:cs="Times New Roman"/>
          <w:sz w:val="24"/>
        </w:rPr>
        <w:t>умению воспринимать устную и  письменную </w:t>
      </w:r>
      <w:r w:rsidR="00555696">
        <w:rPr>
          <w:rFonts w:ascii="Times New Roman" w:hAnsi="Times New Roman" w:cs="Times New Roman"/>
          <w:sz w:val="24"/>
        </w:rPr>
        <w:t>ф</w:t>
      </w:r>
      <w:r w:rsidRPr="00115915">
        <w:rPr>
          <w:rFonts w:ascii="Times New Roman" w:hAnsi="Times New Roman" w:cs="Times New Roman"/>
          <w:sz w:val="24"/>
        </w:rPr>
        <w:t>ормы</w:t>
      </w:r>
    </w:p>
    <w:p w:rsidR="00115915" w:rsidRDefault="00115915" w:rsidP="0055569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15915">
        <w:rPr>
          <w:rFonts w:ascii="Times New Roman" w:hAnsi="Times New Roman" w:cs="Times New Roman"/>
          <w:sz w:val="24"/>
        </w:rPr>
        <w:t>речи и создавать собственные высказывания в форме сжатого изложения и сочинения</w:t>
      </w:r>
      <w:r w:rsidRPr="00115915">
        <w:rPr>
          <w:rFonts w:ascii="Times New Roman" w:hAnsi="Times New Roman" w:cs="Times New Roman"/>
          <w:sz w:val="24"/>
        </w:rPr>
        <w:softHyphen/>
        <w:t xml:space="preserve">рассуждения по исходным  текстам. </w:t>
      </w:r>
    </w:p>
    <w:p w:rsidR="00555696" w:rsidRDefault="00555696" w:rsidP="00555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55696" w:rsidRDefault="00555696" w:rsidP="00555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115915" w:rsidRDefault="00115915" w:rsidP="0055569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15915">
        <w:rPr>
          <w:rFonts w:ascii="Times New Roman" w:hAnsi="Times New Roman" w:cs="Times New Roman"/>
          <w:sz w:val="24"/>
        </w:rPr>
        <w:lastRenderedPageBreak/>
        <w:t xml:space="preserve">Рекомендации: </w:t>
      </w:r>
    </w:p>
    <w:p w:rsidR="00115915" w:rsidRDefault="00115915" w:rsidP="001159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15915">
        <w:rPr>
          <w:rFonts w:ascii="Times New Roman" w:hAnsi="Times New Roman" w:cs="Times New Roman"/>
          <w:sz w:val="24"/>
        </w:rPr>
        <w:t xml:space="preserve">1. На основании анализа выявить задания, где учащиеся допустили наибольшее количество ошибок, и усилить работу по отработке данных тем. </w:t>
      </w:r>
    </w:p>
    <w:p w:rsidR="00115915" w:rsidRDefault="00115915" w:rsidP="001159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15915">
        <w:rPr>
          <w:rFonts w:ascii="Times New Roman" w:hAnsi="Times New Roman" w:cs="Times New Roman"/>
          <w:sz w:val="24"/>
        </w:rPr>
        <w:t xml:space="preserve">2. Обратить внимание  на повышение уровня практической грамотности учащихся по пунктуации, орфографии. </w:t>
      </w:r>
    </w:p>
    <w:p w:rsidR="0075268C" w:rsidRPr="00115915" w:rsidRDefault="00115915" w:rsidP="001159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15915">
        <w:rPr>
          <w:rFonts w:ascii="Times New Roman" w:hAnsi="Times New Roman" w:cs="Times New Roman"/>
          <w:sz w:val="24"/>
        </w:rPr>
        <w:t>3. Совместить повторение теоретического материала с выполнением практических типов заданий.</w:t>
      </w:r>
    </w:p>
    <w:sectPr w:rsidR="0075268C" w:rsidRPr="00115915" w:rsidSect="009476E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10"/>
    <w:rsid w:val="00115915"/>
    <w:rsid w:val="00555696"/>
    <w:rsid w:val="0075268C"/>
    <w:rsid w:val="009476E8"/>
    <w:rsid w:val="00B7290A"/>
    <w:rsid w:val="00DB190A"/>
    <w:rsid w:val="00F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2020-11-29T22:21:00Z</dcterms:created>
  <dcterms:modified xsi:type="dcterms:W3CDTF">2020-11-30T22:49:00Z</dcterms:modified>
</cp:coreProperties>
</file>