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1" w:rsidRDefault="000D3651" w:rsidP="000D3651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0D3651" w:rsidRDefault="000D3651" w:rsidP="000D3651">
      <w:pPr>
        <w:jc w:val="center"/>
        <w:rPr>
          <w:rStyle w:val="a5"/>
          <w:sz w:val="32"/>
        </w:rPr>
      </w:pPr>
    </w:p>
    <w:p w:rsidR="00EB2F0E" w:rsidRDefault="000D3651" w:rsidP="000D3651">
      <w:pPr>
        <w:jc w:val="center"/>
        <w:rPr>
          <w:rStyle w:val="a5"/>
          <w:sz w:val="28"/>
        </w:rPr>
      </w:pPr>
      <w:r>
        <w:rPr>
          <w:rStyle w:val="a5"/>
          <w:sz w:val="32"/>
        </w:rPr>
        <w:t xml:space="preserve">по </w:t>
      </w:r>
      <w:r>
        <w:rPr>
          <w:rStyle w:val="a5"/>
          <w:sz w:val="28"/>
        </w:rPr>
        <w:t>ИНФОРМАТИКЕ</w:t>
      </w:r>
      <w:r w:rsidR="003000EE" w:rsidRPr="000D3651">
        <w:rPr>
          <w:rStyle w:val="a5"/>
          <w:sz w:val="28"/>
        </w:rPr>
        <w:t xml:space="preserve"> И ИКТ</w:t>
      </w:r>
    </w:p>
    <w:p w:rsidR="00EB2F0E" w:rsidRPr="00EB2F0E" w:rsidRDefault="00EB2F0E" w:rsidP="000D3651">
      <w:pPr>
        <w:jc w:val="center"/>
        <w:rPr>
          <w:rStyle w:val="a5"/>
        </w:rPr>
      </w:pPr>
    </w:p>
    <w:p w:rsidR="003000EE" w:rsidRPr="007C2C6E" w:rsidRDefault="00EB2F0E" w:rsidP="000D3651">
      <w:pPr>
        <w:jc w:val="center"/>
        <w:rPr>
          <w:rStyle w:val="a5"/>
          <w:b w:val="0"/>
          <w:i/>
        </w:rPr>
      </w:pPr>
      <w:r w:rsidRPr="00EB2F0E">
        <w:rPr>
          <w:rStyle w:val="a5"/>
          <w:sz w:val="28"/>
        </w:rPr>
        <w:t>в Юго-Восточном образовательном округе</w:t>
      </w:r>
      <w:r w:rsidR="003000EE" w:rsidRPr="007C2C6E">
        <w:rPr>
          <w:rStyle w:val="a5"/>
          <w:sz w:val="32"/>
        </w:rPr>
        <w:br/>
      </w:r>
    </w:p>
    <w:p w:rsidR="000D3651" w:rsidRDefault="000D3651" w:rsidP="000D3651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0D3651" w:rsidRPr="00DB5E2F" w:rsidRDefault="000D3651" w:rsidP="000D3651">
      <w:pPr>
        <w:ind w:left="568" w:hanging="568"/>
        <w:jc w:val="center"/>
      </w:pPr>
    </w:p>
    <w:p w:rsidR="000D3651" w:rsidRPr="00E11912" w:rsidRDefault="000D3651" w:rsidP="000D3651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3000EE" w:rsidRPr="003F7527" w:rsidRDefault="000D3651" w:rsidP="000D3651">
      <w:pPr>
        <w:pStyle w:val="a6"/>
        <w:keepNext/>
        <w:jc w:val="right"/>
        <w:rPr>
          <w:b w:val="0"/>
          <w:i/>
          <w:color w:val="auto"/>
          <w:sz w:val="22"/>
        </w:rPr>
      </w:pPr>
      <w:r w:rsidRPr="001C3A3B">
        <w:rPr>
          <w:b w:val="0"/>
          <w:i/>
          <w:color w:val="auto"/>
        </w:rPr>
        <w:t>Таблица 2-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3"/>
        <w:gridCol w:w="1644"/>
        <w:gridCol w:w="1642"/>
        <w:gridCol w:w="1642"/>
        <w:gridCol w:w="1852"/>
      </w:tblGrid>
      <w:tr w:rsidR="003000EE" w:rsidRPr="00E2039C" w:rsidTr="000D3651">
        <w:tc>
          <w:tcPr>
            <w:tcW w:w="1631" w:type="pct"/>
            <w:gridSpan w:val="2"/>
          </w:tcPr>
          <w:p w:rsidR="003000EE" w:rsidRPr="00E2039C" w:rsidRDefault="000D3651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2018</w:t>
            </w:r>
          </w:p>
        </w:tc>
        <w:tc>
          <w:tcPr>
            <w:tcW w:w="1633" w:type="pct"/>
            <w:gridSpan w:val="2"/>
          </w:tcPr>
          <w:p w:rsidR="003000EE" w:rsidRPr="00E2039C" w:rsidRDefault="000D3651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737" w:type="pct"/>
            <w:gridSpan w:val="2"/>
          </w:tcPr>
          <w:p w:rsidR="003000EE" w:rsidRPr="00E2039C" w:rsidRDefault="000D3651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</w:tr>
      <w:tr w:rsidR="003000EE" w:rsidRPr="00E2039C" w:rsidTr="00066B6A">
        <w:tc>
          <w:tcPr>
            <w:tcW w:w="815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0D3651" w:rsidRPr="00E2039C" w:rsidTr="007B73F6">
        <w:tc>
          <w:tcPr>
            <w:tcW w:w="815" w:type="pct"/>
            <w:vAlign w:val="center"/>
          </w:tcPr>
          <w:p w:rsidR="000D3651" w:rsidRPr="00E2039C" w:rsidRDefault="000D3651" w:rsidP="007B73F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15" w:type="pct"/>
            <w:vAlign w:val="center"/>
          </w:tcPr>
          <w:p w:rsidR="000D3651" w:rsidRPr="00E2039C" w:rsidRDefault="000D3651" w:rsidP="007B73F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17" w:type="pct"/>
            <w:vAlign w:val="bottom"/>
          </w:tcPr>
          <w:p w:rsidR="000D3651" w:rsidRPr="00E2039C" w:rsidRDefault="000D3651" w:rsidP="007B73F6">
            <w:pPr>
              <w:jc w:val="center"/>
            </w:pPr>
            <w:r>
              <w:t>1</w:t>
            </w:r>
          </w:p>
        </w:tc>
        <w:tc>
          <w:tcPr>
            <w:tcW w:w="816" w:type="pct"/>
            <w:vAlign w:val="bottom"/>
          </w:tcPr>
          <w:p w:rsidR="000D3651" w:rsidRPr="00E2039C" w:rsidRDefault="000D3651" w:rsidP="007B73F6">
            <w:pPr>
              <w:jc w:val="center"/>
            </w:pPr>
            <w:r>
              <w:t>0,5</w:t>
            </w:r>
          </w:p>
        </w:tc>
        <w:tc>
          <w:tcPr>
            <w:tcW w:w="816" w:type="pct"/>
            <w:vAlign w:val="bottom"/>
          </w:tcPr>
          <w:p w:rsidR="000D3651" w:rsidRPr="00E2039C" w:rsidRDefault="000D3651" w:rsidP="00066B6A">
            <w:pPr>
              <w:jc w:val="center"/>
            </w:pPr>
            <w:r>
              <w:t>2</w:t>
            </w:r>
          </w:p>
        </w:tc>
        <w:tc>
          <w:tcPr>
            <w:tcW w:w="921" w:type="pct"/>
            <w:vAlign w:val="bottom"/>
          </w:tcPr>
          <w:p w:rsidR="000D3651" w:rsidRPr="00E2039C" w:rsidRDefault="000D3651" w:rsidP="00066B6A">
            <w:pPr>
              <w:jc w:val="center"/>
            </w:pPr>
            <w:r>
              <w:t>1,3</w:t>
            </w:r>
          </w:p>
        </w:tc>
      </w:tr>
    </w:tbl>
    <w:p w:rsidR="003000EE" w:rsidRPr="00E2039C" w:rsidRDefault="003000EE" w:rsidP="003000E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D3651" w:rsidRPr="00E11912" w:rsidRDefault="000D3651" w:rsidP="007B73F6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0D3651" w:rsidRPr="001C3A3B" w:rsidRDefault="000D3651" w:rsidP="000D365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3000EE" w:rsidRPr="00E2039C" w:rsidTr="00066B6A">
        <w:tc>
          <w:tcPr>
            <w:tcW w:w="774" w:type="pct"/>
            <w:vMerge w:val="restar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3000EE" w:rsidRPr="00E2039C" w:rsidRDefault="000D3651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2018</w:t>
            </w:r>
          </w:p>
        </w:tc>
        <w:tc>
          <w:tcPr>
            <w:tcW w:w="1409" w:type="pct"/>
            <w:gridSpan w:val="2"/>
          </w:tcPr>
          <w:p w:rsidR="003000EE" w:rsidRPr="00E2039C" w:rsidRDefault="000D3651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408" w:type="pct"/>
            <w:gridSpan w:val="2"/>
          </w:tcPr>
          <w:p w:rsidR="003000EE" w:rsidRPr="00E2039C" w:rsidRDefault="000D3651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</w:tr>
      <w:tr w:rsidR="003000EE" w:rsidRPr="00E2039C" w:rsidTr="00066B6A">
        <w:tc>
          <w:tcPr>
            <w:tcW w:w="774" w:type="pct"/>
            <w:vMerge/>
          </w:tcPr>
          <w:p w:rsidR="003000EE" w:rsidRPr="00E2039C" w:rsidRDefault="003000EE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000EE" w:rsidRPr="00E2039C" w:rsidRDefault="003000EE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0D3651" w:rsidRPr="00E2039C" w:rsidTr="007B73F6">
        <w:tc>
          <w:tcPr>
            <w:tcW w:w="774" w:type="pct"/>
            <w:vAlign w:val="center"/>
          </w:tcPr>
          <w:p w:rsidR="000D3651" w:rsidRPr="00E2039C" w:rsidRDefault="000D3651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0D3651" w:rsidRPr="00E2039C" w:rsidRDefault="000D3651" w:rsidP="007B73F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56" w:type="pct"/>
            <w:vAlign w:val="center"/>
          </w:tcPr>
          <w:p w:rsidR="000D3651" w:rsidRPr="00E2039C" w:rsidRDefault="000D3651" w:rsidP="007B73F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53" w:type="pct"/>
            <w:vAlign w:val="bottom"/>
          </w:tcPr>
          <w:p w:rsidR="000D3651" w:rsidRPr="00E2039C" w:rsidRDefault="000D3651" w:rsidP="007B73F6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0D3651" w:rsidRPr="00E2039C" w:rsidRDefault="000D3651" w:rsidP="007B73F6">
            <w:pPr>
              <w:jc w:val="center"/>
            </w:pPr>
            <w:r>
              <w:t>0</w:t>
            </w:r>
          </w:p>
        </w:tc>
        <w:tc>
          <w:tcPr>
            <w:tcW w:w="352" w:type="pct"/>
            <w:vAlign w:val="bottom"/>
          </w:tcPr>
          <w:p w:rsidR="000D3651" w:rsidRPr="00E2039C" w:rsidRDefault="000D3651" w:rsidP="00066B6A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0D3651" w:rsidRPr="00E2039C" w:rsidRDefault="000D3651" w:rsidP="00066B6A">
            <w:pPr>
              <w:jc w:val="center"/>
            </w:pPr>
            <w:r>
              <w:t>50</w:t>
            </w:r>
          </w:p>
        </w:tc>
      </w:tr>
      <w:tr w:rsidR="000D3651" w:rsidRPr="00E2039C" w:rsidTr="007B73F6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51" w:rsidRPr="00E2039C" w:rsidRDefault="000D3651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51" w:rsidRPr="00E2039C" w:rsidRDefault="000D3651" w:rsidP="007B73F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51" w:rsidRPr="00E2039C" w:rsidRDefault="000D3651" w:rsidP="007B73F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51" w:rsidRPr="00E2039C" w:rsidRDefault="000D3651" w:rsidP="007B73F6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51" w:rsidRPr="00E2039C" w:rsidRDefault="000D3651" w:rsidP="007B73F6">
            <w:pPr>
              <w:jc w:val="center"/>
            </w:pPr>
            <w: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51" w:rsidRPr="00E2039C" w:rsidRDefault="000D3651" w:rsidP="00066B6A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51" w:rsidRPr="00E2039C" w:rsidRDefault="000D3651" w:rsidP="00066B6A">
            <w:pPr>
              <w:jc w:val="center"/>
            </w:pPr>
            <w:r>
              <w:t>50</w:t>
            </w:r>
          </w:p>
        </w:tc>
      </w:tr>
    </w:tbl>
    <w:p w:rsidR="003000EE" w:rsidRPr="00E2039C" w:rsidRDefault="003000EE" w:rsidP="003000EE">
      <w:pPr>
        <w:ind w:left="568" w:hanging="568"/>
      </w:pPr>
    </w:p>
    <w:p w:rsidR="000D3651" w:rsidRPr="00E11912" w:rsidRDefault="000D3651" w:rsidP="000D3651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0D3651" w:rsidRPr="001C3A3B" w:rsidRDefault="000D3651" w:rsidP="000D365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3000EE" w:rsidRPr="00E2039C" w:rsidTr="00066B6A">
        <w:tc>
          <w:tcPr>
            <w:tcW w:w="6947" w:type="dxa"/>
          </w:tcPr>
          <w:p w:rsidR="003000EE" w:rsidRPr="00E2039C" w:rsidRDefault="003000EE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3000EE" w:rsidRPr="00E2039C" w:rsidRDefault="000D3651" w:rsidP="00066B6A">
            <w:pPr>
              <w:contextualSpacing/>
              <w:jc w:val="center"/>
            </w:pPr>
            <w:r>
              <w:t>2</w:t>
            </w:r>
          </w:p>
        </w:tc>
      </w:tr>
      <w:tr w:rsidR="003000EE" w:rsidRPr="00E2039C" w:rsidTr="00066B6A">
        <w:trPr>
          <w:trHeight w:val="545"/>
        </w:trPr>
        <w:tc>
          <w:tcPr>
            <w:tcW w:w="6947" w:type="dxa"/>
          </w:tcPr>
          <w:p w:rsidR="003000EE" w:rsidRPr="00E2039C" w:rsidRDefault="003000EE" w:rsidP="00066B6A">
            <w:pPr>
              <w:contextualSpacing/>
              <w:jc w:val="both"/>
            </w:pPr>
            <w:r w:rsidRPr="00E2039C">
              <w:t>Из них:</w:t>
            </w:r>
          </w:p>
          <w:p w:rsidR="003000EE" w:rsidRPr="00E2039C" w:rsidRDefault="003000EE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3000EE" w:rsidRDefault="003000EE" w:rsidP="00066B6A">
            <w:pPr>
              <w:contextualSpacing/>
              <w:jc w:val="center"/>
            </w:pPr>
          </w:p>
          <w:p w:rsidR="003000EE" w:rsidRPr="00E2039C" w:rsidRDefault="000D3651" w:rsidP="00066B6A">
            <w:pPr>
              <w:contextualSpacing/>
              <w:jc w:val="center"/>
            </w:pPr>
            <w:r>
              <w:t>2</w:t>
            </w:r>
          </w:p>
        </w:tc>
      </w:tr>
      <w:tr w:rsidR="003000EE" w:rsidRPr="00E2039C" w:rsidTr="00066B6A">
        <w:tc>
          <w:tcPr>
            <w:tcW w:w="6947" w:type="dxa"/>
          </w:tcPr>
          <w:p w:rsidR="003000EE" w:rsidRPr="00E2039C" w:rsidRDefault="003000EE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3000EE" w:rsidRPr="00E2039C" w:rsidRDefault="003000EE" w:rsidP="00066B6A">
            <w:pPr>
              <w:contextualSpacing/>
              <w:jc w:val="center"/>
            </w:pPr>
            <w:r>
              <w:t>0</w:t>
            </w:r>
          </w:p>
        </w:tc>
      </w:tr>
      <w:tr w:rsidR="003000EE" w:rsidRPr="00E2039C" w:rsidTr="00066B6A">
        <w:tc>
          <w:tcPr>
            <w:tcW w:w="6947" w:type="dxa"/>
          </w:tcPr>
          <w:p w:rsidR="003000EE" w:rsidRPr="00E2039C" w:rsidRDefault="003000EE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3000EE" w:rsidRPr="00E2039C" w:rsidRDefault="003000EE" w:rsidP="00066B6A">
            <w:pPr>
              <w:contextualSpacing/>
              <w:jc w:val="center"/>
            </w:pPr>
            <w:r>
              <w:t>0</w:t>
            </w:r>
          </w:p>
        </w:tc>
      </w:tr>
      <w:tr w:rsidR="003000EE" w:rsidRPr="00E2039C" w:rsidTr="00066B6A">
        <w:tc>
          <w:tcPr>
            <w:tcW w:w="6947" w:type="dxa"/>
          </w:tcPr>
          <w:p w:rsidR="003000EE" w:rsidRPr="00E2039C" w:rsidRDefault="003000EE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3000EE" w:rsidRPr="00E2039C" w:rsidRDefault="003000EE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3000EE" w:rsidRPr="00E2039C" w:rsidRDefault="003000EE" w:rsidP="003000E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D3651" w:rsidRPr="00E11912" w:rsidRDefault="000D3651" w:rsidP="000D3651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0D3651" w:rsidRPr="001C3A3B" w:rsidRDefault="000D3651" w:rsidP="000D365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3000EE" w:rsidRPr="00E2039C" w:rsidTr="00066B6A">
        <w:tc>
          <w:tcPr>
            <w:tcW w:w="4679" w:type="dxa"/>
          </w:tcPr>
          <w:p w:rsidR="003000EE" w:rsidRPr="00E2039C" w:rsidRDefault="003000EE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3000EE" w:rsidRPr="00E2039C" w:rsidRDefault="003000EE" w:rsidP="00066B6A">
            <w:pPr>
              <w:contextualSpacing/>
              <w:jc w:val="center"/>
            </w:pPr>
            <w:r>
              <w:t>1</w:t>
            </w:r>
          </w:p>
        </w:tc>
      </w:tr>
      <w:tr w:rsidR="003000EE" w:rsidRPr="00E2039C" w:rsidTr="00066B6A">
        <w:tc>
          <w:tcPr>
            <w:tcW w:w="4679" w:type="dxa"/>
          </w:tcPr>
          <w:p w:rsidR="003000EE" w:rsidRPr="00E2039C" w:rsidRDefault="003000EE" w:rsidP="00066B6A">
            <w:pPr>
              <w:contextualSpacing/>
              <w:jc w:val="both"/>
            </w:pPr>
            <w:r w:rsidRPr="00E2039C">
              <w:t>Из них:</w:t>
            </w:r>
          </w:p>
          <w:p w:rsidR="003000EE" w:rsidRPr="00E2039C" w:rsidRDefault="003000EE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3000EE" w:rsidRDefault="003000EE" w:rsidP="003000EE">
            <w:pPr>
              <w:contextualSpacing/>
            </w:pPr>
          </w:p>
          <w:p w:rsidR="003000EE" w:rsidRPr="00E2039C" w:rsidRDefault="003000EE" w:rsidP="00066B6A">
            <w:pPr>
              <w:contextualSpacing/>
              <w:jc w:val="center"/>
            </w:pPr>
            <w:r>
              <w:t>1</w:t>
            </w:r>
          </w:p>
        </w:tc>
      </w:tr>
      <w:tr w:rsidR="003000EE" w:rsidRPr="00E2039C" w:rsidTr="00066B6A">
        <w:tc>
          <w:tcPr>
            <w:tcW w:w="4679" w:type="dxa"/>
          </w:tcPr>
          <w:p w:rsidR="003000EE" w:rsidRPr="00E2039C" w:rsidRDefault="003000EE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3000EE" w:rsidRDefault="003000EE" w:rsidP="00066B6A">
            <w:pPr>
              <w:contextualSpacing/>
              <w:jc w:val="center"/>
            </w:pPr>
          </w:p>
          <w:p w:rsidR="003000EE" w:rsidRPr="00E2039C" w:rsidRDefault="003000EE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3000EE" w:rsidRDefault="003000EE" w:rsidP="003000EE">
      <w:pPr>
        <w:ind w:left="284"/>
      </w:pPr>
    </w:p>
    <w:p w:rsidR="000D3651" w:rsidRPr="00E11912" w:rsidRDefault="000D3651" w:rsidP="000D3651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0D3651" w:rsidRPr="001C3A3B" w:rsidRDefault="000D3651" w:rsidP="000D365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3000EE" w:rsidRPr="00E2039C" w:rsidTr="00066B6A"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3000EE" w:rsidRPr="00E2039C" w:rsidTr="00066B6A">
        <w:tc>
          <w:tcPr>
            <w:tcW w:w="44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00EE" w:rsidRPr="00E2039C" w:rsidTr="00066B6A">
        <w:tc>
          <w:tcPr>
            <w:tcW w:w="44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3000EE" w:rsidRPr="00E2039C" w:rsidRDefault="000D365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000EE" w:rsidRPr="00E2039C" w:rsidTr="00066B6A">
        <w:tc>
          <w:tcPr>
            <w:tcW w:w="44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D3651" w:rsidRPr="006A3B18" w:rsidRDefault="000D3651" w:rsidP="000D3651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2019-2020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0D3651" w:rsidRPr="001C3A3B" w:rsidRDefault="000D3651" w:rsidP="000D365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0D3651" w:rsidRPr="00634251" w:rsidTr="007B73F6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0D3651" w:rsidRPr="00634251" w:rsidTr="007B73F6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D3651" w:rsidRDefault="000D3651">
            <w:pPr>
              <w:rPr>
                <w:color w:val="000000"/>
              </w:rPr>
            </w:pPr>
            <w:r>
              <w:rPr>
                <w:color w:val="000000"/>
              </w:rPr>
              <w:t>Семакин И.Г., Шеина Т.Ю., Шестакова Л.В. Информатика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глубленный уровень): учебник для 11 класса, в 2 кн. БИНОМ. Лаборатория знаний, 2019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651" w:rsidRDefault="000D3651" w:rsidP="007B7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0D3651" w:rsidRPr="00634251" w:rsidTr="007B73F6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0D3651" w:rsidRDefault="000D3651">
            <w:proofErr w:type="spellStart"/>
            <w:r>
              <w:t>Угринович</w:t>
            </w:r>
            <w:proofErr w:type="spellEnd"/>
            <w:r>
              <w:t xml:space="preserve"> Н.Д. Информатика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б</w:t>
            </w:r>
            <w:proofErr w:type="gramEnd"/>
            <w:r>
              <w:t>азовый уровень). БИНОМ. Лаборатория знаний,  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651" w:rsidRDefault="000D3651" w:rsidP="007B7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</w:tbl>
    <w:p w:rsidR="00EA197F" w:rsidRDefault="00EA197F" w:rsidP="003000EE">
      <w:pPr>
        <w:jc w:val="center"/>
        <w:rPr>
          <w:rFonts w:eastAsia="Times New Roman"/>
          <w:b/>
        </w:rPr>
      </w:pPr>
    </w:p>
    <w:p w:rsidR="00EA197F" w:rsidRPr="00E11912" w:rsidRDefault="00EA197F" w:rsidP="00EA197F">
      <w:pPr>
        <w:ind w:left="-426" w:firstLine="426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EA197F" w:rsidRDefault="00EA197F" w:rsidP="003000EE">
      <w:pPr>
        <w:jc w:val="center"/>
        <w:rPr>
          <w:rFonts w:eastAsia="Times New Roman"/>
          <w:b/>
        </w:rPr>
      </w:pPr>
    </w:p>
    <w:p w:rsidR="00603A9B" w:rsidRDefault="00603A9B" w:rsidP="00603A9B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литературе в 2020 году сдавали 1,3% от общего количества участников ЕГЭ (2 чел.), что выше показателя 2019 года (0,5%).</w:t>
      </w:r>
    </w:p>
    <w:p w:rsidR="00603A9B" w:rsidRDefault="00603A9B" w:rsidP="00603A9B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Гендерный анализ показывает, что данный предмет сдают 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>как девушки таки юноши. В 2020 году их соотношение было одинаковым и составило 50%.</w:t>
      </w:r>
    </w:p>
    <w:p w:rsidR="00603A9B" w:rsidRDefault="00603A9B" w:rsidP="00603A9B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 xml:space="preserve">Состав участников экзамена в 2020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 xml:space="preserve">выпускниками общеобразовательных учреждений. </w:t>
      </w:r>
      <w:r w:rsidRPr="00376A6C">
        <w:rPr>
          <w:sz w:val="28"/>
        </w:rPr>
        <w:t>В 2020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выпускники прошлых лет </w:t>
      </w:r>
      <w:r w:rsidRPr="00376A6C">
        <w:rPr>
          <w:sz w:val="28"/>
        </w:rPr>
        <w:t>отсутствуют.</w:t>
      </w:r>
    </w:p>
    <w:p w:rsidR="00603A9B" w:rsidRDefault="00603A9B" w:rsidP="00603A9B">
      <w:pPr>
        <w:spacing w:line="360" w:lineRule="auto"/>
        <w:ind w:firstLine="567"/>
        <w:rPr>
          <w:sz w:val="28"/>
          <w:szCs w:val="28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603A9B" w:rsidRDefault="00603A9B" w:rsidP="00603A9B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только выпускники школ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Борский.</w:t>
      </w:r>
    </w:p>
    <w:p w:rsidR="00EA197F" w:rsidRDefault="00EA197F" w:rsidP="003000EE">
      <w:pPr>
        <w:jc w:val="center"/>
        <w:rPr>
          <w:rFonts w:eastAsia="Times New Roman"/>
          <w:b/>
        </w:rPr>
      </w:pPr>
    </w:p>
    <w:p w:rsidR="00EA197F" w:rsidRPr="005A31BD" w:rsidRDefault="00EA197F" w:rsidP="00EA197F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EA197F" w:rsidRPr="009A70B0" w:rsidRDefault="00EA197F" w:rsidP="00EA197F">
      <w:pPr>
        <w:ind w:left="-426" w:firstLine="426"/>
        <w:jc w:val="both"/>
        <w:rPr>
          <w:rFonts w:eastAsia="Times New Roman"/>
          <w:b/>
        </w:rPr>
      </w:pPr>
    </w:p>
    <w:p w:rsidR="00EA197F" w:rsidRDefault="00EA197F" w:rsidP="00EA197F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2020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060DBD" w:rsidRPr="00603A9B" w:rsidRDefault="00060DBD" w:rsidP="00EA197F">
      <w:pPr>
        <w:ind w:left="567" w:hanging="567"/>
        <w:rPr>
          <w:i/>
          <w:sz w:val="22"/>
        </w:rPr>
      </w:pPr>
    </w:p>
    <w:p w:rsidR="003000EE" w:rsidRDefault="003000EE" w:rsidP="003000EE">
      <w:pPr>
        <w:ind w:left="567" w:hanging="567"/>
      </w:pPr>
    </w:p>
    <w:p w:rsidR="003000EE" w:rsidRDefault="00EA197F" w:rsidP="003000EE">
      <w:pPr>
        <w:ind w:hanging="567"/>
        <w:jc w:val="both"/>
      </w:pPr>
      <w:r>
        <w:rPr>
          <w:noProof/>
        </w:rPr>
        <w:drawing>
          <wp:inline distT="0" distB="0" distL="0" distR="0" wp14:anchorId="033D7D64" wp14:editId="7A203CE0">
            <wp:extent cx="6429375" cy="1781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00EE" w:rsidRDefault="003000EE" w:rsidP="003000EE">
      <w:pPr>
        <w:jc w:val="both"/>
      </w:pPr>
    </w:p>
    <w:p w:rsidR="00060DBD" w:rsidRPr="005A31BD" w:rsidRDefault="00060DBD" w:rsidP="007B73F6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060DBD" w:rsidRPr="005A31BD" w:rsidRDefault="00060DBD" w:rsidP="00060DBD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3000EE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3000EE" w:rsidRPr="00E2039C" w:rsidRDefault="003000EE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3000EE" w:rsidRPr="00E2039C" w:rsidRDefault="003000E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3000EE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3000EE" w:rsidRPr="00E2039C" w:rsidRDefault="003000EE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3000EE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2018</w:t>
            </w:r>
            <w:r w:rsidR="003000EE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3000EE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="003000EE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3000EE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="003000EE" w:rsidRPr="00E2039C">
              <w:rPr>
                <w:rFonts w:eastAsia="MS Mincho"/>
              </w:rPr>
              <w:t xml:space="preserve"> г.</w:t>
            </w:r>
          </w:p>
        </w:tc>
      </w:tr>
      <w:tr w:rsidR="00060DBD" w:rsidRPr="00E2039C" w:rsidTr="00066B6A">
        <w:trPr>
          <w:cantSplit/>
          <w:trHeight w:val="349"/>
        </w:trPr>
        <w:tc>
          <w:tcPr>
            <w:tcW w:w="5388" w:type="dxa"/>
          </w:tcPr>
          <w:p w:rsidR="00060DBD" w:rsidRPr="00E2039C" w:rsidRDefault="00060DBD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060DBD" w:rsidRPr="00E2039C" w:rsidRDefault="00060DBD" w:rsidP="007B73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060DBD" w:rsidRPr="00E2039C" w:rsidRDefault="00060DBD" w:rsidP="007B73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060DBD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1/50%</w:t>
            </w:r>
          </w:p>
        </w:tc>
      </w:tr>
      <w:tr w:rsidR="00060DBD" w:rsidRPr="00E2039C" w:rsidTr="00066B6A">
        <w:trPr>
          <w:cantSplit/>
          <w:trHeight w:val="354"/>
        </w:trPr>
        <w:tc>
          <w:tcPr>
            <w:tcW w:w="5388" w:type="dxa"/>
          </w:tcPr>
          <w:p w:rsidR="00060DBD" w:rsidRPr="00E2039C" w:rsidRDefault="00060DBD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060DBD" w:rsidRPr="00E2039C" w:rsidRDefault="00060DBD" w:rsidP="007B73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</w:t>
            </w:r>
          </w:p>
        </w:tc>
        <w:tc>
          <w:tcPr>
            <w:tcW w:w="1701" w:type="dxa"/>
          </w:tcPr>
          <w:p w:rsidR="00060DBD" w:rsidRPr="00E2039C" w:rsidRDefault="00060DBD" w:rsidP="007B73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1417" w:type="dxa"/>
          </w:tcPr>
          <w:p w:rsidR="00060DBD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36,5</w:t>
            </w:r>
          </w:p>
        </w:tc>
      </w:tr>
      <w:tr w:rsidR="00060DBD" w:rsidRPr="00E2039C" w:rsidTr="00066B6A">
        <w:trPr>
          <w:cantSplit/>
          <w:trHeight w:val="338"/>
        </w:trPr>
        <w:tc>
          <w:tcPr>
            <w:tcW w:w="5388" w:type="dxa"/>
          </w:tcPr>
          <w:p w:rsidR="00060DBD" w:rsidRPr="00E2039C" w:rsidRDefault="00060DBD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060DBD" w:rsidRPr="00E2039C" w:rsidRDefault="00060DBD" w:rsidP="007B73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060DBD" w:rsidRPr="00E2039C" w:rsidRDefault="00060DBD" w:rsidP="007B73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060DBD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3000EE" w:rsidRPr="00E2039C" w:rsidTr="00066B6A">
        <w:trPr>
          <w:cantSplit/>
          <w:trHeight w:val="338"/>
        </w:trPr>
        <w:tc>
          <w:tcPr>
            <w:tcW w:w="5388" w:type="dxa"/>
          </w:tcPr>
          <w:p w:rsidR="003000EE" w:rsidRPr="00E2039C" w:rsidRDefault="003000EE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3000EE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3000EE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3000EE" w:rsidRPr="00E2039C" w:rsidRDefault="00060DB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3000EE" w:rsidRPr="00E2039C" w:rsidRDefault="003000EE" w:rsidP="003000EE">
      <w:pPr>
        <w:ind w:left="709"/>
        <w:jc w:val="both"/>
      </w:pPr>
    </w:p>
    <w:p w:rsidR="003000EE" w:rsidRDefault="003000EE" w:rsidP="003000EE">
      <w:pPr>
        <w:tabs>
          <w:tab w:val="left" w:pos="709"/>
        </w:tabs>
        <w:jc w:val="both"/>
      </w:pPr>
    </w:p>
    <w:p w:rsidR="00060DBD" w:rsidRPr="009B56F6" w:rsidRDefault="00060DBD" w:rsidP="007B73F6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060DBD" w:rsidRPr="00E2039C" w:rsidRDefault="00060DBD" w:rsidP="007B73F6">
      <w:pPr>
        <w:tabs>
          <w:tab w:val="left" w:pos="709"/>
        </w:tabs>
        <w:jc w:val="both"/>
      </w:pPr>
    </w:p>
    <w:p w:rsidR="00060DBD" w:rsidRPr="009B56F6" w:rsidRDefault="00060DBD" w:rsidP="007B73F6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060DBD" w:rsidRPr="003F7527" w:rsidRDefault="00060DBD" w:rsidP="00060DB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3000EE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000EE" w:rsidRPr="00E2039C" w:rsidRDefault="00060D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000EE" w:rsidRDefault="003000EE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000EE" w:rsidRPr="00E2039C" w:rsidRDefault="00060D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3000E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000EE" w:rsidRDefault="003000EE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000EE" w:rsidRDefault="003000EE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000EE" w:rsidRDefault="003000EE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000EE" w:rsidRDefault="003000EE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3000EE" w:rsidRDefault="003000EE" w:rsidP="003000E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0DBD" w:rsidRPr="009925FB" w:rsidRDefault="00060DBD" w:rsidP="00060DB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060DBD" w:rsidRPr="00CC76AE" w:rsidRDefault="00060DBD" w:rsidP="00060DBD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3000EE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3000EE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3000EE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EE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3000EE" w:rsidRPr="00E2039C" w:rsidRDefault="00060D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24" w:type="dxa"/>
            <w:vAlign w:val="center"/>
          </w:tcPr>
          <w:p w:rsidR="003000EE" w:rsidRPr="00E2039C" w:rsidRDefault="00060DB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00E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00EE" w:rsidRPr="00E2039C" w:rsidTr="00066B6A">
        <w:trPr>
          <w:cantSplit/>
          <w:tblHeader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00EE" w:rsidRPr="00E2039C" w:rsidRDefault="003000EE" w:rsidP="003000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0DBD" w:rsidRPr="00C37586" w:rsidRDefault="00060DBD" w:rsidP="007B73F6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060DBD" w:rsidRPr="003F7527" w:rsidRDefault="00060DBD" w:rsidP="00060DB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3000EE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3000EE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3000EE" w:rsidRPr="00E2039C" w:rsidTr="00066B6A">
        <w:trPr>
          <w:cantSplit/>
          <w:tblHeader/>
        </w:trPr>
        <w:tc>
          <w:tcPr>
            <w:tcW w:w="425" w:type="dxa"/>
            <w:vMerge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3000EE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00EE" w:rsidRPr="00E2039C" w:rsidTr="00066B6A">
        <w:trPr>
          <w:cantSplit/>
        </w:trPr>
        <w:tc>
          <w:tcPr>
            <w:tcW w:w="42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00EE" w:rsidRPr="00E2039C" w:rsidTr="00066B6A">
        <w:trPr>
          <w:cantSplit/>
        </w:trPr>
        <w:tc>
          <w:tcPr>
            <w:tcW w:w="42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3000EE" w:rsidRPr="000D57B0" w:rsidRDefault="00060DBD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53" w:type="dxa"/>
            <w:vAlign w:val="center"/>
          </w:tcPr>
          <w:p w:rsidR="003000EE" w:rsidRPr="000D57B0" w:rsidRDefault="00060DBD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00E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52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00EE" w:rsidRPr="00E2039C" w:rsidTr="00066B6A">
        <w:trPr>
          <w:cantSplit/>
        </w:trPr>
        <w:tc>
          <w:tcPr>
            <w:tcW w:w="42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00EE" w:rsidRDefault="003000EE" w:rsidP="003000EE">
      <w:pPr>
        <w:jc w:val="both"/>
      </w:pPr>
    </w:p>
    <w:p w:rsidR="00060DBD" w:rsidRPr="00C37586" w:rsidRDefault="00060DBD" w:rsidP="00060DBD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060DBD" w:rsidRDefault="00060DBD" w:rsidP="00060DBD">
      <w:pPr>
        <w:jc w:val="both"/>
      </w:pPr>
    </w:p>
    <w:p w:rsidR="00060DBD" w:rsidRDefault="00060DBD" w:rsidP="00060DBD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060DBD" w:rsidRPr="00C37586" w:rsidRDefault="00060DBD" w:rsidP="00060DBD">
      <w:pPr>
        <w:ind w:firstLine="851"/>
        <w:jc w:val="both"/>
        <w:rPr>
          <w:sz w:val="28"/>
        </w:rPr>
      </w:pPr>
      <w:r w:rsidRPr="00C37586">
        <w:rPr>
          <w:sz w:val="28"/>
        </w:rPr>
        <w:t xml:space="preserve"> </w:t>
      </w:r>
    </w:p>
    <w:p w:rsidR="00060DBD" w:rsidRPr="00C37586" w:rsidRDefault="00060DBD" w:rsidP="00060DBD">
      <w:pPr>
        <w:ind w:left="-284" w:firstLine="568"/>
        <w:jc w:val="both"/>
        <w:rPr>
          <w:b/>
          <w:i/>
        </w:rPr>
      </w:pPr>
      <w:r w:rsidRPr="00C37586">
        <w:rPr>
          <w:i/>
        </w:rPr>
        <w:t xml:space="preserve">Выбирается от 5 до 15% от общего числа ОО, в которых </w:t>
      </w:r>
    </w:p>
    <w:p w:rsidR="00060DBD" w:rsidRPr="00C37586" w:rsidRDefault="00060DBD" w:rsidP="00060DBD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060DBD" w:rsidRPr="00C37586" w:rsidRDefault="00060DBD" w:rsidP="00060DBD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060DBD" w:rsidRPr="00C37586" w:rsidRDefault="00060DBD" w:rsidP="00060DBD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060DBD" w:rsidRPr="00C37586" w:rsidRDefault="00060DBD" w:rsidP="00060DBD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060DBD" w:rsidRPr="003F7527" w:rsidRDefault="00060DBD" w:rsidP="00060DB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3000EE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3000EE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60DBD" w:rsidRDefault="00060DBD" w:rsidP="003000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90F" w:rsidRDefault="0059490F" w:rsidP="0059490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060DBD" w:rsidRDefault="00060DBD" w:rsidP="003000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DBD" w:rsidRDefault="00060DBD" w:rsidP="0006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060DBD" w:rsidRDefault="00060DBD" w:rsidP="00060DBD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60DBD" w:rsidRPr="00E11912" w:rsidRDefault="00060DBD" w:rsidP="00060DBD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060DBD" w:rsidRPr="00E11912" w:rsidRDefault="00060DBD" w:rsidP="00060DBD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060DBD" w:rsidRPr="00E11912" w:rsidRDefault="00060DBD" w:rsidP="00060DBD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060DBD" w:rsidRPr="00E11912" w:rsidRDefault="00060DBD" w:rsidP="00060DBD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060DBD" w:rsidRDefault="00060DBD" w:rsidP="00060DBD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3000EE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9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3000EE" w:rsidRPr="00E2039C" w:rsidTr="00066B6A">
        <w:trPr>
          <w:cantSplit/>
        </w:trPr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3000EE" w:rsidRDefault="003000EE" w:rsidP="003000EE">
      <w:pPr>
        <w:jc w:val="both"/>
      </w:pPr>
    </w:p>
    <w:p w:rsidR="0059490F" w:rsidRDefault="0059490F" w:rsidP="0059490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59490F" w:rsidRPr="00E2039C" w:rsidRDefault="0059490F" w:rsidP="003000EE">
      <w:pPr>
        <w:jc w:val="both"/>
      </w:pPr>
    </w:p>
    <w:p w:rsidR="003000EE" w:rsidRPr="00E2039C" w:rsidRDefault="003000EE" w:rsidP="003000E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0DBD" w:rsidRPr="00E11912" w:rsidRDefault="00060DBD" w:rsidP="00060DBD">
      <w:pPr>
        <w:rPr>
          <w:b/>
          <w:i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  <w:r w:rsidRPr="00E11912">
        <w:rPr>
          <w:b/>
          <w:i/>
        </w:rPr>
        <w:t xml:space="preserve"> </w:t>
      </w:r>
    </w:p>
    <w:p w:rsidR="00472EC9" w:rsidRDefault="00472EC9" w:rsidP="00472E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в ЕГЭ по информатике и ИКТ приняли участие 2 чел. (1,3%). В целом результаты ниже, чем в предшествующие два года.</w:t>
      </w:r>
    </w:p>
    <w:p w:rsidR="00472EC9" w:rsidRDefault="00472EC9" w:rsidP="00472E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Пороговое значение не преодолел 1 чел.</w:t>
      </w:r>
      <w:r w:rsidRPr="00182DC4">
        <w:rPr>
          <w:sz w:val="28"/>
          <w:szCs w:val="28"/>
        </w:rPr>
        <w:t xml:space="preserve"> </w:t>
      </w:r>
      <w:r>
        <w:rPr>
          <w:sz w:val="28"/>
          <w:szCs w:val="28"/>
        </w:rPr>
        <w:t>(50%), в 2018г. и 2019г. экзамен сдали все участники.</w:t>
      </w:r>
    </w:p>
    <w:p w:rsidR="00472EC9" w:rsidRDefault="00472EC9" w:rsidP="00472EC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</w:t>
      </w:r>
      <w:r w:rsidRPr="00EB2C4F">
        <w:rPr>
          <w:sz w:val="28"/>
        </w:rPr>
        <w:t>редний балл</w:t>
      </w:r>
      <w:r>
        <w:rPr>
          <w:sz w:val="28"/>
        </w:rPr>
        <w:t xml:space="preserve"> в 2020 году  составил 36,5, что на 13,5 ниже, чем в 2019 году.</w:t>
      </w:r>
    </w:p>
    <w:p w:rsidR="00472EC9" w:rsidRDefault="00472EC9" w:rsidP="00472EC9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Участники,  </w:t>
      </w:r>
      <w:r w:rsidRPr="00387CD8">
        <w:rPr>
          <w:sz w:val="28"/>
          <w:szCs w:val="28"/>
        </w:rPr>
        <w:t xml:space="preserve">набравших </w:t>
      </w:r>
      <w:r>
        <w:rPr>
          <w:sz w:val="28"/>
          <w:szCs w:val="28"/>
        </w:rPr>
        <w:t xml:space="preserve">81 и более баллов, отсутствуют. </w:t>
      </w:r>
      <w:r w:rsidRPr="006B7B81">
        <w:rPr>
          <w:sz w:val="28"/>
          <w:szCs w:val="28"/>
        </w:rPr>
        <w:t>Основные результаты с</w:t>
      </w:r>
      <w:r>
        <w:rPr>
          <w:sz w:val="28"/>
          <w:szCs w:val="28"/>
        </w:rPr>
        <w:t>а</w:t>
      </w:r>
      <w:r w:rsidRPr="006B7B81">
        <w:rPr>
          <w:sz w:val="28"/>
          <w:szCs w:val="28"/>
        </w:rPr>
        <w:t xml:space="preserve">мой массовой группы выпускников находятся в диапазоне от </w:t>
      </w:r>
      <w:proofErr w:type="gramStart"/>
      <w:r>
        <w:rPr>
          <w:sz w:val="28"/>
          <w:szCs w:val="28"/>
        </w:rPr>
        <w:t>минимального</w:t>
      </w:r>
      <w:proofErr w:type="gramEnd"/>
      <w:r>
        <w:rPr>
          <w:sz w:val="28"/>
          <w:szCs w:val="28"/>
        </w:rPr>
        <w:t xml:space="preserve"> до 60</w:t>
      </w:r>
      <w:r w:rsidRPr="006B7B81">
        <w:rPr>
          <w:sz w:val="28"/>
          <w:szCs w:val="28"/>
        </w:rPr>
        <w:t xml:space="preserve"> баллов</w:t>
      </w:r>
      <w:r>
        <w:t xml:space="preserve"> (50%).</w:t>
      </w:r>
    </w:p>
    <w:p w:rsidR="00FC5C7C" w:rsidRDefault="00472EC9" w:rsidP="00472EC9">
      <w:pPr>
        <w:spacing w:line="360" w:lineRule="auto"/>
        <w:ind w:firstLine="567"/>
        <w:jc w:val="both"/>
      </w:pPr>
      <w:proofErr w:type="gramStart"/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>как наиболее высокие, так и низкие результаты,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данный предмет сдавали выпускники только двух школ  по одному из каждой.</w:t>
      </w:r>
      <w:proofErr w:type="gramEnd"/>
    </w:p>
    <w:tbl>
      <w:tblPr>
        <w:tblW w:w="10221" w:type="dxa"/>
        <w:tblInd w:w="-318" w:type="dxa"/>
        <w:tblLook w:val="04A0" w:firstRow="1" w:lastRow="0" w:firstColumn="1" w:lastColumn="0" w:noHBand="0" w:noVBand="1"/>
      </w:tblPr>
      <w:tblGrid>
        <w:gridCol w:w="3559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7B73F6" w:rsidRPr="00EA068D" w:rsidTr="007B73F6">
        <w:trPr>
          <w:cantSplit/>
          <w:trHeight w:val="331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F6" w:rsidRPr="00EA068D" w:rsidRDefault="007B73F6" w:rsidP="007B73F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B73F6">
              <w:rPr>
                <w:rFonts w:eastAsia="Times New Roman"/>
                <w:b/>
                <w:bCs/>
                <w:color w:val="000000"/>
                <w:szCs w:val="22"/>
              </w:rPr>
              <w:t>ИНФОРМТИКА И ИКТ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6" w:rsidRPr="00EA068D" w:rsidRDefault="007B73F6" w:rsidP="007B73F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F6" w:rsidRPr="00EA068D" w:rsidRDefault="007B73F6" w:rsidP="007B73F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Герасимовка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2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B73F6" w:rsidRPr="00EA068D" w:rsidTr="007B73F6">
        <w:trPr>
          <w:trHeight w:val="2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73F6" w:rsidRPr="00EA068D" w:rsidRDefault="007B73F6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3F6" w:rsidRDefault="007B73F6" w:rsidP="007B73F6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73F6" w:rsidRPr="00EA068D" w:rsidRDefault="007B73F6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3F6" w:rsidRDefault="007B73F6" w:rsidP="007B73F6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73F6" w:rsidRPr="00EA068D" w:rsidRDefault="007B73F6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3F6" w:rsidRDefault="007B73F6" w:rsidP="007B73F6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73F6" w:rsidRPr="00EA068D" w:rsidRDefault="007B73F6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3F6" w:rsidRDefault="007B73F6" w:rsidP="007B73F6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3F6" w:rsidRDefault="007B73F6" w:rsidP="007B73F6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F6" w:rsidRDefault="007B73F6" w:rsidP="007B73F6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EA068D" w:rsidTr="007B73F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F6" w:rsidRPr="00EA068D" w:rsidRDefault="007B73F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F6" w:rsidRDefault="007B73F6" w:rsidP="007B73F6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F6" w:rsidRDefault="007B73F6" w:rsidP="007B7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F6" w:rsidRDefault="007B73F6" w:rsidP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B73F6" w:rsidRPr="00B824E7" w:rsidTr="0097424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73F6" w:rsidRPr="00927546" w:rsidRDefault="007B73F6" w:rsidP="007B73F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73F6" w:rsidRPr="00B824E7" w:rsidRDefault="007B73F6" w:rsidP="007B73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73F6" w:rsidRPr="00B824E7" w:rsidRDefault="00974245" w:rsidP="007B73F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36,5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73F6" w:rsidRPr="00974245" w:rsidRDefault="007B73F6" w:rsidP="00974245">
            <w:pPr>
              <w:jc w:val="center"/>
              <w:rPr>
                <w:b/>
                <w:sz w:val="22"/>
                <w:szCs w:val="22"/>
              </w:rPr>
            </w:pPr>
            <w:r w:rsidRPr="0097424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73F6" w:rsidRPr="00974245" w:rsidRDefault="007B73F6" w:rsidP="009742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4245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73F6" w:rsidRPr="00974245" w:rsidRDefault="007B73F6" w:rsidP="009742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424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73F6" w:rsidRPr="00974245" w:rsidRDefault="007B73F6" w:rsidP="009742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4245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73F6" w:rsidRPr="00974245" w:rsidRDefault="007B73F6" w:rsidP="009742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424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73F6" w:rsidRPr="00974245" w:rsidRDefault="007B73F6" w:rsidP="009742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424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73F6" w:rsidRPr="00974245" w:rsidRDefault="007B73F6" w:rsidP="009742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424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73F6" w:rsidRPr="00974245" w:rsidRDefault="007B73F6" w:rsidP="009742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424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73F6" w:rsidRPr="00974245" w:rsidRDefault="007B73F6" w:rsidP="0097424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4245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FC5C7C" w:rsidRDefault="00FC5C7C" w:rsidP="00B266F0"/>
    <w:p w:rsidR="00FC5C7C" w:rsidRDefault="00FC5C7C" w:rsidP="00B266F0"/>
    <w:p w:rsidR="00180B72" w:rsidRPr="005A31BD" w:rsidRDefault="00180B72" w:rsidP="00180B72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180B72" w:rsidRDefault="00180B72" w:rsidP="00B266F0"/>
    <w:p w:rsidR="00180B72" w:rsidRDefault="00180B72" w:rsidP="00B266F0"/>
    <w:p w:rsidR="00180B72" w:rsidRPr="00B54967" w:rsidRDefault="00180B72" w:rsidP="00180B72">
      <w:pPr>
        <w:pStyle w:val="3"/>
        <w:tabs>
          <w:tab w:val="left" w:pos="567"/>
        </w:tabs>
        <w:rPr>
          <w:rFonts w:ascii="Times New Roman" w:hAnsi="Times New Roman"/>
          <w:color w:val="auto"/>
          <w:sz w:val="28"/>
        </w:rPr>
      </w:pPr>
      <w:r w:rsidRPr="00B54967">
        <w:rPr>
          <w:rFonts w:ascii="Times New Roman" w:hAnsi="Times New Roman"/>
          <w:color w:val="auto"/>
          <w:sz w:val="28"/>
        </w:rPr>
        <w:t>1.2. Анализ выполнения заданий КИМ</w:t>
      </w:r>
    </w:p>
    <w:p w:rsidR="00180B72" w:rsidRDefault="00180B72" w:rsidP="00B266F0"/>
    <w:tbl>
      <w:tblPr>
        <w:tblStyle w:val="a4"/>
        <w:tblpPr w:leftFromText="180" w:rightFromText="180" w:vertAnchor="text" w:horzAnchor="margin" w:tblpY="14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134"/>
        <w:gridCol w:w="709"/>
        <w:gridCol w:w="850"/>
        <w:gridCol w:w="992"/>
        <w:gridCol w:w="993"/>
      </w:tblGrid>
      <w:tr w:rsidR="00180B72" w:rsidRPr="0054195A" w:rsidTr="00180B72">
        <w:trPr>
          <w:cantSplit/>
          <w:trHeight w:val="2686"/>
        </w:trPr>
        <w:tc>
          <w:tcPr>
            <w:tcW w:w="959" w:type="dxa"/>
          </w:tcPr>
          <w:p w:rsidR="00180B72" w:rsidRPr="00180B72" w:rsidRDefault="00180B72" w:rsidP="00E87368">
            <w:pPr>
              <w:jc w:val="center"/>
              <w:rPr>
                <w:sz w:val="22"/>
              </w:rPr>
            </w:pPr>
            <w:r w:rsidRPr="00180B72">
              <w:rPr>
                <w:sz w:val="22"/>
              </w:rPr>
              <w:t xml:space="preserve">Номер задания </w:t>
            </w:r>
            <w:proofErr w:type="gramStart"/>
            <w:r w:rsidRPr="00180B72">
              <w:rPr>
                <w:sz w:val="22"/>
              </w:rPr>
              <w:t>в</w:t>
            </w:r>
            <w:proofErr w:type="gramEnd"/>
            <w:r w:rsidRPr="00180B72">
              <w:rPr>
                <w:sz w:val="22"/>
              </w:rPr>
              <w:t xml:space="preserve"> КИМ</w:t>
            </w:r>
          </w:p>
        </w:tc>
        <w:tc>
          <w:tcPr>
            <w:tcW w:w="4536" w:type="dxa"/>
          </w:tcPr>
          <w:p w:rsidR="00180B72" w:rsidRPr="00180B72" w:rsidRDefault="00180B72" w:rsidP="00E87368">
            <w:pPr>
              <w:jc w:val="center"/>
              <w:rPr>
                <w:sz w:val="22"/>
              </w:rPr>
            </w:pPr>
            <w:r w:rsidRPr="00180B72">
              <w:rPr>
                <w:sz w:val="22"/>
              </w:rPr>
              <w:t>Проверяемый элемент содержания</w:t>
            </w:r>
          </w:p>
        </w:tc>
        <w:tc>
          <w:tcPr>
            <w:tcW w:w="1134" w:type="dxa"/>
            <w:textDirection w:val="btLr"/>
          </w:tcPr>
          <w:p w:rsidR="00180B72" w:rsidRPr="00180B72" w:rsidRDefault="00180B72" w:rsidP="00180B72">
            <w:pPr>
              <w:ind w:left="113" w:right="113"/>
              <w:jc w:val="center"/>
              <w:rPr>
                <w:sz w:val="22"/>
              </w:rPr>
            </w:pPr>
            <w:r w:rsidRPr="00180B72">
              <w:rPr>
                <w:sz w:val="22"/>
              </w:rPr>
              <w:t>Коды проверяемых элементов содержания (по кодификатору)</w:t>
            </w:r>
          </w:p>
        </w:tc>
        <w:tc>
          <w:tcPr>
            <w:tcW w:w="709" w:type="dxa"/>
            <w:textDirection w:val="btLr"/>
          </w:tcPr>
          <w:p w:rsidR="00180B72" w:rsidRPr="00180B72" w:rsidRDefault="00180B72" w:rsidP="00180B72">
            <w:pPr>
              <w:ind w:left="113" w:right="113"/>
              <w:jc w:val="center"/>
              <w:rPr>
                <w:sz w:val="22"/>
              </w:rPr>
            </w:pPr>
            <w:r w:rsidRPr="00180B72">
              <w:rPr>
                <w:sz w:val="22"/>
              </w:rPr>
              <w:t>Уровень сложности</w:t>
            </w:r>
          </w:p>
        </w:tc>
        <w:tc>
          <w:tcPr>
            <w:tcW w:w="850" w:type="dxa"/>
            <w:textDirection w:val="btLr"/>
          </w:tcPr>
          <w:p w:rsidR="00180B72" w:rsidRPr="00180B72" w:rsidRDefault="00180B72" w:rsidP="00180B72">
            <w:pPr>
              <w:ind w:left="113" w:right="113"/>
              <w:jc w:val="center"/>
              <w:rPr>
                <w:sz w:val="22"/>
              </w:rPr>
            </w:pPr>
            <w:r w:rsidRPr="00180B72">
              <w:rPr>
                <w:sz w:val="22"/>
              </w:rPr>
              <w:t>Максимальное количество баллов</w:t>
            </w:r>
          </w:p>
        </w:tc>
        <w:tc>
          <w:tcPr>
            <w:tcW w:w="992" w:type="dxa"/>
            <w:textDirection w:val="btLr"/>
          </w:tcPr>
          <w:p w:rsidR="00180B72" w:rsidRPr="00180B72" w:rsidRDefault="00180B72" w:rsidP="00180B72">
            <w:pPr>
              <w:ind w:left="113" w:right="113"/>
              <w:jc w:val="center"/>
              <w:rPr>
                <w:sz w:val="22"/>
              </w:rPr>
            </w:pPr>
            <w:r w:rsidRPr="00180B72">
              <w:rPr>
                <w:sz w:val="22"/>
              </w:rPr>
              <w:t xml:space="preserve">Количество </w:t>
            </w:r>
            <w:proofErr w:type="gramStart"/>
            <w:r w:rsidRPr="00180B72">
              <w:rPr>
                <w:sz w:val="22"/>
              </w:rPr>
              <w:t>обучающихся</w:t>
            </w:r>
            <w:proofErr w:type="gramEnd"/>
            <w:r w:rsidRPr="00180B72">
              <w:rPr>
                <w:sz w:val="22"/>
              </w:rPr>
              <w:t>, справившихся с заданием</w:t>
            </w:r>
          </w:p>
        </w:tc>
        <w:tc>
          <w:tcPr>
            <w:tcW w:w="993" w:type="dxa"/>
            <w:textDirection w:val="btLr"/>
          </w:tcPr>
          <w:p w:rsidR="00180B72" w:rsidRPr="0054195A" w:rsidRDefault="00180B72" w:rsidP="00180B72">
            <w:pPr>
              <w:ind w:left="113" w:right="113"/>
              <w:jc w:val="center"/>
            </w:pPr>
            <w:r w:rsidRPr="0054195A">
              <w:t xml:space="preserve">Доля </w:t>
            </w:r>
            <w:proofErr w:type="gramStart"/>
            <w:r w:rsidRPr="0054195A">
              <w:t>обучающихся</w:t>
            </w:r>
            <w:proofErr w:type="gramEnd"/>
            <w:r w:rsidRPr="0054195A">
              <w:t>, справившихся с заданием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Знание о системах счисления и двоичном представлении информации в памяти компьютера</w:t>
            </w:r>
          </w:p>
        </w:tc>
        <w:tc>
          <w:tcPr>
            <w:tcW w:w="1134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50%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2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строить таблицы истинности и</w:t>
            </w:r>
            <w:r w:rsidRPr="00820372">
              <w:rPr>
                <w:rFonts w:eastAsia="Times New Roman"/>
                <w:color w:val="000000"/>
              </w:rPr>
              <w:br/>
              <w:t>логические схемы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1.5</w:t>
            </w:r>
          </w:p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1.5.1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100%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3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</w:t>
            </w:r>
          </w:p>
          <w:p w:rsidR="00180B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</w:t>
            </w:r>
          </w:p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1.3.1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100%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4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3.5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50%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5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кодировать и декодировать информацию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1.1</w:t>
            </w:r>
          </w:p>
          <w:p w:rsidR="00180B72" w:rsidRPr="0054195A" w:rsidRDefault="00180B72" w:rsidP="00E87368">
            <w:pPr>
              <w:jc w:val="center"/>
            </w:pPr>
            <w:r>
              <w:t>1.1.2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50%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6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1.6</w:t>
            </w:r>
          </w:p>
          <w:p w:rsidR="00180B72" w:rsidRPr="0054195A" w:rsidRDefault="00180B72" w:rsidP="00E87368">
            <w:pPr>
              <w:jc w:val="center"/>
            </w:pPr>
            <w:r>
              <w:t>1.6.1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80B72" w:rsidRPr="00BA5BB4" w:rsidRDefault="00180B72" w:rsidP="00E87368">
            <w:pPr>
              <w:jc w:val="center"/>
            </w:pPr>
            <w:r w:rsidRPr="00BA5BB4">
              <w:t>1</w:t>
            </w:r>
          </w:p>
        </w:tc>
        <w:tc>
          <w:tcPr>
            <w:tcW w:w="993" w:type="dxa"/>
            <w:vAlign w:val="center"/>
          </w:tcPr>
          <w:p w:rsidR="00180B72" w:rsidRPr="00BA5BB4" w:rsidRDefault="00180B72" w:rsidP="00E87368">
            <w:pPr>
              <w:jc w:val="center"/>
            </w:pPr>
            <w:r w:rsidRPr="00BA5BB4">
              <w:t>50%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7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 xml:space="preserve">Знание технологии обработки информации в электронных таблицах и </w:t>
            </w:r>
            <w:r w:rsidRPr="00820372">
              <w:rPr>
                <w:rFonts w:eastAsia="Times New Roman"/>
                <w:color w:val="000000"/>
              </w:rPr>
              <w:lastRenderedPageBreak/>
              <w:t>методов визуализации данных с помощью диаграмм и графиков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lastRenderedPageBreak/>
              <w:t>3.4</w:t>
            </w:r>
          </w:p>
          <w:p w:rsidR="00180B72" w:rsidRPr="0054195A" w:rsidRDefault="00180B72" w:rsidP="00E87368">
            <w:pPr>
              <w:jc w:val="center"/>
            </w:pPr>
            <w:r>
              <w:t>3.4.2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50%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lastRenderedPageBreak/>
              <w:t>8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Знание основных конструкций языка</w:t>
            </w:r>
            <w:r w:rsidRPr="00820372">
              <w:rPr>
                <w:rFonts w:eastAsia="Times New Roman"/>
                <w:color w:val="000000"/>
              </w:rPr>
              <w:br/>
              <w:t>программирования, понятия переменной, оператора присваивания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1.7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50%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9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определять скорость передачи информации при заданной пропускной</w:t>
            </w:r>
            <w:r w:rsidRPr="00820372">
              <w:rPr>
                <w:rFonts w:eastAsia="Times New Roman"/>
                <w:color w:val="000000"/>
              </w:rPr>
              <w:br/>
              <w:t>способности канала, объем памяти, необходимый для хранения звуковой и графической информации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1.1.2</w:t>
            </w:r>
          </w:p>
          <w:p w:rsidR="00180B72" w:rsidRDefault="00180B72" w:rsidP="00E87368">
            <w:pPr>
              <w:jc w:val="center"/>
            </w:pPr>
            <w:r>
              <w:t>1.1.3</w:t>
            </w:r>
          </w:p>
          <w:p w:rsidR="00180B72" w:rsidRDefault="00180B72" w:rsidP="00E87368">
            <w:pPr>
              <w:jc w:val="center"/>
            </w:pPr>
            <w:r>
              <w:t>1.1.4</w:t>
            </w:r>
          </w:p>
          <w:p w:rsidR="00180B72" w:rsidRDefault="00180B72" w:rsidP="00E87368">
            <w:pPr>
              <w:jc w:val="center"/>
            </w:pPr>
            <w:r>
              <w:t>3.3.2</w:t>
            </w:r>
          </w:p>
          <w:p w:rsidR="00180B72" w:rsidRPr="0054195A" w:rsidRDefault="00180B72" w:rsidP="00E87368">
            <w:pPr>
              <w:jc w:val="center"/>
            </w:pPr>
            <w:r>
              <w:t>3.3.3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10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Знание о методах измерения количества информации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1.1.3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rPr>
          <w:trHeight w:val="381"/>
        </w:trPr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11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исполнить рекурсивный алгоритм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1.6</w:t>
            </w:r>
          </w:p>
          <w:p w:rsidR="00180B72" w:rsidRPr="0054195A" w:rsidRDefault="00180B72" w:rsidP="00E87368">
            <w:pPr>
              <w:jc w:val="center"/>
            </w:pPr>
            <w:r>
              <w:t>1.7.3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12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3.1</w:t>
            </w:r>
          </w:p>
        </w:tc>
        <w:tc>
          <w:tcPr>
            <w:tcW w:w="709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13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подсчитывать информационный объем сообщения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1.1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rPr>
          <w:trHeight w:val="457"/>
        </w:trPr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14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1.6.2</w:t>
            </w:r>
          </w:p>
          <w:p w:rsidR="00180B72" w:rsidRPr="0054195A" w:rsidRDefault="00180B72" w:rsidP="00E87368">
            <w:pPr>
              <w:jc w:val="center"/>
            </w:pPr>
            <w:r>
              <w:t>1.6.3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15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1.3.1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50%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16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Знание позиционных систем счисления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1.4</w:t>
            </w:r>
          </w:p>
          <w:p w:rsidR="00180B72" w:rsidRPr="0054195A" w:rsidRDefault="00180B72" w:rsidP="00E87368">
            <w:pPr>
              <w:jc w:val="center"/>
            </w:pPr>
            <w:r>
              <w:t>1.4.1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17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осуществлять поиск информации в сети Интернет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3.5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18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Знание основных понятий и законов</w:t>
            </w:r>
            <w:r w:rsidRPr="00820372">
              <w:rPr>
                <w:rFonts w:eastAsia="Times New Roman"/>
                <w:color w:val="000000"/>
              </w:rPr>
              <w:br/>
              <w:t>математической логики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1.3.2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19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Работа с массивами (заполнение, считывание, поиск, сортировка, массовые операции и др.)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1.5.6</w:t>
            </w:r>
          </w:p>
          <w:p w:rsidR="00180B72" w:rsidRPr="0054195A" w:rsidRDefault="00180B72" w:rsidP="00E87368">
            <w:pPr>
              <w:jc w:val="center"/>
            </w:pPr>
            <w:r>
              <w:t>1.6.2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20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Анализ алгоритма, содержащего цикл и</w:t>
            </w:r>
            <w:r w:rsidRPr="00820372">
              <w:rPr>
                <w:rFonts w:eastAsia="Times New Roman"/>
                <w:color w:val="000000"/>
              </w:rPr>
              <w:br/>
              <w:t>ветвление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1.6.2</w:t>
            </w:r>
          </w:p>
          <w:p w:rsidR="00180B72" w:rsidRDefault="00180B72" w:rsidP="00E87368">
            <w:pPr>
              <w:jc w:val="center"/>
            </w:pPr>
            <w:r>
              <w:t>1.7.2</w:t>
            </w:r>
          </w:p>
          <w:p w:rsidR="00180B72" w:rsidRPr="0054195A" w:rsidRDefault="00180B72" w:rsidP="00E87368">
            <w:pPr>
              <w:jc w:val="center"/>
            </w:pPr>
            <w:r>
              <w:t>1.7.3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21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анализировать программу, использующую процедуры и функции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1.7.1</w:t>
            </w:r>
          </w:p>
          <w:p w:rsidR="00180B72" w:rsidRPr="0054195A" w:rsidRDefault="00180B72" w:rsidP="00E87368">
            <w:pPr>
              <w:jc w:val="center"/>
            </w:pPr>
            <w:r>
              <w:t>1.7.3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22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анализировать результат исполнения алгоритма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1.6.2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23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строить и преобразовывать логические выражения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1.5.1</w:t>
            </w:r>
          </w:p>
          <w:p w:rsidR="00180B72" w:rsidRPr="0054195A" w:rsidRDefault="00180B72" w:rsidP="00E87368">
            <w:pPr>
              <w:jc w:val="center"/>
            </w:pPr>
            <w:r>
              <w:t>1.5.4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В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 w:rsidRPr="0054195A">
              <w:t>1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24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1.6</w:t>
            </w:r>
          </w:p>
          <w:p w:rsidR="00180B72" w:rsidRPr="0054195A" w:rsidRDefault="00180B72" w:rsidP="00E87368">
            <w:pPr>
              <w:jc w:val="center"/>
            </w:pPr>
            <w:r>
              <w:t>1.7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0-3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25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написать короткую (10–15 строк) простую программу на языке программирования или записать алгоритм на естественном языке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1.6.2</w:t>
            </w:r>
          </w:p>
          <w:p w:rsidR="00180B72" w:rsidRDefault="00180B72" w:rsidP="00E87368">
            <w:pPr>
              <w:jc w:val="center"/>
            </w:pPr>
            <w:r>
              <w:t>1.6.3</w:t>
            </w:r>
          </w:p>
          <w:p w:rsidR="00180B72" w:rsidRPr="0054195A" w:rsidRDefault="00180B72" w:rsidP="00E87368">
            <w:pPr>
              <w:jc w:val="center"/>
            </w:pPr>
            <w:r>
              <w:t>1.7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В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0-2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  <w:tr w:rsidR="00180B72" w:rsidRPr="0054195A" w:rsidTr="00180B72"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t>26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построить дерево игры по заданному алгоритму и обосновать выигрышную стратегию</w:t>
            </w:r>
          </w:p>
        </w:tc>
        <w:tc>
          <w:tcPr>
            <w:tcW w:w="1134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1.5.2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В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0-3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1 (2 б)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50%</w:t>
            </w:r>
          </w:p>
        </w:tc>
      </w:tr>
      <w:tr w:rsidR="00180B72" w:rsidRPr="0054195A" w:rsidTr="00180B72">
        <w:trPr>
          <w:trHeight w:val="149"/>
        </w:trPr>
        <w:tc>
          <w:tcPr>
            <w:tcW w:w="959" w:type="dxa"/>
            <w:vAlign w:val="center"/>
          </w:tcPr>
          <w:p w:rsidR="00180B72" w:rsidRPr="00180B72" w:rsidRDefault="00180B72" w:rsidP="00E87368">
            <w:pPr>
              <w:jc w:val="center"/>
            </w:pPr>
            <w:r w:rsidRPr="00180B72">
              <w:lastRenderedPageBreak/>
              <w:t>27</w:t>
            </w:r>
          </w:p>
        </w:tc>
        <w:tc>
          <w:tcPr>
            <w:tcW w:w="4536" w:type="dxa"/>
            <w:vAlign w:val="center"/>
          </w:tcPr>
          <w:p w:rsidR="00180B72" w:rsidRPr="00820372" w:rsidRDefault="00180B72" w:rsidP="00E87368">
            <w:pPr>
              <w:jc w:val="center"/>
              <w:rPr>
                <w:rFonts w:eastAsia="Times New Roman"/>
                <w:color w:val="000000"/>
              </w:rPr>
            </w:pPr>
            <w:r w:rsidRPr="00820372">
              <w:rPr>
                <w:rFonts w:eastAsia="Times New Roman"/>
                <w:color w:val="000000"/>
              </w:rPr>
              <w:t>Умение создавать собственные программы (30–50 строк) для решения задач средней сложности</w:t>
            </w:r>
          </w:p>
        </w:tc>
        <w:tc>
          <w:tcPr>
            <w:tcW w:w="1134" w:type="dxa"/>
            <w:vAlign w:val="center"/>
          </w:tcPr>
          <w:p w:rsidR="00180B72" w:rsidRDefault="00180B72" w:rsidP="00E87368">
            <w:pPr>
              <w:jc w:val="center"/>
            </w:pPr>
            <w:r>
              <w:t>1.5.6</w:t>
            </w:r>
          </w:p>
          <w:p w:rsidR="00180B72" w:rsidRPr="0054195A" w:rsidRDefault="00180B72" w:rsidP="00E87368">
            <w:pPr>
              <w:jc w:val="center"/>
            </w:pPr>
            <w:r>
              <w:t>1.6.3</w:t>
            </w:r>
          </w:p>
        </w:tc>
        <w:tc>
          <w:tcPr>
            <w:tcW w:w="709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В</w:t>
            </w:r>
          </w:p>
        </w:tc>
        <w:tc>
          <w:tcPr>
            <w:tcW w:w="850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0-4</w:t>
            </w:r>
          </w:p>
        </w:tc>
        <w:tc>
          <w:tcPr>
            <w:tcW w:w="992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80B72" w:rsidRPr="0054195A" w:rsidRDefault="00180B72" w:rsidP="00E87368">
            <w:pPr>
              <w:jc w:val="center"/>
            </w:pPr>
            <w:r>
              <w:t>0 %</w:t>
            </w:r>
          </w:p>
        </w:tc>
      </w:tr>
    </w:tbl>
    <w:p w:rsidR="00180B72" w:rsidRDefault="00180B72" w:rsidP="00180B72">
      <w:pPr>
        <w:jc w:val="center"/>
        <w:rPr>
          <w:b/>
          <w:sz w:val="32"/>
          <w:szCs w:val="32"/>
        </w:rPr>
      </w:pPr>
    </w:p>
    <w:p w:rsidR="00180B72" w:rsidRDefault="00180B72" w:rsidP="00B266F0"/>
    <w:p w:rsidR="00180B72" w:rsidRDefault="00180B72" w:rsidP="00B266F0"/>
    <w:p w:rsidR="003F3E39" w:rsidRPr="00711F55" w:rsidRDefault="003F3E39" w:rsidP="003F3E39">
      <w:pPr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  <w:r w:rsidRPr="00711F55">
        <w:rPr>
          <w:sz w:val="28"/>
        </w:rPr>
        <w:t xml:space="preserve">В целях повышения результатов ЕГЭ по </w:t>
      </w:r>
      <w:r>
        <w:rPr>
          <w:sz w:val="28"/>
        </w:rPr>
        <w:t>информатике и ИКТ</w:t>
      </w:r>
      <w:r w:rsidRPr="00711F55">
        <w:rPr>
          <w:sz w:val="28"/>
        </w:rPr>
        <w:t xml:space="preserve"> и совершенствования методики подготовки и преподавания учебного предмета </w:t>
      </w:r>
      <w:r>
        <w:rPr>
          <w:sz w:val="28"/>
        </w:rPr>
        <w:t>необходимо предпринять следующие мероприятия.</w:t>
      </w:r>
    </w:p>
    <w:p w:rsidR="002D1C56" w:rsidRPr="002D1C56" w:rsidRDefault="002D1C56" w:rsidP="002D1C56">
      <w:pPr>
        <w:pStyle w:val="3"/>
        <w:numPr>
          <w:ilvl w:val="1"/>
          <w:numId w:val="5"/>
        </w:numPr>
        <w:tabs>
          <w:tab w:val="left" w:pos="567"/>
        </w:tabs>
        <w:ind w:left="426" w:hanging="568"/>
        <w:jc w:val="both"/>
        <w:rPr>
          <w:rFonts w:ascii="Times New Roman" w:hAnsi="Times New Roman"/>
          <w:color w:val="auto"/>
          <w:sz w:val="28"/>
          <w:szCs w:val="28"/>
        </w:rPr>
      </w:pPr>
      <w:r w:rsidRPr="002D1C56">
        <w:rPr>
          <w:rFonts w:ascii="Times New Roman" w:hAnsi="Times New Roman"/>
          <w:color w:val="auto"/>
          <w:sz w:val="28"/>
          <w:szCs w:val="28"/>
        </w:rPr>
        <w:t>Работа с ОО с аномально низкими результатами ЕГЭ 2020 г.</w:t>
      </w:r>
    </w:p>
    <w:p w:rsidR="002D1C56" w:rsidRPr="002D1C56" w:rsidRDefault="002D1C56" w:rsidP="002D1C56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1C56">
        <w:rPr>
          <w:rFonts w:ascii="Times New Roman" w:hAnsi="Times New Roman"/>
          <w:b w:val="0"/>
          <w:bCs w:val="0"/>
          <w:color w:val="auto"/>
          <w:sz w:val="28"/>
          <w:szCs w:val="28"/>
        </w:rPr>
        <w:t>Повышение квалификации учителей в 2020-2021 уч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ебном </w:t>
      </w:r>
      <w:r w:rsidRPr="002D1C56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оду</w:t>
      </w:r>
      <w:r w:rsidRPr="002D1C56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2D1C56" w:rsidRPr="009E0A19" w:rsidRDefault="002D1C56" w:rsidP="002D1C56">
      <w:pPr>
        <w:pStyle w:val="a6"/>
        <w:keepNext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65"/>
        <w:gridCol w:w="4507"/>
      </w:tblGrid>
      <w:tr w:rsidR="002D1C56" w:rsidRPr="009E0A19" w:rsidTr="003A3D4C">
        <w:tc>
          <w:tcPr>
            <w:tcW w:w="568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507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  <w:proofErr w:type="gramStart"/>
            <w:r w:rsidRPr="009E0A1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9E0A19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</w:t>
            </w:r>
          </w:p>
        </w:tc>
      </w:tr>
      <w:tr w:rsidR="002D1C56" w:rsidRPr="009E0A19" w:rsidTr="003A3D4C">
        <w:tc>
          <w:tcPr>
            <w:tcW w:w="568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2D1C56" w:rsidRPr="00F0000E" w:rsidRDefault="002D1C56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0000E">
              <w:rPr>
                <w:rFonts w:ascii="Times New Roman" w:hAnsi="Times New Roman"/>
                <w:sz w:val="28"/>
                <w:szCs w:val="24"/>
              </w:rPr>
              <w:t xml:space="preserve">Методические аспекты обучения учащихся выполнению заданий разного уровня сложности </w:t>
            </w:r>
            <w:r>
              <w:rPr>
                <w:rFonts w:ascii="Times New Roman" w:hAnsi="Times New Roman"/>
                <w:sz w:val="28"/>
                <w:szCs w:val="24"/>
              </w:rPr>
              <w:t>ЕГЭ по информатике</w:t>
            </w:r>
          </w:p>
        </w:tc>
        <w:tc>
          <w:tcPr>
            <w:tcW w:w="4507" w:type="dxa"/>
            <w:shd w:val="clear" w:color="auto" w:fill="auto"/>
          </w:tcPr>
          <w:p w:rsidR="002D1C56" w:rsidRPr="00F0000E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</w:tbl>
    <w:p w:rsidR="002D1C56" w:rsidRPr="002D1C56" w:rsidRDefault="002D1C56" w:rsidP="002D1C56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 w:rsidRPr="002D1C56">
        <w:rPr>
          <w:rFonts w:ascii="Times New Roman" w:hAnsi="Times New Roman"/>
          <w:b w:val="0"/>
          <w:bCs w:val="0"/>
          <w:color w:val="auto"/>
          <w:sz w:val="28"/>
          <w:szCs w:val="28"/>
        </w:rPr>
        <w:t>Планируемые меры методической поддержки изучения у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чебных предметов в 2020-2021 учебном </w:t>
      </w:r>
      <w:r w:rsidRPr="002D1C56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оду</w:t>
      </w:r>
      <w:r w:rsidRPr="002D1C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региональном уровне</w:t>
      </w:r>
    </w:p>
    <w:p w:rsidR="002D1C56" w:rsidRPr="002D1C56" w:rsidRDefault="002D1C56" w:rsidP="002D1C56">
      <w:pPr>
        <w:pStyle w:val="a6"/>
        <w:keepNext/>
        <w:spacing w:after="0"/>
        <w:rPr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7513"/>
      </w:tblGrid>
      <w:tr w:rsidR="002D1C56" w:rsidRPr="009E0A19" w:rsidTr="003A3D4C">
        <w:tc>
          <w:tcPr>
            <w:tcW w:w="568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3" w:type="dxa"/>
            <w:shd w:val="clear" w:color="auto" w:fill="auto"/>
          </w:tcPr>
          <w:p w:rsidR="002D1C56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C56" w:rsidRPr="009E0A19" w:rsidTr="003A3D4C">
        <w:tc>
          <w:tcPr>
            <w:tcW w:w="568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513" w:type="dxa"/>
            <w:shd w:val="clear" w:color="auto" w:fill="auto"/>
          </w:tcPr>
          <w:p w:rsidR="002D1C56" w:rsidRDefault="002D1C56" w:rsidP="003A3D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консультации в ТУ председателя и ведущих</w:t>
            </w:r>
          </w:p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экспертов ПК по информатике (СИПКРО, РЦМО, РЦ)</w:t>
            </w:r>
          </w:p>
        </w:tc>
      </w:tr>
      <w:tr w:rsidR="002D1C56" w:rsidRPr="009E0A19" w:rsidTr="003A3D4C">
        <w:tc>
          <w:tcPr>
            <w:tcW w:w="568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2020г.</w:t>
            </w:r>
          </w:p>
        </w:tc>
        <w:tc>
          <w:tcPr>
            <w:tcW w:w="7513" w:type="dxa"/>
            <w:shd w:val="clear" w:color="auto" w:fill="auto"/>
          </w:tcPr>
          <w:p w:rsidR="002D1C56" w:rsidRPr="00C56D65" w:rsidRDefault="002D1C56" w:rsidP="003A3D4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  <w:lang w:eastAsia="en-US"/>
              </w:rPr>
              <w:t>Организация и проведение обучающих семинаров «</w:t>
            </w:r>
            <w:r w:rsidRPr="00F06544">
              <w:rPr>
                <w:sz w:val="28"/>
                <w:lang w:eastAsia="en-US"/>
              </w:rPr>
              <w:t xml:space="preserve">Новые подходы </w:t>
            </w:r>
            <w:r>
              <w:rPr>
                <w:sz w:val="28"/>
                <w:lang w:eastAsia="en-US"/>
              </w:rPr>
              <w:t>в</w:t>
            </w:r>
            <w:r w:rsidRPr="00F06544">
              <w:rPr>
                <w:sz w:val="28"/>
                <w:lang w:eastAsia="en-US"/>
              </w:rPr>
              <w:t xml:space="preserve"> подготовке к  ЕГЭ по информатике в условиях перевода экзамена в компьютерную форму</w:t>
            </w:r>
            <w:r>
              <w:rPr>
                <w:sz w:val="28"/>
                <w:szCs w:val="28"/>
                <w:lang w:eastAsia="en-US"/>
              </w:rPr>
              <w:t>» (СИПКРО, РЦ)</w:t>
            </w:r>
          </w:p>
        </w:tc>
      </w:tr>
    </w:tbl>
    <w:p w:rsidR="002D1C56" w:rsidRPr="002D1C56" w:rsidRDefault="002D1C56" w:rsidP="002D1C56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D1C56">
        <w:rPr>
          <w:rFonts w:ascii="Times New Roman" w:hAnsi="Times New Roman"/>
          <w:b w:val="0"/>
          <w:bCs w:val="0"/>
          <w:color w:val="auto"/>
          <w:sz w:val="28"/>
          <w:szCs w:val="28"/>
        </w:rPr>
        <w:t>Планируемые корректирующие диагностические работы с учетом результатов ЕГЭ 2020 г. на окружном уровне</w:t>
      </w:r>
    </w:p>
    <w:p w:rsidR="002D1C56" w:rsidRDefault="002D1C56" w:rsidP="002D1C5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65"/>
        <w:gridCol w:w="7088"/>
      </w:tblGrid>
      <w:tr w:rsidR="002D1C56" w:rsidRPr="00D1239F" w:rsidTr="003A3D4C">
        <w:tc>
          <w:tcPr>
            <w:tcW w:w="44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088" w:type="dxa"/>
            <w:shd w:val="clear" w:color="auto" w:fill="auto"/>
          </w:tcPr>
          <w:p w:rsidR="002D1C56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D1C56" w:rsidRPr="00D1239F" w:rsidRDefault="002D1C56" w:rsidP="003A3D4C">
            <w:pPr>
              <w:pStyle w:val="3"/>
              <w:spacing w:before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D1C56" w:rsidRPr="00D1239F" w:rsidTr="003A3D4C">
        <w:tc>
          <w:tcPr>
            <w:tcW w:w="44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2020г.</w:t>
            </w:r>
          </w:p>
        </w:tc>
        <w:tc>
          <w:tcPr>
            <w:tcW w:w="7088" w:type="dxa"/>
            <w:shd w:val="clear" w:color="auto" w:fill="auto"/>
          </w:tcPr>
          <w:p w:rsidR="002D1C56" w:rsidRPr="00D1239F" w:rsidRDefault="002D1C56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>кспертизы уровня подготовки учащихся 9 и 11 классов общеобразовательных учреждений к прохождению государственной итоговой аттестации в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году по предметам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</w:tc>
      </w:tr>
      <w:tr w:rsidR="002D1C56" w:rsidRPr="00D1239F" w:rsidTr="003A3D4C">
        <w:tc>
          <w:tcPr>
            <w:tcW w:w="44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7088" w:type="dxa"/>
            <w:shd w:val="clear" w:color="auto" w:fill="auto"/>
          </w:tcPr>
          <w:p w:rsidR="002D1C56" w:rsidRPr="00D1239F" w:rsidRDefault="002D1C56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>кспертизы уровня подготовки учащихся 9 и 11 классов общеобразовательных учреждений к прохождению государственной итоговой аттестации в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году по предметам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округа)</w:t>
            </w:r>
          </w:p>
        </w:tc>
      </w:tr>
      <w:tr w:rsidR="002D1C56" w:rsidRPr="00C51D9A" w:rsidTr="003A3D4C">
        <w:tc>
          <w:tcPr>
            <w:tcW w:w="44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5" w:type="dxa"/>
            <w:shd w:val="clear" w:color="auto" w:fill="auto"/>
          </w:tcPr>
          <w:p w:rsidR="002D1C56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май 2021г. (еженедельно)</w:t>
            </w:r>
          </w:p>
        </w:tc>
        <w:tc>
          <w:tcPr>
            <w:tcW w:w="7088" w:type="dxa"/>
            <w:shd w:val="clear" w:color="auto" w:fill="auto"/>
          </w:tcPr>
          <w:p w:rsidR="002D1C56" w:rsidRDefault="002D1C56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9A">
              <w:rPr>
                <w:rFonts w:ascii="Times New Roman" w:hAnsi="Times New Roman"/>
                <w:sz w:val="28"/>
                <w:szCs w:val="26"/>
              </w:rPr>
              <w:t xml:space="preserve">Мониторинг «О результатах </w:t>
            </w:r>
            <w:r w:rsidRPr="00C51D9A">
              <w:rPr>
                <w:rFonts w:ascii="Times New Roman" w:hAnsi="Times New Roman"/>
                <w:sz w:val="28"/>
                <w:szCs w:val="27"/>
              </w:rPr>
              <w:t>проведения коррекционной работы</w:t>
            </w:r>
            <w:r w:rsidRPr="00C51D9A">
              <w:rPr>
                <w:rFonts w:ascii="Times New Roman" w:hAnsi="Times New Roman"/>
                <w:sz w:val="28"/>
                <w:szCs w:val="26"/>
              </w:rPr>
              <w:t xml:space="preserve"> с учащимися, отнесенными к «группе риска»</w:t>
            </w:r>
            <w:r>
              <w:rPr>
                <w:rFonts w:ascii="Times New Roman" w:hAnsi="Times New Roman"/>
                <w:sz w:val="28"/>
                <w:szCs w:val="26"/>
              </w:rPr>
              <w:t>*</w:t>
            </w:r>
            <w:r w:rsidRPr="00C51D9A">
              <w:rPr>
                <w:rFonts w:ascii="Times New Roman" w:hAnsi="Times New Roman"/>
                <w:sz w:val="28"/>
                <w:szCs w:val="26"/>
              </w:rPr>
              <w:t>, при подготовке к ГИА по форме «Диагностическая карта усвоения учебного материала учащимися «группы риска» при подготовке к ГИА»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  <w:p w:rsidR="002D1C56" w:rsidRPr="00C51D9A" w:rsidRDefault="002D1C56" w:rsidP="003A3D4C">
            <w:pPr>
              <w:ind w:firstLine="567"/>
              <w:jc w:val="both"/>
              <w:rPr>
                <w:sz w:val="28"/>
                <w:szCs w:val="28"/>
              </w:rPr>
            </w:pPr>
            <w:r w:rsidRPr="00C51D9A">
              <w:rPr>
                <w:i/>
                <w:sz w:val="22"/>
                <w:szCs w:val="28"/>
              </w:rPr>
              <w:t>*</w:t>
            </w:r>
            <w:r w:rsidRPr="00C51D9A">
              <w:rPr>
                <w:b/>
                <w:bCs/>
                <w:i/>
                <w:sz w:val="22"/>
                <w:szCs w:val="28"/>
              </w:rPr>
              <w:t xml:space="preserve"> Учащиеся «группы риска» </w:t>
            </w:r>
            <w:r w:rsidRPr="00C51D9A">
              <w:rPr>
                <w:i/>
                <w:sz w:val="22"/>
                <w:szCs w:val="28"/>
              </w:rPr>
              <w:t xml:space="preserve">- учащиеся, которые могут не набрать минимальное количество баллов, подтверждающие освоение основных общеобразовательных программ основного общего и среднего общего образования,  и имеющие неудовлетворительные или пограничные с пороговыми значениями результаты по итогам </w:t>
            </w:r>
            <w:r w:rsidRPr="00C51D9A">
              <w:rPr>
                <w:rFonts w:ascii="Times New Roman CYR" w:hAnsi="Times New Roman CYR" w:cs="Times New Roman CYR"/>
                <w:i/>
                <w:szCs w:val="28"/>
              </w:rPr>
              <w:t>проведения диагностических и мониторинговых работ.</w:t>
            </w:r>
          </w:p>
        </w:tc>
      </w:tr>
    </w:tbl>
    <w:p w:rsidR="002D1C56" w:rsidRPr="00FB3DF5" w:rsidRDefault="002D1C56" w:rsidP="002D1C56"/>
    <w:p w:rsidR="002D1C56" w:rsidRPr="002D1C56" w:rsidRDefault="002D1C56" w:rsidP="002D1C56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 w:rsidRPr="002D1C56">
        <w:rPr>
          <w:rFonts w:ascii="Times New Roman" w:hAnsi="Times New Roman"/>
          <w:b w:val="0"/>
          <w:bCs w:val="0"/>
          <w:color w:val="auto"/>
          <w:sz w:val="28"/>
          <w:szCs w:val="28"/>
        </w:rPr>
        <w:t>Трансляция эффективных педагогических практик ОО с наиболее высокими результатами ЕГЭ 2020 г.</w:t>
      </w:r>
    </w:p>
    <w:p w:rsidR="002D1C56" w:rsidRPr="009E0A19" w:rsidRDefault="002D1C56" w:rsidP="002D1C56">
      <w:pPr>
        <w:pStyle w:val="a6"/>
        <w:keepNext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655"/>
      </w:tblGrid>
      <w:tr w:rsidR="002D1C56" w:rsidRPr="009E0A19" w:rsidTr="003A3D4C">
        <w:tc>
          <w:tcPr>
            <w:tcW w:w="44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65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1C56" w:rsidRPr="009E0A19" w:rsidTr="003A3D4C">
        <w:tc>
          <w:tcPr>
            <w:tcW w:w="445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2D1C56" w:rsidRPr="009E0A19" w:rsidRDefault="002D1C56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655" w:type="dxa"/>
            <w:shd w:val="clear" w:color="auto" w:fill="auto"/>
          </w:tcPr>
          <w:p w:rsidR="002D1C56" w:rsidRPr="009E0A19" w:rsidRDefault="002D1C56" w:rsidP="003A3D4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Индивидуальные стажировки учителей информатики, работающих в 10-11 классах ОО, </w:t>
            </w:r>
            <w:r w:rsidRPr="00C56D65">
              <w:rPr>
                <w:sz w:val="28"/>
                <w:szCs w:val="28"/>
              </w:rPr>
              <w:t>показавших низкие результаты ЕГЭ по предмету</w:t>
            </w:r>
            <w:r>
              <w:rPr>
                <w:sz w:val="28"/>
                <w:szCs w:val="28"/>
              </w:rPr>
              <w:t xml:space="preserve"> на базе школ, демонстрирующих успешные практики подготовки к ЕГЭ (СИПКРО, РЦ)</w:t>
            </w:r>
          </w:p>
        </w:tc>
      </w:tr>
    </w:tbl>
    <w:p w:rsidR="00FC5C7C" w:rsidRDefault="00FC5C7C" w:rsidP="00B266F0"/>
    <w:p w:rsidR="00FC5C7C" w:rsidRDefault="00FC5C7C" w:rsidP="00B266F0"/>
    <w:p w:rsidR="00FC5C7C" w:rsidRDefault="00FC5C7C" w:rsidP="00B266F0"/>
    <w:p w:rsidR="00FC5C7C" w:rsidRDefault="00FC5C7C" w:rsidP="00B266F0"/>
    <w:p w:rsidR="00FC5C7C" w:rsidRDefault="00FC5C7C" w:rsidP="00B266F0"/>
    <w:p w:rsidR="00FC5C7C" w:rsidRDefault="00FC5C7C" w:rsidP="00B266F0"/>
    <w:p w:rsidR="00FC5C7C" w:rsidRDefault="00FC5C7C" w:rsidP="00B266F0"/>
    <w:p w:rsidR="00FC5C7C" w:rsidRDefault="00FC5C7C" w:rsidP="00B266F0"/>
    <w:sectPr w:rsidR="00FC5C7C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3A" w:rsidRDefault="0038673A" w:rsidP="00571885">
      <w:r>
        <w:separator/>
      </w:r>
    </w:p>
  </w:endnote>
  <w:endnote w:type="continuationSeparator" w:id="0">
    <w:p w:rsidR="0038673A" w:rsidRDefault="0038673A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3A" w:rsidRDefault="0038673A" w:rsidP="00571885">
      <w:r>
        <w:separator/>
      </w:r>
    </w:p>
  </w:footnote>
  <w:footnote w:type="continuationSeparator" w:id="0">
    <w:p w:rsidR="0038673A" w:rsidRDefault="0038673A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57B07"/>
    <w:rsid w:val="00060DBD"/>
    <w:rsid w:val="000663CE"/>
    <w:rsid w:val="00066B6A"/>
    <w:rsid w:val="00094A45"/>
    <w:rsid w:val="000C7A02"/>
    <w:rsid w:val="000D3651"/>
    <w:rsid w:val="000D57B0"/>
    <w:rsid w:val="001030CD"/>
    <w:rsid w:val="00180B72"/>
    <w:rsid w:val="001A7D06"/>
    <w:rsid w:val="001C3A3B"/>
    <w:rsid w:val="001C70C5"/>
    <w:rsid w:val="001C73F5"/>
    <w:rsid w:val="001D4626"/>
    <w:rsid w:val="001E0D29"/>
    <w:rsid w:val="001E7DDD"/>
    <w:rsid w:val="002041FF"/>
    <w:rsid w:val="002261EA"/>
    <w:rsid w:val="00246081"/>
    <w:rsid w:val="002837BA"/>
    <w:rsid w:val="002D0075"/>
    <w:rsid w:val="002D1C56"/>
    <w:rsid w:val="003000EE"/>
    <w:rsid w:val="00383EB0"/>
    <w:rsid w:val="0038673A"/>
    <w:rsid w:val="00391B88"/>
    <w:rsid w:val="003E43C3"/>
    <w:rsid w:val="003F3E39"/>
    <w:rsid w:val="00472EC9"/>
    <w:rsid w:val="004735FE"/>
    <w:rsid w:val="00492AB2"/>
    <w:rsid w:val="00496F1C"/>
    <w:rsid w:val="004A2FE3"/>
    <w:rsid w:val="005429AE"/>
    <w:rsid w:val="00571885"/>
    <w:rsid w:val="00571BB1"/>
    <w:rsid w:val="00592E17"/>
    <w:rsid w:val="0059490F"/>
    <w:rsid w:val="005978EC"/>
    <w:rsid w:val="005A31BD"/>
    <w:rsid w:val="005B581B"/>
    <w:rsid w:val="005C3756"/>
    <w:rsid w:val="00603A9B"/>
    <w:rsid w:val="0067022A"/>
    <w:rsid w:val="006A3B18"/>
    <w:rsid w:val="00707B9F"/>
    <w:rsid w:val="00783AF0"/>
    <w:rsid w:val="007B73F6"/>
    <w:rsid w:val="007C2C6E"/>
    <w:rsid w:val="007D5C46"/>
    <w:rsid w:val="007F08B3"/>
    <w:rsid w:val="007F31A1"/>
    <w:rsid w:val="0083119B"/>
    <w:rsid w:val="00864A23"/>
    <w:rsid w:val="00882D7C"/>
    <w:rsid w:val="008A232C"/>
    <w:rsid w:val="008D57E1"/>
    <w:rsid w:val="00943045"/>
    <w:rsid w:val="0095352F"/>
    <w:rsid w:val="00974245"/>
    <w:rsid w:val="00991D61"/>
    <w:rsid w:val="009925FB"/>
    <w:rsid w:val="0099598F"/>
    <w:rsid w:val="009A7EA5"/>
    <w:rsid w:val="009B56F6"/>
    <w:rsid w:val="00A62492"/>
    <w:rsid w:val="00AC4AB3"/>
    <w:rsid w:val="00AF3DAE"/>
    <w:rsid w:val="00B266F0"/>
    <w:rsid w:val="00B77CDB"/>
    <w:rsid w:val="00B86B29"/>
    <w:rsid w:val="00C37586"/>
    <w:rsid w:val="00C46AC0"/>
    <w:rsid w:val="00C664B4"/>
    <w:rsid w:val="00C71101"/>
    <w:rsid w:val="00C94ACA"/>
    <w:rsid w:val="00CA63DF"/>
    <w:rsid w:val="00CB6E14"/>
    <w:rsid w:val="00CC76AE"/>
    <w:rsid w:val="00D50B32"/>
    <w:rsid w:val="00DE21C2"/>
    <w:rsid w:val="00DE5BCE"/>
    <w:rsid w:val="00E11912"/>
    <w:rsid w:val="00E53C47"/>
    <w:rsid w:val="00EA197F"/>
    <w:rsid w:val="00EB2F0E"/>
    <w:rsid w:val="00ED5EF9"/>
    <w:rsid w:val="00EE14D8"/>
    <w:rsid w:val="00F42749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0\&#1086;&#1073;&#1097;&#1080;&#1081;%20&#1072;&#1085;&#1072;&#1083;&#1080;&#1079;\&#1089;&#1090;&#1072;&#1090;&#1080;&#1089;&#1090;&#1080;&#1082;&#1072;\&#1102;&#1074;&#1091;-&#1080;&#1085;&#109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4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9801216"/>
        <c:axId val="169803136"/>
      </c:barChart>
      <c:catAx>
        <c:axId val="169801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9803136"/>
        <c:crosses val="autoZero"/>
        <c:auto val="1"/>
        <c:lblAlgn val="ctr"/>
        <c:lblOffset val="100"/>
        <c:noMultiLvlLbl val="0"/>
      </c:catAx>
      <c:valAx>
        <c:axId val="169803136"/>
        <c:scaling>
          <c:orientation val="minMax"/>
          <c:max val="1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layout>
            <c:manualLayout>
              <c:xMode val="edge"/>
              <c:yMode val="edge"/>
              <c:x val="1.7160014841386063E-2"/>
              <c:y val="0.111135899679206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9801216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Уколова</cp:lastModifiedBy>
  <cp:revision>11</cp:revision>
  <cp:lastPrinted>2019-06-19T12:07:00Z</cp:lastPrinted>
  <dcterms:created xsi:type="dcterms:W3CDTF">2020-11-29T11:49:00Z</dcterms:created>
  <dcterms:modified xsi:type="dcterms:W3CDTF">2020-11-30T10:51:00Z</dcterms:modified>
</cp:coreProperties>
</file>