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D0" w:rsidRPr="00B138D8" w:rsidRDefault="009648D0" w:rsidP="009648D0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bookmarkStart w:id="0" w:name="_GoBack"/>
      <w:bookmarkEnd w:id="0"/>
      <w:r w:rsidRPr="00B138D8">
        <w:rPr>
          <w:b/>
          <w:bCs/>
          <w:i/>
          <w:iCs/>
          <w:sz w:val="28"/>
          <w:szCs w:val="28"/>
        </w:rPr>
        <w:t xml:space="preserve">Организация работы в сфере защиты детей от информации, причиняющей вред их здоровью и развитию </w:t>
      </w:r>
    </w:p>
    <w:p w:rsidR="009648D0" w:rsidRPr="0075629D" w:rsidRDefault="009648D0" w:rsidP="009648D0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75629D">
        <w:rPr>
          <w:sz w:val="28"/>
          <w:szCs w:val="28"/>
        </w:rPr>
        <w:t>В Юго-Восточном образовательном округе в 2016-2017 учебном году работа по защите детей и подростков от информации, причиняющей вред их здоровью и</w:t>
      </w:r>
      <w:r>
        <w:rPr>
          <w:sz w:val="28"/>
          <w:szCs w:val="28"/>
        </w:rPr>
        <w:t xml:space="preserve"> (или)</w:t>
      </w:r>
      <w:r w:rsidRPr="0075629D">
        <w:rPr>
          <w:sz w:val="28"/>
          <w:szCs w:val="28"/>
        </w:rPr>
        <w:t xml:space="preserve"> развитию велась по двум направлениям:</w:t>
      </w:r>
    </w:p>
    <w:p w:rsidR="009648D0" w:rsidRPr="0075629D" w:rsidRDefault="009648D0" w:rsidP="009648D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9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исключение доступа к информации, запрещенной для распространения среди детей и подростков;</w:t>
      </w:r>
    </w:p>
    <w:p w:rsidR="009648D0" w:rsidRPr="0075629D" w:rsidRDefault="009648D0" w:rsidP="009648D0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системы информирования детей, родителей, педагогов о видах информации, способной причинить вред здоровью и развитию детей, и ее негативных последствиях, а также формирование навыков безопасного поведения в сети Интернет, использования современных средств связи, методиках и технологиях защиты от информации, причиняющей вред здоровью и развитию детей.</w:t>
      </w:r>
    </w:p>
    <w:p w:rsidR="009648D0" w:rsidRDefault="009648D0" w:rsidP="009648D0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детей от информации, причиняющей вред их здоровью и(или) развитию </w:t>
      </w:r>
      <w:r w:rsidRPr="00B138D8">
        <w:rPr>
          <w:sz w:val="28"/>
          <w:szCs w:val="28"/>
        </w:rPr>
        <w:t>осуществлялась</w:t>
      </w:r>
      <w:r>
        <w:rPr>
          <w:sz w:val="28"/>
          <w:szCs w:val="28"/>
        </w:rPr>
        <w:t xml:space="preserve"> посредством использования систем контентной фильтрации и путем осуществления педагогами визуального контроля работы детей в сети «Интернет».</w:t>
      </w:r>
    </w:p>
    <w:p w:rsidR="009648D0" w:rsidRPr="00591270" w:rsidRDefault="009648D0" w:rsidP="009648D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B138D8">
        <w:rPr>
          <w:sz w:val="28"/>
          <w:szCs w:val="28"/>
        </w:rPr>
        <w:t>20 (95,2%) школ округа подключены к единой Региональной</w:t>
      </w:r>
      <w:r w:rsidRPr="00B138D8">
        <w:rPr>
          <w:bCs/>
          <w:iCs/>
          <w:sz w:val="28"/>
          <w:szCs w:val="28"/>
        </w:rPr>
        <w:t xml:space="preserve"> системе контентной фильтрации, </w:t>
      </w:r>
      <w:r w:rsidRPr="00B138D8">
        <w:rPr>
          <w:sz w:val="28"/>
          <w:szCs w:val="28"/>
        </w:rPr>
        <w:t>исключающей доступ ОУ к ресурсам сети Интернет деструкт</w:t>
      </w:r>
      <w:r>
        <w:rPr>
          <w:sz w:val="28"/>
          <w:szCs w:val="28"/>
        </w:rPr>
        <w:t xml:space="preserve">ивного характера, в 2016 – 2017 учебном году к этой системе подключен ГБПОУ «Нефтегорский государственный техникум». В ГБОУ СОШ №2 г. Нефтегорска </w:t>
      </w:r>
      <w:r w:rsidRPr="00B138D8">
        <w:rPr>
          <w:sz w:val="28"/>
          <w:szCs w:val="28"/>
        </w:rPr>
        <w:t>действ</w:t>
      </w:r>
      <w:r>
        <w:rPr>
          <w:sz w:val="28"/>
          <w:szCs w:val="28"/>
        </w:rPr>
        <w:t>уе</w:t>
      </w:r>
      <w:r w:rsidRPr="00B138D8">
        <w:rPr>
          <w:sz w:val="28"/>
          <w:szCs w:val="28"/>
        </w:rPr>
        <w:t xml:space="preserve">т локально </w:t>
      </w:r>
      <w:r w:rsidRPr="00591270">
        <w:rPr>
          <w:color w:val="auto"/>
          <w:sz w:val="28"/>
          <w:szCs w:val="28"/>
        </w:rPr>
        <w:t xml:space="preserve">установленная программа системы контентной фильтрации. </w:t>
      </w:r>
    </w:p>
    <w:p w:rsidR="009648D0" w:rsidRPr="00AE6514" w:rsidRDefault="009648D0" w:rsidP="009648D0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591270">
        <w:rPr>
          <w:color w:val="auto"/>
          <w:sz w:val="28"/>
          <w:szCs w:val="28"/>
        </w:rPr>
        <w:t xml:space="preserve">В сентябре 2016 года, в марте и августе 2017 года был организован мониторинг сети «Интернет» с целью </w:t>
      </w:r>
      <w:r>
        <w:rPr>
          <w:sz w:val="28"/>
          <w:szCs w:val="28"/>
        </w:rPr>
        <w:t xml:space="preserve">выявления сайтов, на которых осуществляется пропаганда и сбыт наркотических средств, психотропных и сильнодействующих веществ, а также сайтов, содержащих информацию о пропаганде экстремизма, суицидального поведения, склонении к суицидальным действиям и иную запрещенную для несовершеннолетних информацию, причиняющую вред их здоровью и развитию. Кроме группы специалистов ТУ, в каждом ОУ созданы рабочие группы педагогов, которые осуществляют </w:t>
      </w:r>
      <w:r w:rsidRPr="00AE6514">
        <w:rPr>
          <w:sz w:val="28"/>
          <w:szCs w:val="28"/>
        </w:rPr>
        <w:t>мониторинг сети «Интернет», в том числе социальных сетей («ВКонтакте», «</w:t>
      </w:r>
      <w:r w:rsidRPr="00AE6514">
        <w:rPr>
          <w:sz w:val="28"/>
          <w:szCs w:val="28"/>
          <w:lang w:val="en-US"/>
        </w:rPr>
        <w:t>Twitter</w:t>
      </w:r>
      <w:r w:rsidRPr="00AE6514">
        <w:rPr>
          <w:sz w:val="28"/>
          <w:szCs w:val="28"/>
        </w:rPr>
        <w:t>», «</w:t>
      </w:r>
      <w:r w:rsidRPr="00AE6514">
        <w:rPr>
          <w:sz w:val="28"/>
          <w:szCs w:val="28"/>
          <w:lang w:val="en-US"/>
        </w:rPr>
        <w:t>FACEBOOK</w:t>
      </w:r>
      <w:r w:rsidRPr="00AE6514">
        <w:rPr>
          <w:sz w:val="28"/>
          <w:szCs w:val="28"/>
        </w:rPr>
        <w:t>», «Мой мир», «Одноклассники» и др.).</w:t>
      </w:r>
    </w:p>
    <w:p w:rsidR="009648D0" w:rsidRDefault="009648D0" w:rsidP="009648D0">
      <w:pPr>
        <w:spacing w:after="0"/>
        <w:ind w:firstLine="851"/>
        <w:jc w:val="both"/>
        <w:rPr>
          <w:sz w:val="28"/>
          <w:szCs w:val="28"/>
        </w:rPr>
      </w:pPr>
      <w:r w:rsidRPr="00AE6514">
        <w:rPr>
          <w:rFonts w:ascii="Times New Roman" w:hAnsi="Times New Roman" w:cs="Times New Roman"/>
          <w:sz w:val="28"/>
          <w:szCs w:val="28"/>
        </w:rPr>
        <w:t>До сведения каждого педагогического работника доведены Методические рекомендации по заполнению формы сообщения от граждан, юридических лиц, индивидуальных предпринимателей, органов государственной власти, органов местного самоуправления о наличии на страницах сайтов в сети Интернет противоправной информации. Эти рекомендации разосланы по электронной почте в ГИС АСУ РСО родителям обучающихся общеобразовательных учреждений.</w:t>
      </w:r>
    </w:p>
    <w:p w:rsidR="009648D0" w:rsidRPr="00E670E9" w:rsidRDefault="009648D0" w:rsidP="009648D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AE6514">
        <w:rPr>
          <w:sz w:val="28"/>
          <w:szCs w:val="28"/>
        </w:rPr>
        <w:t xml:space="preserve"> </w:t>
      </w:r>
      <w:r w:rsidRPr="00E670E9">
        <w:rPr>
          <w:color w:val="auto"/>
          <w:sz w:val="28"/>
          <w:szCs w:val="28"/>
        </w:rPr>
        <w:t xml:space="preserve">Количество привлекаемых к проведению мониторинга специалистов и педагогических работников составило 90 чел. в целом выявлено 35 Интернет-ресурсов, содержащих информацию, распространение которой в Российской Федерации запрещено, в том числе, сайты в Интернет сети – 11, страниц </w:t>
      </w:r>
      <w:r w:rsidRPr="00D67587">
        <w:rPr>
          <w:color w:val="auto"/>
          <w:sz w:val="28"/>
          <w:szCs w:val="28"/>
        </w:rPr>
        <w:t>«ВКонтакте»</w:t>
      </w:r>
      <w:r w:rsidRPr="00E670E9">
        <w:rPr>
          <w:color w:val="auto"/>
          <w:sz w:val="28"/>
          <w:szCs w:val="28"/>
        </w:rPr>
        <w:t xml:space="preserve"> - 24.</w:t>
      </w:r>
    </w:p>
    <w:p w:rsidR="009648D0" w:rsidRPr="00E670E9" w:rsidRDefault="009648D0" w:rsidP="009648D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E670E9">
        <w:rPr>
          <w:color w:val="auto"/>
          <w:sz w:val="28"/>
          <w:szCs w:val="28"/>
        </w:rPr>
        <w:lastRenderedPageBreak/>
        <w:t xml:space="preserve"> В Управление Роскомнадзора по Самарской области было направлено 4 обращений </w:t>
      </w:r>
      <w:r w:rsidRPr="00E670E9">
        <w:rPr>
          <w:rStyle w:val="FontStyle18"/>
          <w:color w:val="auto"/>
          <w:sz w:val="28"/>
          <w:szCs w:val="28"/>
        </w:rPr>
        <w:t xml:space="preserve">об ограничении доступа к сайтам, </w:t>
      </w:r>
      <w:r w:rsidRPr="00E670E9">
        <w:rPr>
          <w:color w:val="auto"/>
          <w:sz w:val="28"/>
          <w:szCs w:val="28"/>
        </w:rPr>
        <w:t>содержащим информацию, распространение которой в Российской Федерации запрещено.</w:t>
      </w:r>
    </w:p>
    <w:p w:rsidR="009648D0" w:rsidRDefault="009648D0" w:rsidP="0096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E9">
        <w:rPr>
          <w:rFonts w:ascii="Times New Roman" w:hAnsi="Times New Roman" w:cs="Times New Roman"/>
          <w:sz w:val="28"/>
          <w:szCs w:val="28"/>
        </w:rPr>
        <w:t xml:space="preserve">В 2016-2017 учебном году налажено взаимодействие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670E9">
        <w:rPr>
          <w:rFonts w:ascii="Times New Roman" w:hAnsi="Times New Roman" w:cs="Times New Roman"/>
          <w:sz w:val="28"/>
          <w:szCs w:val="28"/>
        </w:rPr>
        <w:t>комиссиями по делам несовершеннолетних при Администрациях муниципальных районов по вопросам профилактики распространения криминальных субкультур среди несовершеннолетних и вовлечения несовершеннолетних в интернет-сообщества, пропагандирующие сбыт наркоти</w:t>
      </w:r>
      <w:r w:rsidRPr="00812C18">
        <w:rPr>
          <w:rFonts w:ascii="Times New Roman" w:hAnsi="Times New Roman" w:cs="Times New Roman"/>
          <w:sz w:val="28"/>
          <w:szCs w:val="28"/>
        </w:rPr>
        <w:t>ческих средств, психотропных и сильнодействующих веществ,  содержащие информацию о пропаганде экстремизма, суицидального поведения, склонении к суицидальным действиям, а также иную запрещенную для несовершеннолетних информацию, причиняющую вред их здоровью и развитию</w:t>
      </w:r>
      <w:r>
        <w:rPr>
          <w:rFonts w:ascii="Times New Roman" w:hAnsi="Times New Roman" w:cs="Times New Roman"/>
          <w:sz w:val="28"/>
          <w:szCs w:val="28"/>
        </w:rPr>
        <w:t>. В ходе совместной работы выявлено 7 несовершеннолетних, состоящих в противоправных интернет-сообщества.</w:t>
      </w:r>
    </w:p>
    <w:p w:rsidR="009648D0" w:rsidRPr="00812C18" w:rsidRDefault="009648D0" w:rsidP="0096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наблюдается увеличение в сети Интернет неформальных объединений молодежи, пропагандирующих </w:t>
      </w:r>
      <w:r w:rsidRPr="00812C18">
        <w:rPr>
          <w:rFonts w:ascii="Times New Roman" w:hAnsi="Times New Roman" w:cs="Times New Roman"/>
          <w:sz w:val="28"/>
          <w:szCs w:val="28"/>
        </w:rPr>
        <w:t>криминальную культуру АУЕ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2C18">
        <w:rPr>
          <w:rFonts w:ascii="Times New Roman" w:hAnsi="Times New Roman" w:cs="Times New Roman"/>
          <w:sz w:val="28"/>
          <w:szCs w:val="28"/>
        </w:rPr>
        <w:t>арестанско-уркаганское единство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2C1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Выявлены 2 несовершеннолетних, состоящих в данных интернет-сообществах.</w:t>
      </w:r>
    </w:p>
    <w:p w:rsidR="009648D0" w:rsidRPr="00E40295" w:rsidRDefault="009648D0" w:rsidP="009648D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FF0000"/>
          <w:sz w:val="28"/>
          <w:szCs w:val="28"/>
        </w:rPr>
        <w:t xml:space="preserve">. </w:t>
      </w:r>
      <w:r w:rsidRPr="00E40295">
        <w:rPr>
          <w:color w:val="auto"/>
          <w:sz w:val="28"/>
          <w:szCs w:val="28"/>
        </w:rPr>
        <w:t>В целях формирования устойчивых жизненных навыков, обучающихся при работе в сети Интернет и во исполнение Закона от 29.12.2010№436-ФЗ «О защите детей от информации, причиняющей вред их здоровью и развитию» в каждом ОУ разработаны и реализуются Планы работы по защите детей от информации, причиняющей вред их здоровью и развитию.</w:t>
      </w:r>
    </w:p>
    <w:p w:rsidR="009648D0" w:rsidRPr="00C900FF" w:rsidRDefault="009648D0" w:rsidP="009648D0">
      <w:pPr>
        <w:pStyle w:val="Default"/>
        <w:spacing w:line="276" w:lineRule="auto"/>
        <w:ind w:firstLine="851"/>
        <w:jc w:val="both"/>
        <w:rPr>
          <w:color w:val="FF0000"/>
          <w:sz w:val="28"/>
          <w:szCs w:val="28"/>
        </w:rPr>
      </w:pPr>
      <w:r w:rsidRPr="00E40295">
        <w:rPr>
          <w:color w:val="auto"/>
          <w:sz w:val="28"/>
          <w:szCs w:val="28"/>
        </w:rPr>
        <w:t>Кроме этого, в соответствии с Планом мероприятий («дорожная карта») по защите детей от информации, причиняющей вред их здоровью и развитию, на территории Самарской области (утв. постановлением Правительства Самарской области от 12.07.2016 г №362) образовательные организации округа приняли активное участие в мероприятиях, направленных на повышение медиаграмотности и информационной безопасности детей</w:t>
      </w:r>
      <w:r>
        <w:rPr>
          <w:color w:val="FF0000"/>
          <w:sz w:val="28"/>
          <w:szCs w:val="28"/>
        </w:rPr>
        <w:t>.</w:t>
      </w:r>
    </w:p>
    <w:p w:rsidR="009648D0" w:rsidRDefault="009648D0" w:rsidP="009648D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</w:t>
      </w:r>
      <w:r w:rsidRPr="00B138D8">
        <w:rPr>
          <w:color w:val="auto"/>
          <w:sz w:val="28"/>
          <w:szCs w:val="28"/>
        </w:rPr>
        <w:t xml:space="preserve"> период с </w:t>
      </w:r>
      <w:r>
        <w:rPr>
          <w:color w:val="auto"/>
          <w:sz w:val="28"/>
          <w:szCs w:val="28"/>
        </w:rPr>
        <w:t>5</w:t>
      </w:r>
      <w:r w:rsidRPr="00B138D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09</w:t>
      </w:r>
      <w:r w:rsidRPr="00B138D8">
        <w:rPr>
          <w:color w:val="auto"/>
          <w:sz w:val="28"/>
          <w:szCs w:val="28"/>
        </w:rPr>
        <w:t>.201</w:t>
      </w:r>
      <w:r>
        <w:rPr>
          <w:color w:val="auto"/>
          <w:sz w:val="28"/>
          <w:szCs w:val="28"/>
        </w:rPr>
        <w:t>6 по 15</w:t>
      </w:r>
      <w:r w:rsidRPr="00B138D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09</w:t>
      </w:r>
      <w:r w:rsidRPr="00B138D8">
        <w:rPr>
          <w:color w:val="auto"/>
          <w:sz w:val="28"/>
          <w:szCs w:val="28"/>
        </w:rPr>
        <w:t>.201</w:t>
      </w:r>
      <w:r>
        <w:rPr>
          <w:color w:val="auto"/>
          <w:sz w:val="28"/>
          <w:szCs w:val="28"/>
        </w:rPr>
        <w:t>6</w:t>
      </w:r>
      <w:r w:rsidRPr="00B138D8">
        <w:rPr>
          <w:color w:val="auto"/>
          <w:sz w:val="28"/>
          <w:szCs w:val="28"/>
        </w:rPr>
        <w:t xml:space="preserve"> образовательные организации округа, приняли участие во Всероссийской акции </w:t>
      </w:r>
      <w:r>
        <w:rPr>
          <w:color w:val="auto"/>
          <w:sz w:val="28"/>
          <w:szCs w:val="28"/>
        </w:rPr>
        <w:t>посвященной безопасности школьников в сети Интернет</w:t>
      </w:r>
      <w:r w:rsidRPr="00B138D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 В рамках данной акции во всех общеобразовательных учреждениях проведены мероприятия с использованием современных игровых и интерактивных технологий: уроки, конкурсы, викторины, диспуты и т.п.  Лучшие разработки (сценарии) данных мероприятий были направлены в министерство образования и науки Самарской области на рассмотрение Экспертного Совета.</w:t>
      </w:r>
    </w:p>
    <w:p w:rsidR="009648D0" w:rsidRDefault="009648D0" w:rsidP="009648D0">
      <w:pPr>
        <w:pStyle w:val="Default"/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</w:rPr>
        <w:t>В октябре 2016 года 47,4% обучающихся 21 школы округа приняли участие в ежегодной всероссийской акции «Единый урок безопасности в сети Интернет». Д</w:t>
      </w:r>
      <w:r w:rsidRPr="00295B14">
        <w:rPr>
          <w:sz w:val="28"/>
          <w:szCs w:val="28"/>
          <w:shd w:val="clear" w:color="auto" w:fill="FFFFFF"/>
        </w:rPr>
        <w:t xml:space="preserve">ля проведения Единого урока </w:t>
      </w:r>
      <w:r>
        <w:rPr>
          <w:sz w:val="28"/>
          <w:szCs w:val="28"/>
          <w:shd w:val="clear" w:color="auto" w:fill="FFFFFF"/>
        </w:rPr>
        <w:t>использован</w:t>
      </w:r>
      <w:r w:rsidRPr="00295B14">
        <w:rPr>
          <w:sz w:val="28"/>
          <w:szCs w:val="28"/>
          <w:shd w:val="clear" w:color="auto" w:fill="FFFFFF"/>
        </w:rPr>
        <w:t xml:space="preserve"> комплект методических рекомендаций, одобренный и рекомендованный Министерством образования и науки РФ</w:t>
      </w:r>
      <w:r>
        <w:rPr>
          <w:sz w:val="28"/>
          <w:szCs w:val="28"/>
          <w:shd w:val="clear" w:color="auto" w:fill="FFFFFF"/>
        </w:rPr>
        <w:t xml:space="preserve">, </w:t>
      </w:r>
      <w:r w:rsidRPr="00295B14">
        <w:rPr>
          <w:sz w:val="28"/>
          <w:szCs w:val="28"/>
          <w:shd w:val="clear" w:color="auto" w:fill="FFFFFF"/>
        </w:rPr>
        <w:t>размещенны</w:t>
      </w:r>
      <w:r>
        <w:rPr>
          <w:sz w:val="28"/>
          <w:szCs w:val="28"/>
          <w:shd w:val="clear" w:color="auto" w:fill="FFFFFF"/>
        </w:rPr>
        <w:t>й</w:t>
      </w:r>
      <w:r w:rsidRPr="00295B14">
        <w:rPr>
          <w:sz w:val="28"/>
          <w:szCs w:val="28"/>
          <w:shd w:val="clear" w:color="auto" w:fill="FFFFFF"/>
        </w:rPr>
        <w:t xml:space="preserve"> на специально созданном портале: </w:t>
      </w:r>
      <w:hyperlink r:id="rId6" w:tgtFrame="_blank" w:history="1">
        <w:r w:rsidRPr="00295B14">
          <w:rPr>
            <w:rStyle w:val="a3"/>
            <w:color w:val="2A5885"/>
            <w:sz w:val="28"/>
            <w:szCs w:val="28"/>
            <w:shd w:val="clear" w:color="auto" w:fill="FFFFFF"/>
          </w:rPr>
          <w:t>единыйурок.рф</w:t>
        </w:r>
      </w:hyperlink>
      <w:r w:rsidRPr="00295B14">
        <w:rPr>
          <w:sz w:val="28"/>
          <w:szCs w:val="28"/>
          <w:shd w:val="clear" w:color="auto" w:fill="FFFFFF"/>
        </w:rPr>
        <w:t>. Это уроки, разработанные специалистами Лиги безопасного интернета, инструкции, сценарии ведения уроков, готовые презентации</w:t>
      </w:r>
      <w:r>
        <w:rPr>
          <w:sz w:val="28"/>
          <w:szCs w:val="28"/>
          <w:shd w:val="clear" w:color="auto" w:fill="FFFFFF"/>
        </w:rPr>
        <w:t xml:space="preserve"> для детей. </w:t>
      </w:r>
      <w:r w:rsidRPr="00295B14">
        <w:rPr>
          <w:sz w:val="28"/>
          <w:szCs w:val="28"/>
          <w:shd w:val="clear" w:color="auto" w:fill="FFFFFF"/>
        </w:rPr>
        <w:t xml:space="preserve"> </w:t>
      </w:r>
    </w:p>
    <w:p w:rsidR="009648D0" w:rsidRPr="0009442C" w:rsidRDefault="009648D0" w:rsidP="009648D0">
      <w:pPr>
        <w:pStyle w:val="3"/>
        <w:widowControl/>
        <w:spacing w:line="276" w:lineRule="auto"/>
        <w:ind w:firstLine="709"/>
        <w:jc w:val="both"/>
        <w:rPr>
          <w:sz w:val="28"/>
          <w:szCs w:val="28"/>
        </w:rPr>
      </w:pPr>
      <w:r w:rsidRPr="00C810C8">
        <w:rPr>
          <w:sz w:val="28"/>
          <w:szCs w:val="28"/>
        </w:rPr>
        <w:lastRenderedPageBreak/>
        <w:t xml:space="preserve">В рамках реализации мероприятий по подготовке и проведению акции «Час кода в России», приуроченных ко Дню информатики в период с 05 по 10 декабря 2016 года в государственных бюджетных общеобразовательных учреждениях проведены тематические уроки информатики с использованием информационных материалов (видеороликов), размещенных на сайтах </w:t>
      </w:r>
      <w:hyperlink r:id="rId7" w:history="1">
        <w:r w:rsidRPr="00C810C8">
          <w:rPr>
            <w:rStyle w:val="a3"/>
            <w:sz w:val="28"/>
            <w:szCs w:val="28"/>
          </w:rPr>
          <w:t>http://www.часкода.рф/</w:t>
        </w:r>
      </w:hyperlink>
      <w:r w:rsidRPr="00C810C8">
        <w:rPr>
          <w:sz w:val="28"/>
          <w:szCs w:val="28"/>
        </w:rPr>
        <w:t xml:space="preserve"> и ФГАОУ ДПО «АПКиППРО» </w:t>
      </w:r>
      <w:hyperlink r:id="rId8" w:history="1">
        <w:r w:rsidRPr="00C810C8">
          <w:rPr>
            <w:rStyle w:val="a3"/>
            <w:sz w:val="28"/>
            <w:szCs w:val="28"/>
          </w:rPr>
          <w:t>http://www.apkpro.ru</w:t>
        </w:r>
      </w:hyperlink>
      <w:r>
        <w:rPr>
          <w:sz w:val="28"/>
          <w:szCs w:val="28"/>
        </w:rPr>
        <w:t xml:space="preserve">. Более 2,5 тыс. обучающихся познакомились с основами программирования на </w:t>
      </w:r>
      <w:r w:rsidRPr="0009442C">
        <w:rPr>
          <w:sz w:val="28"/>
          <w:szCs w:val="28"/>
        </w:rPr>
        <w:t xml:space="preserve">онлайн-тренажерах по программированию, прослушали лекцию-обращение представителей, ведущих ИТ-компаний к молодежи, посмотрели мотивационный видеороликом с участием популярных у молодого поколения видео-блогеров, которые рассказали о важности изучения современных технологий. </w:t>
      </w:r>
    </w:p>
    <w:p w:rsidR="009648D0" w:rsidRDefault="009648D0" w:rsidP="009648D0">
      <w:pPr>
        <w:pStyle w:val="3"/>
        <w:widowControl/>
        <w:spacing w:line="276" w:lineRule="auto"/>
        <w:ind w:firstLine="709"/>
        <w:jc w:val="both"/>
        <w:rPr>
          <w:sz w:val="28"/>
          <w:szCs w:val="28"/>
        </w:rPr>
      </w:pPr>
      <w:r w:rsidRPr="0009442C">
        <w:rPr>
          <w:sz w:val="28"/>
          <w:szCs w:val="28"/>
        </w:rPr>
        <w:t>В период с 6 по 10 февраля 2017 года проведены 134 школьных мероприятия для 4252</w:t>
      </w:r>
      <w:r>
        <w:rPr>
          <w:sz w:val="28"/>
          <w:szCs w:val="28"/>
        </w:rPr>
        <w:t xml:space="preserve"> </w:t>
      </w:r>
      <w:r w:rsidRPr="0009442C">
        <w:rPr>
          <w:sz w:val="28"/>
          <w:szCs w:val="28"/>
        </w:rPr>
        <w:t>(72,7%)</w:t>
      </w:r>
      <w:r>
        <w:rPr>
          <w:sz w:val="28"/>
          <w:szCs w:val="28"/>
        </w:rPr>
        <w:t xml:space="preserve"> </w:t>
      </w:r>
      <w:r w:rsidRPr="0009442C">
        <w:rPr>
          <w:sz w:val="28"/>
          <w:szCs w:val="28"/>
        </w:rPr>
        <w:t xml:space="preserve">обучающихся и 67 </w:t>
      </w:r>
      <w:r>
        <w:rPr>
          <w:sz w:val="28"/>
          <w:szCs w:val="28"/>
        </w:rPr>
        <w:t>мероприятий</w:t>
      </w:r>
      <w:r w:rsidRPr="0009442C">
        <w:rPr>
          <w:sz w:val="28"/>
          <w:szCs w:val="28"/>
        </w:rPr>
        <w:t xml:space="preserve"> для родительской общественности, посвященные Неделе Безопасного Рунета.</w:t>
      </w:r>
      <w:r>
        <w:rPr>
          <w:sz w:val="28"/>
          <w:szCs w:val="28"/>
        </w:rPr>
        <w:t xml:space="preserve"> </w:t>
      </w:r>
      <w:r w:rsidRPr="0009442C">
        <w:rPr>
          <w:sz w:val="28"/>
          <w:szCs w:val="28"/>
        </w:rPr>
        <w:t xml:space="preserve">Особое внимание уделено организации специальных </w:t>
      </w:r>
      <w:r w:rsidRPr="0009442C">
        <w:rPr>
          <w:b/>
          <w:sz w:val="28"/>
          <w:szCs w:val="28"/>
        </w:rPr>
        <w:t>просветительских</w:t>
      </w:r>
      <w:r w:rsidRPr="0009442C">
        <w:rPr>
          <w:sz w:val="28"/>
          <w:szCs w:val="28"/>
        </w:rPr>
        <w:t xml:space="preserve"> мероприятий для родителей</w:t>
      </w:r>
      <w:r>
        <w:rPr>
          <w:sz w:val="28"/>
          <w:szCs w:val="28"/>
        </w:rPr>
        <w:t xml:space="preserve"> </w:t>
      </w:r>
      <w:r w:rsidRPr="0009442C">
        <w:rPr>
          <w:sz w:val="28"/>
          <w:szCs w:val="28"/>
        </w:rPr>
        <w:t>с целью формирования у родителей базовых навыков по защите детей от информации, причиняющей вред их здоровью и развитию, как дома, так и на мобильных устройствах.</w:t>
      </w:r>
      <w:r>
        <w:rPr>
          <w:sz w:val="28"/>
          <w:szCs w:val="28"/>
        </w:rPr>
        <w:t xml:space="preserve"> </w:t>
      </w:r>
    </w:p>
    <w:p w:rsidR="009648D0" w:rsidRDefault="009648D0" w:rsidP="009648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587">
        <w:rPr>
          <w:rFonts w:ascii="Times New Roman" w:hAnsi="Times New Roman" w:cs="Times New Roman"/>
          <w:sz w:val="28"/>
          <w:szCs w:val="28"/>
        </w:rPr>
        <w:t>В марте 2017 года проведены встречи с родительской общественностью, на которых рассматривались вопросы, связанные с кибербуллингом (преследование, травля, издевательства в сети Интернет) детей и способам защиты, пропагандой опасных для жизни детей развлечений (трейнсёрфинг, трейнхоппинг, трейнхоп или зацепинг, руфинг), игр (игра «Беги или умри»), провоцированием суицидов среди несовершеннолетних. Родителям рекомендованы к использованию сайты, посвященные вопросам защиты детей в сети Интернет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48D0" w:rsidRDefault="009648D0" w:rsidP="009648D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58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67587">
          <w:rPr>
            <w:rStyle w:val="a3"/>
            <w:rFonts w:ascii="Times New Roman" w:hAnsi="Times New Roman" w:cs="Times New Roman"/>
            <w:sz w:val="28"/>
            <w:szCs w:val="28"/>
          </w:rPr>
          <w:t>http://www.ligainternet.ru/</w:t>
        </w:r>
        <w:r w:rsidRPr="00D675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hotline</w:t>
        </w:r>
        <w:r w:rsidRPr="00D6758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D6758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8D0" w:rsidRDefault="00520EDE" w:rsidP="009648D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648D0" w:rsidRPr="00D67587">
          <w:rPr>
            <w:rStyle w:val="a3"/>
            <w:rFonts w:ascii="Times New Roman" w:hAnsi="Times New Roman" w:cs="Times New Roman"/>
            <w:sz w:val="28"/>
            <w:szCs w:val="28"/>
          </w:rPr>
          <w:t>http://персональныеданные.дети/</w:t>
        </w:r>
      </w:hyperlink>
      <w:r w:rsidR="009648D0" w:rsidRPr="00D67587">
        <w:rPr>
          <w:rFonts w:ascii="Times New Roman" w:hAnsi="Times New Roman" w:cs="Times New Roman"/>
          <w:sz w:val="28"/>
          <w:szCs w:val="28"/>
        </w:rPr>
        <w:t>;</w:t>
      </w:r>
      <w:r w:rsidR="00964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8D0" w:rsidRDefault="00520EDE" w:rsidP="009648D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648D0" w:rsidRPr="00D67587">
          <w:rPr>
            <w:rStyle w:val="a3"/>
            <w:rFonts w:ascii="Times New Roman" w:hAnsi="Times New Roman" w:cs="Times New Roman"/>
            <w:sz w:val="28"/>
            <w:szCs w:val="28"/>
          </w:rPr>
          <w:t>http://спутник.дети/</w:t>
        </w:r>
      </w:hyperlink>
      <w:r w:rsidR="009648D0" w:rsidRPr="00D67587">
        <w:rPr>
          <w:rFonts w:ascii="Times New Roman" w:hAnsi="Times New Roman" w:cs="Times New Roman"/>
          <w:sz w:val="28"/>
          <w:szCs w:val="28"/>
        </w:rPr>
        <w:t>;</w:t>
      </w:r>
      <w:r w:rsidR="009648D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9648D0" w:rsidRPr="00D67587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="009648D0" w:rsidRPr="00D675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detionline</w:t>
        </w:r>
        <w:r w:rsidR="009648D0" w:rsidRPr="00D6758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648D0" w:rsidRPr="00D675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9648D0" w:rsidRPr="00D6758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9648D0" w:rsidRPr="00D67587">
        <w:rPr>
          <w:rFonts w:ascii="Times New Roman" w:hAnsi="Times New Roman" w:cs="Times New Roman"/>
          <w:sz w:val="28"/>
          <w:szCs w:val="28"/>
        </w:rPr>
        <w:t>;</w:t>
      </w:r>
      <w:r w:rsidR="00964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8D0" w:rsidRPr="00D67587" w:rsidRDefault="00520EDE" w:rsidP="009648D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648D0" w:rsidRPr="00D67587">
          <w:rPr>
            <w:rStyle w:val="a3"/>
            <w:rFonts w:ascii="Times New Roman" w:hAnsi="Times New Roman" w:cs="Times New Roman"/>
            <w:sz w:val="28"/>
            <w:szCs w:val="28"/>
          </w:rPr>
          <w:t>http://www.</w:t>
        </w:r>
        <w:r w:rsidR="009648D0" w:rsidRPr="00D675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positivecontent</w:t>
        </w:r>
        <w:r w:rsidR="009648D0" w:rsidRPr="00D6758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648D0" w:rsidRPr="00D675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9648D0" w:rsidRPr="00D6758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9648D0">
        <w:rPr>
          <w:rFonts w:ascii="Times New Roman" w:hAnsi="Times New Roman" w:cs="Times New Roman"/>
          <w:sz w:val="28"/>
          <w:szCs w:val="28"/>
        </w:rPr>
        <w:t>.</w:t>
      </w:r>
    </w:p>
    <w:p w:rsidR="009648D0" w:rsidRDefault="009648D0" w:rsidP="009648D0">
      <w:pPr>
        <w:pStyle w:val="3"/>
        <w:widowControl/>
        <w:spacing w:line="276" w:lineRule="auto"/>
        <w:ind w:firstLine="709"/>
        <w:jc w:val="both"/>
        <w:rPr>
          <w:sz w:val="28"/>
          <w:szCs w:val="28"/>
        </w:rPr>
      </w:pPr>
      <w:r w:rsidRPr="00811C0E">
        <w:rPr>
          <w:sz w:val="28"/>
          <w:szCs w:val="28"/>
        </w:rPr>
        <w:t>В рамках проведения летней оздоровительной кампании в 29 лагерях с дневным пребыванием детей, организованных на базе ГБОУ Юго-Восточного образовательного круга, в период с 5 по 28 июня 2017 года проведены мероприятия</w:t>
      </w:r>
      <w:r>
        <w:rPr>
          <w:sz w:val="28"/>
          <w:szCs w:val="28"/>
        </w:rPr>
        <w:t>, посвященные</w:t>
      </w:r>
      <w:r w:rsidRPr="00811C0E">
        <w:rPr>
          <w:sz w:val="28"/>
          <w:szCs w:val="28"/>
        </w:rPr>
        <w:t xml:space="preserve"> </w:t>
      </w:r>
      <w:r w:rsidRPr="00875F0E">
        <w:rPr>
          <w:sz w:val="28"/>
          <w:szCs w:val="28"/>
        </w:rPr>
        <w:t>безопасности детей и защите от информации, причиняющей вред здоровью и развитию</w:t>
      </w:r>
      <w:r w:rsidRPr="00811C0E">
        <w:rPr>
          <w:sz w:val="28"/>
          <w:szCs w:val="28"/>
        </w:rPr>
        <w:t xml:space="preserve"> при работе в сети Интернет</w:t>
      </w:r>
      <w:r>
        <w:rPr>
          <w:sz w:val="28"/>
          <w:szCs w:val="28"/>
        </w:rPr>
        <w:t>, в которых приняли участие по 2,3 тыс. обучающихся</w:t>
      </w:r>
      <w:r w:rsidRPr="00811C0E">
        <w:rPr>
          <w:sz w:val="28"/>
          <w:szCs w:val="28"/>
        </w:rPr>
        <w:t xml:space="preserve">. Для родителей организованы встречи и родительские собрания по темам «Контроль родителей за организацией досуга детей в летний период», «Правила безопасной работы в сети Интернет» и.т.п., где были освещены следующие вопросы: </w:t>
      </w:r>
    </w:p>
    <w:p w:rsidR="009648D0" w:rsidRDefault="009648D0" w:rsidP="009648D0">
      <w:pPr>
        <w:pStyle w:val="3"/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11C0E">
        <w:rPr>
          <w:sz w:val="28"/>
          <w:szCs w:val="28"/>
        </w:rPr>
        <w:t xml:space="preserve">защита своих персональных данных при работе в сети Интернет; </w:t>
      </w:r>
    </w:p>
    <w:p w:rsidR="009648D0" w:rsidRDefault="009648D0" w:rsidP="009648D0">
      <w:pPr>
        <w:pStyle w:val="3"/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современные угрозы для детей в сети Интернет и методы их нейтрализации;</w:t>
      </w:r>
    </w:p>
    <w:p w:rsidR="009648D0" w:rsidRDefault="009648D0" w:rsidP="009648D0">
      <w:pPr>
        <w:pStyle w:val="3"/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-вовлечение детей в «группы смерти», группы «футбольных хулиганов»;</w:t>
      </w:r>
    </w:p>
    <w:p w:rsidR="009648D0" w:rsidRDefault="009648D0" w:rsidP="009648D0">
      <w:pPr>
        <w:pStyle w:val="3"/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популяризация в сети Интернет зацепинга, руфинга  и иных девиантных видов поведения;</w:t>
      </w:r>
    </w:p>
    <w:p w:rsidR="009648D0" w:rsidRDefault="009648D0" w:rsidP="009648D0">
      <w:pPr>
        <w:pStyle w:val="3"/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11C0E">
        <w:rPr>
          <w:sz w:val="28"/>
          <w:szCs w:val="28"/>
        </w:rPr>
        <w:t>возможности сети Интернет для самообразования</w:t>
      </w:r>
      <w:r>
        <w:rPr>
          <w:sz w:val="28"/>
          <w:szCs w:val="28"/>
        </w:rPr>
        <w:t>;</w:t>
      </w:r>
    </w:p>
    <w:p w:rsidR="009648D0" w:rsidRDefault="009648D0" w:rsidP="009648D0">
      <w:pPr>
        <w:pStyle w:val="3"/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C0E">
        <w:rPr>
          <w:sz w:val="28"/>
          <w:szCs w:val="28"/>
        </w:rPr>
        <w:t xml:space="preserve"> возможности получения государственных и муниципальных услуг в электронной форме. </w:t>
      </w:r>
    </w:p>
    <w:p w:rsidR="009648D0" w:rsidRPr="00811C0E" w:rsidRDefault="009648D0" w:rsidP="009648D0">
      <w:pPr>
        <w:pStyle w:val="3"/>
        <w:widowControl/>
        <w:spacing w:line="276" w:lineRule="auto"/>
        <w:ind w:firstLine="709"/>
        <w:jc w:val="both"/>
        <w:rPr>
          <w:sz w:val="28"/>
          <w:szCs w:val="28"/>
        </w:rPr>
      </w:pPr>
      <w:r w:rsidRPr="00811C0E">
        <w:rPr>
          <w:sz w:val="28"/>
          <w:szCs w:val="28"/>
        </w:rPr>
        <w:t xml:space="preserve">До родителей доведена информация о работе открытой группы «Безопасность детей в Интернете» в социальной сети «В Контакте».   </w:t>
      </w:r>
    </w:p>
    <w:p w:rsidR="009648D0" w:rsidRPr="001F3E3D" w:rsidRDefault="009648D0" w:rsidP="009648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3D">
        <w:rPr>
          <w:rFonts w:ascii="Times New Roman" w:hAnsi="Times New Roman" w:cs="Times New Roman"/>
          <w:sz w:val="28"/>
          <w:szCs w:val="28"/>
        </w:rPr>
        <w:t xml:space="preserve">При проведении бесед с обучающимися и родителями использованы методические материалы, презентации, размещенные на сайтах: </w:t>
      </w:r>
      <w:hyperlink r:id="rId14" w:history="1">
        <w:r w:rsidRPr="001F3E3D">
          <w:rPr>
            <w:rStyle w:val="a3"/>
            <w:rFonts w:ascii="Times New Roman" w:hAnsi="Times New Roman" w:cs="Times New Roman"/>
            <w:sz w:val="28"/>
            <w:szCs w:val="28"/>
          </w:rPr>
          <w:t>http://www.ligainternet.ru/</w:t>
        </w:r>
      </w:hyperlink>
      <w:r w:rsidRPr="001F3E3D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1F3E3D">
          <w:rPr>
            <w:rStyle w:val="a3"/>
            <w:rFonts w:ascii="Times New Roman" w:hAnsi="Times New Roman" w:cs="Times New Roman"/>
            <w:sz w:val="28"/>
            <w:szCs w:val="28"/>
          </w:rPr>
          <w:t>http://fcprc.ru/news/profilaktika-internet-riskov-i-ugroz-zhizni-detej-i-podrostkov</w:t>
        </w:r>
      </w:hyperlink>
      <w:r w:rsidRPr="001F3E3D">
        <w:rPr>
          <w:rFonts w:ascii="Times New Roman" w:hAnsi="Times New Roman" w:cs="Times New Roman"/>
          <w:sz w:val="28"/>
          <w:szCs w:val="28"/>
        </w:rPr>
        <w:t xml:space="preserve">; </w:t>
      </w:r>
      <w:hyperlink r:id="rId16" w:history="1">
        <w:r w:rsidRPr="001F3E3D">
          <w:rPr>
            <w:rStyle w:val="a3"/>
            <w:rFonts w:ascii="Times New Roman" w:hAnsi="Times New Roman" w:cs="Times New Roman"/>
            <w:sz w:val="28"/>
            <w:szCs w:val="28"/>
          </w:rPr>
          <w:t>http://detionline.com/journal/numbers/26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648D0" w:rsidRDefault="009648D0" w:rsidP="009648D0">
      <w:pPr>
        <w:pStyle w:val="3"/>
        <w:spacing w:line="276" w:lineRule="auto"/>
        <w:ind w:firstLine="709"/>
        <w:jc w:val="both"/>
        <w:rPr>
          <w:sz w:val="28"/>
          <w:szCs w:val="28"/>
        </w:rPr>
      </w:pPr>
      <w:r w:rsidRPr="00811C0E">
        <w:rPr>
          <w:sz w:val="28"/>
          <w:szCs w:val="28"/>
        </w:rPr>
        <w:t>В каждом лагере с дневным пребыванием детей прошли Дни безопасного Интернета, включающие просмотр видеофильмов и презентаций о правилах поведения в сети Интернет. Проведены практические занятия о том, как правильно защитить свои персональные данные и какие опасности могут подстерегать детей при работе в сети Интернет. Составлены памятки «Золотые правила безопасного Интернета".</w:t>
      </w:r>
      <w:r>
        <w:rPr>
          <w:sz w:val="28"/>
          <w:szCs w:val="28"/>
        </w:rPr>
        <w:t xml:space="preserve"> </w:t>
      </w:r>
    </w:p>
    <w:p w:rsidR="009648D0" w:rsidRDefault="009648D0" w:rsidP="009648D0">
      <w:pPr>
        <w:pStyle w:val="3"/>
        <w:widowControl/>
        <w:spacing w:line="276" w:lineRule="auto"/>
        <w:ind w:firstLine="709"/>
        <w:jc w:val="both"/>
        <w:rPr>
          <w:sz w:val="28"/>
          <w:szCs w:val="28"/>
        </w:rPr>
      </w:pPr>
      <w:r w:rsidRPr="00811C0E">
        <w:rPr>
          <w:sz w:val="28"/>
          <w:szCs w:val="28"/>
        </w:rPr>
        <w:t xml:space="preserve">10 </w:t>
      </w:r>
      <w:r w:rsidRPr="0081141B">
        <w:rPr>
          <w:sz w:val="28"/>
          <w:szCs w:val="28"/>
        </w:rPr>
        <w:t xml:space="preserve">общеобразовательных учреждений округа (46,7%) разметили на стене объявлений в открытой группе «Безопасность детей в Интернете» в социальной сети «ВКонтакте» по адресу: </w:t>
      </w:r>
      <w:hyperlink r:id="rId17" w:history="1">
        <w:r w:rsidRPr="0081141B">
          <w:rPr>
            <w:rStyle w:val="a3"/>
            <w:sz w:val="28"/>
            <w:szCs w:val="28"/>
          </w:rPr>
          <w:t>https://vk.com/clubsecurechildreninSamara</w:t>
        </w:r>
      </w:hyperlink>
      <w:r w:rsidRPr="0081141B">
        <w:rPr>
          <w:sz w:val="28"/>
          <w:szCs w:val="28"/>
        </w:rPr>
        <w:t xml:space="preserve"> фото и видеоматериалы о проведении вышеуказанных мероприятий</w:t>
      </w:r>
      <w:r>
        <w:rPr>
          <w:sz w:val="28"/>
          <w:szCs w:val="28"/>
        </w:rPr>
        <w:t xml:space="preserve">: </w:t>
      </w:r>
      <w:r w:rsidRPr="001F3E3D">
        <w:rPr>
          <w:sz w:val="28"/>
          <w:szCs w:val="28"/>
        </w:rPr>
        <w:t>ГБОУ СОШ с.Дмитриевка, ГБОУ СОШ №1 "ОЦ" с.Борское, ГБОУ ООШ с.Покровка, ГБОУ СОШ с.Петровка, Языковский филиал, Подсолнечный филиал, ГБОУ ООШ с.Коноваловка, ГБОУ СОШ с.Утевка, ГБОУ СОШ с.Алексеевка, ГБОУ СОШ №3 г.Нефтегорска, ГБОУ СОШ с.Герасимовка</w:t>
      </w:r>
      <w:r w:rsidRPr="0081141B">
        <w:rPr>
          <w:sz w:val="28"/>
          <w:szCs w:val="28"/>
        </w:rPr>
        <w:t>.</w:t>
      </w:r>
    </w:p>
    <w:p w:rsidR="009648D0" w:rsidRPr="0074208C" w:rsidRDefault="009648D0" w:rsidP="009648D0">
      <w:pPr>
        <w:pStyle w:val="3"/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мероприятиях, на которых рассматривались вопросы защиты детей от информации, причиняющей вред их здоровью и развитию размещена на официальных сайтах </w:t>
      </w:r>
      <w:r w:rsidRPr="0074208C">
        <w:rPr>
          <w:sz w:val="28"/>
          <w:szCs w:val="28"/>
        </w:rPr>
        <w:t>образовательных учреждений.</w:t>
      </w:r>
    </w:p>
    <w:p w:rsidR="009648D0" w:rsidRPr="0074208C" w:rsidRDefault="009648D0" w:rsidP="009648D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4208C">
        <w:rPr>
          <w:bCs/>
          <w:iCs/>
          <w:color w:val="auto"/>
          <w:sz w:val="28"/>
          <w:szCs w:val="28"/>
        </w:rPr>
        <w:t>В 2017/2018 учебном году необходимо</w:t>
      </w:r>
      <w:r w:rsidRPr="0074208C">
        <w:rPr>
          <w:b/>
          <w:bCs/>
          <w:i/>
          <w:iCs/>
          <w:color w:val="auto"/>
          <w:sz w:val="28"/>
          <w:szCs w:val="28"/>
        </w:rPr>
        <w:t>:</w:t>
      </w:r>
      <w:r w:rsidRPr="0074208C">
        <w:rPr>
          <w:color w:val="auto"/>
          <w:sz w:val="28"/>
          <w:szCs w:val="28"/>
        </w:rPr>
        <w:t xml:space="preserve"> </w:t>
      </w:r>
    </w:p>
    <w:p w:rsidR="009648D0" w:rsidRPr="00355291" w:rsidRDefault="009648D0" w:rsidP="009648D0">
      <w:pPr>
        <w:pStyle w:val="ab"/>
        <w:numPr>
          <w:ilvl w:val="0"/>
          <w:numId w:val="22"/>
        </w:numPr>
        <w:spacing w:after="0"/>
        <w:ind w:left="142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обеспечить в образовательной </w:t>
      </w:r>
      <w:r w:rsidRPr="00355291">
        <w:rPr>
          <w:rFonts w:ascii="Times New Roman" w:hAnsi="Times New Roman" w:cs="Times New Roman"/>
          <w:sz w:val="28"/>
          <w:szCs w:val="28"/>
        </w:rPr>
        <w:t xml:space="preserve">организации непрерывную работу информационных систем контентной фильтрации, в том числе Региональной системы контентной фильтрации – </w:t>
      </w:r>
      <w:hyperlink r:id="rId18" w:history="1">
        <w:r w:rsidRPr="003552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5529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3552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skf</w:t>
        </w:r>
        <w:r w:rsidRPr="0035529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552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cposo</w:t>
        </w:r>
        <w:r w:rsidRPr="0035529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552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552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48D0" w:rsidRPr="00355291" w:rsidRDefault="009648D0" w:rsidP="009648D0">
      <w:pPr>
        <w:pStyle w:val="ab"/>
        <w:numPr>
          <w:ilvl w:val="0"/>
          <w:numId w:val="22"/>
        </w:numPr>
        <w:spacing w:after="0"/>
        <w:ind w:left="142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55291">
        <w:rPr>
          <w:rFonts w:ascii="Times New Roman" w:hAnsi="Times New Roman" w:cs="Times New Roman"/>
          <w:sz w:val="28"/>
          <w:szCs w:val="28"/>
        </w:rPr>
        <w:t xml:space="preserve">организовать работу по изучению связей несовершеннолетних с интернет-сообществами, пропагандирующими сбыт наркотических средств, психотропных и сильнодействующих веществ, содержащими информацию о пропаганде экстремизма, </w:t>
      </w:r>
      <w:r w:rsidRPr="00355291">
        <w:rPr>
          <w:rFonts w:ascii="Times New Roman" w:hAnsi="Times New Roman" w:cs="Times New Roman"/>
          <w:sz w:val="28"/>
          <w:szCs w:val="28"/>
        </w:rPr>
        <w:lastRenderedPageBreak/>
        <w:t xml:space="preserve">суицидального поведения, склонении к суицидальным действиям и иную запрещенную для несовершеннолетних информацию, причиняющую вред их здоровью и развитию, в том числе интернет-сообществами, пропагандирующими криминальную культуру АУЕ и иные противоправные действия </w:t>
      </w:r>
    </w:p>
    <w:p w:rsidR="009648D0" w:rsidRPr="00355291" w:rsidRDefault="009648D0" w:rsidP="009648D0">
      <w:pPr>
        <w:pStyle w:val="ab"/>
        <w:numPr>
          <w:ilvl w:val="0"/>
          <w:numId w:val="22"/>
        </w:numPr>
        <w:spacing w:after="0"/>
        <w:ind w:left="142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55291">
        <w:rPr>
          <w:rFonts w:ascii="Times New Roman" w:hAnsi="Times New Roman" w:cs="Times New Roman"/>
          <w:sz w:val="28"/>
          <w:szCs w:val="28"/>
        </w:rPr>
        <w:t>запланировать и провести в 2017-2018 учебном году превентивные мероприятия по профилактике распространения криминальных субкультур среди несовершеннолетних и вовлечения несовершеннолетних в интернет-сообщества, пропагандирующие сбыт наркотических средств, психотропных и сильнодействующих веществ, криминальную культуру АУЕ, содержащие информацию о пропаганде экстремизма, суицидального поведения, склонении к суицидальным действиям, а также иную запрещенную для несовершеннолетних информацию, причиняющую вред их здоровью и развитию;</w:t>
      </w:r>
    </w:p>
    <w:p w:rsidR="009648D0" w:rsidRPr="00355291" w:rsidRDefault="009648D0" w:rsidP="009648D0">
      <w:pPr>
        <w:pStyle w:val="ab"/>
        <w:numPr>
          <w:ilvl w:val="0"/>
          <w:numId w:val="22"/>
        </w:numPr>
        <w:spacing w:after="0"/>
        <w:ind w:left="142" w:firstLine="113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5291">
        <w:rPr>
          <w:rFonts w:ascii="Times New Roman" w:hAnsi="Times New Roman" w:cs="Times New Roman"/>
          <w:sz w:val="28"/>
          <w:szCs w:val="28"/>
        </w:rPr>
        <w:t>продолжить проведение мониторинга сети «Интернет» и социальных сетей на предмет выявления информации, запрещенной для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5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8D0" w:rsidRPr="00B138D8" w:rsidRDefault="009648D0" w:rsidP="009648D0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  <w:sz w:val="28"/>
          <w:szCs w:val="28"/>
        </w:rPr>
      </w:pPr>
    </w:p>
    <w:p w:rsidR="009648D0" w:rsidRDefault="009648D0" w:rsidP="009648D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F3E3D" w:rsidRPr="000E7612" w:rsidRDefault="001F3E3D" w:rsidP="009648D0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</w:p>
    <w:sectPr w:rsidR="001F3E3D" w:rsidRPr="000E7612" w:rsidSect="0096469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06B3"/>
    <w:multiLevelType w:val="hybridMultilevel"/>
    <w:tmpl w:val="0AE686DC"/>
    <w:lvl w:ilvl="0" w:tplc="DB4A6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B041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32612A"/>
    <w:multiLevelType w:val="hybridMultilevel"/>
    <w:tmpl w:val="972C1E2E"/>
    <w:lvl w:ilvl="0" w:tplc="A942F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60B77"/>
    <w:multiLevelType w:val="hybridMultilevel"/>
    <w:tmpl w:val="F16C6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B0DDA"/>
    <w:multiLevelType w:val="hybridMultilevel"/>
    <w:tmpl w:val="BBD8D532"/>
    <w:lvl w:ilvl="0" w:tplc="AFF4D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887199"/>
    <w:multiLevelType w:val="hybridMultilevel"/>
    <w:tmpl w:val="B4C4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42D64"/>
    <w:multiLevelType w:val="hybridMultilevel"/>
    <w:tmpl w:val="0AF84DB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6B14CE"/>
    <w:multiLevelType w:val="multilevel"/>
    <w:tmpl w:val="B820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067A84"/>
    <w:multiLevelType w:val="hybridMultilevel"/>
    <w:tmpl w:val="DDF21C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8863DD7"/>
    <w:multiLevelType w:val="multilevel"/>
    <w:tmpl w:val="57CE0E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0401A1D"/>
    <w:multiLevelType w:val="hybridMultilevel"/>
    <w:tmpl w:val="1F509C94"/>
    <w:lvl w:ilvl="0" w:tplc="89D095D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1192EB5"/>
    <w:multiLevelType w:val="hybridMultilevel"/>
    <w:tmpl w:val="E7C86DA0"/>
    <w:lvl w:ilvl="0" w:tplc="A2F2A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481364"/>
    <w:multiLevelType w:val="hybridMultilevel"/>
    <w:tmpl w:val="E224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D68A3"/>
    <w:multiLevelType w:val="hybridMultilevel"/>
    <w:tmpl w:val="1EBC6B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B43862"/>
    <w:multiLevelType w:val="hybridMultilevel"/>
    <w:tmpl w:val="950C5E38"/>
    <w:lvl w:ilvl="0" w:tplc="BFE69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F05FE7"/>
    <w:multiLevelType w:val="hybridMultilevel"/>
    <w:tmpl w:val="C70C8D78"/>
    <w:lvl w:ilvl="0" w:tplc="05CA5AE6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E954D0A"/>
    <w:multiLevelType w:val="hybridMultilevel"/>
    <w:tmpl w:val="866443F2"/>
    <w:lvl w:ilvl="0" w:tplc="658884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2843F20"/>
    <w:multiLevelType w:val="hybridMultilevel"/>
    <w:tmpl w:val="CFD4B0E2"/>
    <w:lvl w:ilvl="0" w:tplc="05CA5AE6">
      <w:start w:val="1"/>
      <w:numFmt w:val="bullet"/>
      <w:lvlText w:val="-"/>
      <w:lvlJc w:val="left"/>
      <w:pPr>
        <w:ind w:left="927" w:hanging="360"/>
      </w:pPr>
      <w:rPr>
        <w:rFonts w:ascii="Agency FB" w:hAnsi="Agency FB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3DF366C"/>
    <w:multiLevelType w:val="multilevel"/>
    <w:tmpl w:val="306E50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0314CD"/>
    <w:multiLevelType w:val="hybridMultilevel"/>
    <w:tmpl w:val="5320582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64B12EF3"/>
    <w:multiLevelType w:val="multilevel"/>
    <w:tmpl w:val="5F94059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66F7639C"/>
    <w:multiLevelType w:val="hybridMultilevel"/>
    <w:tmpl w:val="6A74746A"/>
    <w:lvl w:ilvl="0" w:tplc="05CA5AE6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B5A2529"/>
    <w:multiLevelType w:val="hybridMultilevel"/>
    <w:tmpl w:val="520AA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048F6"/>
    <w:multiLevelType w:val="hybridMultilevel"/>
    <w:tmpl w:val="225468C4"/>
    <w:lvl w:ilvl="0" w:tplc="5F2A6B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3A30F9C"/>
    <w:multiLevelType w:val="hybridMultilevel"/>
    <w:tmpl w:val="F9A26F50"/>
    <w:lvl w:ilvl="0" w:tplc="05CA5AE6">
      <w:start w:val="1"/>
      <w:numFmt w:val="bullet"/>
      <w:lvlText w:val="-"/>
      <w:lvlJc w:val="left"/>
      <w:pPr>
        <w:ind w:left="1353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C43ABE"/>
    <w:multiLevelType w:val="hybridMultilevel"/>
    <w:tmpl w:val="A2CCF5D6"/>
    <w:lvl w:ilvl="0" w:tplc="05CA5AE6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B25FE1"/>
    <w:multiLevelType w:val="hybridMultilevel"/>
    <w:tmpl w:val="1730FDFC"/>
    <w:lvl w:ilvl="0" w:tplc="05CA5AE6">
      <w:start w:val="1"/>
      <w:numFmt w:val="bullet"/>
      <w:lvlText w:val="-"/>
      <w:lvlJc w:val="left"/>
      <w:pPr>
        <w:ind w:left="1636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3"/>
  </w:num>
  <w:num w:numId="4">
    <w:abstractNumId w:val="11"/>
  </w:num>
  <w:num w:numId="5">
    <w:abstractNumId w:val="0"/>
  </w:num>
  <w:num w:numId="6">
    <w:abstractNumId w:val="2"/>
  </w:num>
  <w:num w:numId="7">
    <w:abstractNumId w:val="5"/>
  </w:num>
  <w:num w:numId="8">
    <w:abstractNumId w:val="12"/>
  </w:num>
  <w:num w:numId="9">
    <w:abstractNumId w:val="19"/>
  </w:num>
  <w:num w:numId="10">
    <w:abstractNumId w:val="8"/>
  </w:num>
  <w:num w:numId="11">
    <w:abstractNumId w:val="15"/>
  </w:num>
  <w:num w:numId="12">
    <w:abstractNumId w:val="21"/>
  </w:num>
  <w:num w:numId="13">
    <w:abstractNumId w:val="9"/>
  </w:num>
  <w:num w:numId="14">
    <w:abstractNumId w:val="22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6"/>
  </w:num>
  <w:num w:numId="18">
    <w:abstractNumId w:val="17"/>
  </w:num>
  <w:num w:numId="19">
    <w:abstractNumId w:val="7"/>
  </w:num>
  <w:num w:numId="20">
    <w:abstractNumId w:val="1"/>
  </w:num>
  <w:num w:numId="21">
    <w:abstractNumId w:val="24"/>
  </w:num>
  <w:num w:numId="22">
    <w:abstractNumId w:val="26"/>
  </w:num>
  <w:num w:numId="23">
    <w:abstractNumId w:val="20"/>
  </w:num>
  <w:num w:numId="24">
    <w:abstractNumId w:val="14"/>
  </w:num>
  <w:num w:numId="25">
    <w:abstractNumId w:val="3"/>
  </w:num>
  <w:num w:numId="26">
    <w:abstractNumId w:val="13"/>
  </w:num>
  <w:num w:numId="27">
    <w:abstractNumId w:val="2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DC"/>
    <w:rsid w:val="00000D3D"/>
    <w:rsid w:val="000161D7"/>
    <w:rsid w:val="000212CF"/>
    <w:rsid w:val="000449F1"/>
    <w:rsid w:val="00046860"/>
    <w:rsid w:val="00057DAB"/>
    <w:rsid w:val="00064C58"/>
    <w:rsid w:val="00082DA9"/>
    <w:rsid w:val="0009442C"/>
    <w:rsid w:val="000A34AD"/>
    <w:rsid w:val="000A6433"/>
    <w:rsid w:val="000B490D"/>
    <w:rsid w:val="000C39D1"/>
    <w:rsid w:val="000C46B0"/>
    <w:rsid w:val="000C5B41"/>
    <w:rsid w:val="000E7612"/>
    <w:rsid w:val="000E7AFD"/>
    <w:rsid w:val="000F1034"/>
    <w:rsid w:val="00100F2F"/>
    <w:rsid w:val="0010589F"/>
    <w:rsid w:val="00144798"/>
    <w:rsid w:val="00145E58"/>
    <w:rsid w:val="001502F7"/>
    <w:rsid w:val="001514D7"/>
    <w:rsid w:val="001519EB"/>
    <w:rsid w:val="00162319"/>
    <w:rsid w:val="001648D0"/>
    <w:rsid w:val="00182F4F"/>
    <w:rsid w:val="001949BE"/>
    <w:rsid w:val="001960B1"/>
    <w:rsid w:val="001A0705"/>
    <w:rsid w:val="001A090B"/>
    <w:rsid w:val="001A7D7D"/>
    <w:rsid w:val="001B475E"/>
    <w:rsid w:val="001C1D34"/>
    <w:rsid w:val="001C6941"/>
    <w:rsid w:val="001C7313"/>
    <w:rsid w:val="001D1388"/>
    <w:rsid w:val="001F3D02"/>
    <w:rsid w:val="001F3E3D"/>
    <w:rsid w:val="0020465B"/>
    <w:rsid w:val="00211C7A"/>
    <w:rsid w:val="00221130"/>
    <w:rsid w:val="00237521"/>
    <w:rsid w:val="00243059"/>
    <w:rsid w:val="00261EB7"/>
    <w:rsid w:val="00265CD2"/>
    <w:rsid w:val="002A7723"/>
    <w:rsid w:val="002D1779"/>
    <w:rsid w:val="002E2E79"/>
    <w:rsid w:val="002E634A"/>
    <w:rsid w:val="0030586C"/>
    <w:rsid w:val="0030609B"/>
    <w:rsid w:val="00331B77"/>
    <w:rsid w:val="00332AEA"/>
    <w:rsid w:val="00345400"/>
    <w:rsid w:val="00346F1F"/>
    <w:rsid w:val="00355291"/>
    <w:rsid w:val="00356BD6"/>
    <w:rsid w:val="0036397F"/>
    <w:rsid w:val="00386217"/>
    <w:rsid w:val="003902D3"/>
    <w:rsid w:val="00394BDC"/>
    <w:rsid w:val="003A50B1"/>
    <w:rsid w:val="003C481F"/>
    <w:rsid w:val="003E3BB1"/>
    <w:rsid w:val="003E568F"/>
    <w:rsid w:val="003F3318"/>
    <w:rsid w:val="004145FD"/>
    <w:rsid w:val="00420C02"/>
    <w:rsid w:val="0042560F"/>
    <w:rsid w:val="004269E0"/>
    <w:rsid w:val="004358D3"/>
    <w:rsid w:val="00460686"/>
    <w:rsid w:val="00460A86"/>
    <w:rsid w:val="00462389"/>
    <w:rsid w:val="004636B6"/>
    <w:rsid w:val="00464D0C"/>
    <w:rsid w:val="00467A0B"/>
    <w:rsid w:val="00471CAC"/>
    <w:rsid w:val="00476BFF"/>
    <w:rsid w:val="00477C79"/>
    <w:rsid w:val="00496473"/>
    <w:rsid w:val="004A28DC"/>
    <w:rsid w:val="004B2F93"/>
    <w:rsid w:val="004C55B8"/>
    <w:rsid w:val="004C7F33"/>
    <w:rsid w:val="004D208D"/>
    <w:rsid w:val="004D4E4C"/>
    <w:rsid w:val="004D7F83"/>
    <w:rsid w:val="004E5FDD"/>
    <w:rsid w:val="004F2F56"/>
    <w:rsid w:val="004F5B2B"/>
    <w:rsid w:val="00502606"/>
    <w:rsid w:val="00515652"/>
    <w:rsid w:val="005209CB"/>
    <w:rsid w:val="00520EDE"/>
    <w:rsid w:val="00522C25"/>
    <w:rsid w:val="00523CE8"/>
    <w:rsid w:val="00552794"/>
    <w:rsid w:val="00567679"/>
    <w:rsid w:val="00567EE8"/>
    <w:rsid w:val="00584B43"/>
    <w:rsid w:val="00585614"/>
    <w:rsid w:val="0059153E"/>
    <w:rsid w:val="00593CC3"/>
    <w:rsid w:val="00594FAA"/>
    <w:rsid w:val="005B74AC"/>
    <w:rsid w:val="005B7A73"/>
    <w:rsid w:val="005E07D8"/>
    <w:rsid w:val="005E1EC9"/>
    <w:rsid w:val="005E5BAB"/>
    <w:rsid w:val="005F5926"/>
    <w:rsid w:val="005F6A19"/>
    <w:rsid w:val="00600F1B"/>
    <w:rsid w:val="006250B0"/>
    <w:rsid w:val="00650508"/>
    <w:rsid w:val="00665DEE"/>
    <w:rsid w:val="006667FC"/>
    <w:rsid w:val="00667829"/>
    <w:rsid w:val="00684B6B"/>
    <w:rsid w:val="006850C9"/>
    <w:rsid w:val="00685F4A"/>
    <w:rsid w:val="006900C3"/>
    <w:rsid w:val="0069623F"/>
    <w:rsid w:val="006A4959"/>
    <w:rsid w:val="006B6022"/>
    <w:rsid w:val="006C6002"/>
    <w:rsid w:val="006E5A91"/>
    <w:rsid w:val="006E5C5E"/>
    <w:rsid w:val="007210CA"/>
    <w:rsid w:val="00724A16"/>
    <w:rsid w:val="007547EA"/>
    <w:rsid w:val="00754A4E"/>
    <w:rsid w:val="0075629D"/>
    <w:rsid w:val="00757550"/>
    <w:rsid w:val="00757CF8"/>
    <w:rsid w:val="00775F6B"/>
    <w:rsid w:val="007810A0"/>
    <w:rsid w:val="007871C5"/>
    <w:rsid w:val="00794207"/>
    <w:rsid w:val="00794AB9"/>
    <w:rsid w:val="007A0FCA"/>
    <w:rsid w:val="007B2028"/>
    <w:rsid w:val="007E6B6E"/>
    <w:rsid w:val="007E73B7"/>
    <w:rsid w:val="007F022E"/>
    <w:rsid w:val="0081141B"/>
    <w:rsid w:val="00811C0E"/>
    <w:rsid w:val="00812C18"/>
    <w:rsid w:val="008323E3"/>
    <w:rsid w:val="008504B4"/>
    <w:rsid w:val="00865C99"/>
    <w:rsid w:val="0087603A"/>
    <w:rsid w:val="008765E9"/>
    <w:rsid w:val="00877218"/>
    <w:rsid w:val="0088013C"/>
    <w:rsid w:val="0088258F"/>
    <w:rsid w:val="00887173"/>
    <w:rsid w:val="00891086"/>
    <w:rsid w:val="008950A9"/>
    <w:rsid w:val="0089591C"/>
    <w:rsid w:val="008A4F1B"/>
    <w:rsid w:val="008A6508"/>
    <w:rsid w:val="008B1FEC"/>
    <w:rsid w:val="008D07CF"/>
    <w:rsid w:val="008D3789"/>
    <w:rsid w:val="008F630C"/>
    <w:rsid w:val="00900D53"/>
    <w:rsid w:val="0091232C"/>
    <w:rsid w:val="00912449"/>
    <w:rsid w:val="00916F2D"/>
    <w:rsid w:val="00917395"/>
    <w:rsid w:val="00920064"/>
    <w:rsid w:val="0093401D"/>
    <w:rsid w:val="0094389D"/>
    <w:rsid w:val="00954EEC"/>
    <w:rsid w:val="009579A7"/>
    <w:rsid w:val="00960A3B"/>
    <w:rsid w:val="0096272C"/>
    <w:rsid w:val="0096469C"/>
    <w:rsid w:val="009648D0"/>
    <w:rsid w:val="00966481"/>
    <w:rsid w:val="00980045"/>
    <w:rsid w:val="009A1C46"/>
    <w:rsid w:val="009B2EFE"/>
    <w:rsid w:val="009D5520"/>
    <w:rsid w:val="009E29D7"/>
    <w:rsid w:val="009E34BF"/>
    <w:rsid w:val="009E449E"/>
    <w:rsid w:val="009F12D2"/>
    <w:rsid w:val="00A05F09"/>
    <w:rsid w:val="00A075BD"/>
    <w:rsid w:val="00A13D61"/>
    <w:rsid w:val="00A21EB1"/>
    <w:rsid w:val="00A22FBB"/>
    <w:rsid w:val="00A352B8"/>
    <w:rsid w:val="00A433A6"/>
    <w:rsid w:val="00A437E0"/>
    <w:rsid w:val="00A53123"/>
    <w:rsid w:val="00A6009E"/>
    <w:rsid w:val="00A606BF"/>
    <w:rsid w:val="00A607B1"/>
    <w:rsid w:val="00A74602"/>
    <w:rsid w:val="00A81556"/>
    <w:rsid w:val="00A96E1D"/>
    <w:rsid w:val="00AA1DD1"/>
    <w:rsid w:val="00AA5C66"/>
    <w:rsid w:val="00AA72CF"/>
    <w:rsid w:val="00AC19DF"/>
    <w:rsid w:val="00AC2A19"/>
    <w:rsid w:val="00AC73C5"/>
    <w:rsid w:val="00AC7F4F"/>
    <w:rsid w:val="00AE62ED"/>
    <w:rsid w:val="00AE6514"/>
    <w:rsid w:val="00AF4E3B"/>
    <w:rsid w:val="00AF4E45"/>
    <w:rsid w:val="00AF583A"/>
    <w:rsid w:val="00AF6B10"/>
    <w:rsid w:val="00AF738B"/>
    <w:rsid w:val="00B00FE8"/>
    <w:rsid w:val="00B02DFB"/>
    <w:rsid w:val="00B1117C"/>
    <w:rsid w:val="00B138D8"/>
    <w:rsid w:val="00B22B77"/>
    <w:rsid w:val="00B37134"/>
    <w:rsid w:val="00B4239E"/>
    <w:rsid w:val="00B45831"/>
    <w:rsid w:val="00B518D6"/>
    <w:rsid w:val="00B54564"/>
    <w:rsid w:val="00B57386"/>
    <w:rsid w:val="00B63E92"/>
    <w:rsid w:val="00B83535"/>
    <w:rsid w:val="00BA3370"/>
    <w:rsid w:val="00BA78E7"/>
    <w:rsid w:val="00C04AA0"/>
    <w:rsid w:val="00C0756B"/>
    <w:rsid w:val="00C21DC7"/>
    <w:rsid w:val="00C256C3"/>
    <w:rsid w:val="00C3353A"/>
    <w:rsid w:val="00C45A03"/>
    <w:rsid w:val="00C47EDD"/>
    <w:rsid w:val="00C52D62"/>
    <w:rsid w:val="00C62727"/>
    <w:rsid w:val="00C63A69"/>
    <w:rsid w:val="00C65BA6"/>
    <w:rsid w:val="00C65FD9"/>
    <w:rsid w:val="00C72B98"/>
    <w:rsid w:val="00C810C8"/>
    <w:rsid w:val="00C83B26"/>
    <w:rsid w:val="00C84F45"/>
    <w:rsid w:val="00C900FF"/>
    <w:rsid w:val="00C94400"/>
    <w:rsid w:val="00C94C52"/>
    <w:rsid w:val="00C951C2"/>
    <w:rsid w:val="00C97BE4"/>
    <w:rsid w:val="00CA29C1"/>
    <w:rsid w:val="00CA58BE"/>
    <w:rsid w:val="00CA6AEC"/>
    <w:rsid w:val="00CC3015"/>
    <w:rsid w:val="00CC3F16"/>
    <w:rsid w:val="00CD0392"/>
    <w:rsid w:val="00CD0995"/>
    <w:rsid w:val="00CE45EF"/>
    <w:rsid w:val="00CE4D49"/>
    <w:rsid w:val="00D03DB3"/>
    <w:rsid w:val="00D03E51"/>
    <w:rsid w:val="00D32FA1"/>
    <w:rsid w:val="00D443FB"/>
    <w:rsid w:val="00D550D4"/>
    <w:rsid w:val="00D553C5"/>
    <w:rsid w:val="00D55ED5"/>
    <w:rsid w:val="00D6520D"/>
    <w:rsid w:val="00D67587"/>
    <w:rsid w:val="00D94FA3"/>
    <w:rsid w:val="00D950DC"/>
    <w:rsid w:val="00DB23E7"/>
    <w:rsid w:val="00DB6575"/>
    <w:rsid w:val="00DB755A"/>
    <w:rsid w:val="00DC21D3"/>
    <w:rsid w:val="00DC60B5"/>
    <w:rsid w:val="00DE1373"/>
    <w:rsid w:val="00DE453F"/>
    <w:rsid w:val="00DF4EAD"/>
    <w:rsid w:val="00E030E9"/>
    <w:rsid w:val="00E33CF6"/>
    <w:rsid w:val="00E40295"/>
    <w:rsid w:val="00E41E45"/>
    <w:rsid w:val="00E44A7B"/>
    <w:rsid w:val="00E46D4D"/>
    <w:rsid w:val="00E670E9"/>
    <w:rsid w:val="00E6727B"/>
    <w:rsid w:val="00E752B8"/>
    <w:rsid w:val="00E76311"/>
    <w:rsid w:val="00E80D06"/>
    <w:rsid w:val="00E81A91"/>
    <w:rsid w:val="00E81C1C"/>
    <w:rsid w:val="00E850D5"/>
    <w:rsid w:val="00E97BD1"/>
    <w:rsid w:val="00EB44AC"/>
    <w:rsid w:val="00EC55A0"/>
    <w:rsid w:val="00EC6655"/>
    <w:rsid w:val="00ED4AF4"/>
    <w:rsid w:val="00EF6AB3"/>
    <w:rsid w:val="00F151DE"/>
    <w:rsid w:val="00F20578"/>
    <w:rsid w:val="00F207B5"/>
    <w:rsid w:val="00F358EF"/>
    <w:rsid w:val="00F56E81"/>
    <w:rsid w:val="00F60F29"/>
    <w:rsid w:val="00F63BAD"/>
    <w:rsid w:val="00F70994"/>
    <w:rsid w:val="00F82C4F"/>
    <w:rsid w:val="00F872DE"/>
    <w:rsid w:val="00F9116C"/>
    <w:rsid w:val="00F96841"/>
    <w:rsid w:val="00FB3A76"/>
    <w:rsid w:val="00FC207F"/>
    <w:rsid w:val="00FD31DD"/>
    <w:rsid w:val="00FD32A2"/>
    <w:rsid w:val="00FD674D"/>
    <w:rsid w:val="00FD70EE"/>
    <w:rsid w:val="00FE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7563B-D73A-42D0-88C2-E39B6732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C1C"/>
    <w:rPr>
      <w:color w:val="0000FF" w:themeColor="hyperlink"/>
      <w:u w:val="single"/>
    </w:rPr>
  </w:style>
  <w:style w:type="paragraph" w:styleId="a4">
    <w:name w:val="Balloon Text"/>
    <w:basedOn w:val="a"/>
    <w:link w:val="a5"/>
    <w:unhideWhenUsed/>
    <w:rsid w:val="0072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210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B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144798"/>
    <w:rPr>
      <w:color w:val="800080" w:themeColor="followedHyperlink"/>
      <w:u w:val="single"/>
    </w:rPr>
  </w:style>
  <w:style w:type="paragraph" w:styleId="a8">
    <w:name w:val="Subtitle"/>
    <w:basedOn w:val="a"/>
    <w:link w:val="a9"/>
    <w:qFormat/>
    <w:rsid w:val="000212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Подзаголовок Знак"/>
    <w:basedOn w:val="a0"/>
    <w:link w:val="a8"/>
    <w:rsid w:val="000212C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No Spacing"/>
    <w:uiPriority w:val="1"/>
    <w:qFormat/>
    <w:rsid w:val="00ED4AF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AA1DD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F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A352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B138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138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8">
    <w:name w:val="Font Style18"/>
    <w:rsid w:val="00B138D8"/>
    <w:rPr>
      <w:rFonts w:ascii="Times New Roman" w:hAnsi="Times New Roman" w:cs="Times New Roman" w:hint="default"/>
      <w:sz w:val="26"/>
      <w:szCs w:val="26"/>
    </w:rPr>
  </w:style>
  <w:style w:type="paragraph" w:styleId="ad">
    <w:name w:val="Plain Text"/>
    <w:basedOn w:val="a"/>
    <w:link w:val="ae"/>
    <w:uiPriority w:val="99"/>
    <w:unhideWhenUsed/>
    <w:rsid w:val="00685F4A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e">
    <w:name w:val="Текст Знак"/>
    <w:basedOn w:val="a0"/>
    <w:link w:val="ad"/>
    <w:uiPriority w:val="99"/>
    <w:rsid w:val="00685F4A"/>
    <w:rPr>
      <w:rFonts w:ascii="Calibri" w:eastAsia="Calibri" w:hAnsi="Calibri" w:cs="Times New Roman"/>
      <w:szCs w:val="21"/>
    </w:rPr>
  </w:style>
  <w:style w:type="paragraph" w:customStyle="1" w:styleId="D-Main">
    <w:name w:val="D-Main"/>
    <w:basedOn w:val="a"/>
    <w:qFormat/>
    <w:rsid w:val="009579A7"/>
    <w:pPr>
      <w:spacing w:before="60" w:after="6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954EE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">
    <w:name w:val="Обычный3"/>
    <w:rsid w:val="00954E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8A4F1B"/>
    <w:rPr>
      <w:b/>
      <w:bCs/>
    </w:rPr>
  </w:style>
  <w:style w:type="paragraph" w:styleId="af1">
    <w:name w:val="Body Text Indent"/>
    <w:basedOn w:val="a"/>
    <w:link w:val="af2"/>
    <w:rsid w:val="00B545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B545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kpro.ru" TargetMode="External"/><Relationship Id="rId13" Type="http://schemas.openxmlformats.org/officeDocument/2006/relationships/hyperlink" Target="http://www.positivecontent.ru/" TargetMode="External"/><Relationship Id="rId18" Type="http://schemas.openxmlformats.org/officeDocument/2006/relationships/hyperlink" Target="http://skf.cpos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5;&#1072;&#1089;&#1082;&#1086;&#1076;&#1072;.&#1088;&#1092;/" TargetMode="External"/><Relationship Id="rId12" Type="http://schemas.openxmlformats.org/officeDocument/2006/relationships/hyperlink" Target="http://detionline.com/" TargetMode="External"/><Relationship Id="rId17" Type="http://schemas.openxmlformats.org/officeDocument/2006/relationships/hyperlink" Target="https://vk.com/clubsecurechildreninSamar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tionline.com/journal/numbers/2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%3A%2F%2F%E5%E4%E8%ED%FB%E9%F3%F0%EE%EA.%F0%F4&amp;post=-26121341_16621" TargetMode="External"/><Relationship Id="rId11" Type="http://schemas.openxmlformats.org/officeDocument/2006/relationships/hyperlink" Target="http://&#1089;&#1087;&#1091;&#1090;&#1085;&#1080;&#1082;.&#1076;&#1077;&#1090;&#1080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prc.ru/news/profilaktika-internet-riskov-i-ugroz-zhizni-detej-i-podrostkov" TargetMode="External"/><Relationship Id="rId10" Type="http://schemas.openxmlformats.org/officeDocument/2006/relationships/hyperlink" Target="http://&#1087;&#1077;&#1088;&#1089;&#1086;&#1085;&#1072;&#1083;&#1100;&#1085;&#1099;&#1077;&#1076;&#1072;&#1085;&#1085;&#1099;&#1077;.&#1076;&#1077;&#1090;&#1080;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gainternet.ru/hotline/" TargetMode="External"/><Relationship Id="rId14" Type="http://schemas.openxmlformats.org/officeDocument/2006/relationships/hyperlink" Target="http://www.ligainter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CE87D-2F0B-4602-AA0B-B94C1656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Льольин Константин</dc:creator>
  <cp:lastModifiedBy>Елагина</cp:lastModifiedBy>
  <cp:revision>2</cp:revision>
  <cp:lastPrinted>2017-08-11T12:21:00Z</cp:lastPrinted>
  <dcterms:created xsi:type="dcterms:W3CDTF">2017-08-18T08:36:00Z</dcterms:created>
  <dcterms:modified xsi:type="dcterms:W3CDTF">2017-08-18T08:36:00Z</dcterms:modified>
</cp:coreProperties>
</file>