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B2D" w:rsidRPr="00140B2D" w:rsidRDefault="00140B2D" w:rsidP="00140B2D">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140B2D">
        <w:rPr>
          <w:rFonts w:ascii="Arial" w:eastAsia="Times New Roman" w:hAnsi="Arial" w:cs="Arial"/>
          <w:b/>
          <w:bCs/>
          <w:color w:val="2D2D2D"/>
          <w:kern w:val="36"/>
          <w:sz w:val="46"/>
          <w:szCs w:val="46"/>
          <w:lang w:eastAsia="ru-RU"/>
        </w:rPr>
        <w:t>Об актуальных вопросах применения профессиональных стандартов</w:t>
      </w:r>
    </w:p>
    <w:p w:rsidR="00140B2D" w:rsidRPr="00140B2D" w:rsidRDefault="00140B2D" w:rsidP="00140B2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140B2D">
        <w:rPr>
          <w:rFonts w:ascii="Arial" w:eastAsia="Times New Roman" w:hAnsi="Arial" w:cs="Arial"/>
          <w:color w:val="3C3C3C"/>
          <w:spacing w:val="2"/>
          <w:sz w:val="41"/>
          <w:szCs w:val="41"/>
          <w:lang w:eastAsia="ru-RU"/>
        </w:rPr>
        <w:t>     </w:t>
      </w:r>
      <w:r w:rsidRPr="00140B2D">
        <w:rPr>
          <w:rFonts w:ascii="Arial" w:eastAsia="Times New Roman" w:hAnsi="Arial" w:cs="Arial"/>
          <w:color w:val="3C3C3C"/>
          <w:spacing w:val="2"/>
          <w:sz w:val="41"/>
          <w:szCs w:val="41"/>
          <w:lang w:eastAsia="ru-RU"/>
        </w:rPr>
        <w:br/>
        <w:t>ОБЩЕРОССИЙСКИЙ ПРОФСОЮЗ ОБРАЗОВАНИЯ</w:t>
      </w:r>
    </w:p>
    <w:p w:rsidR="00140B2D" w:rsidRPr="00140B2D" w:rsidRDefault="00140B2D" w:rsidP="00140B2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140B2D">
        <w:rPr>
          <w:rFonts w:ascii="Arial" w:eastAsia="Times New Roman" w:hAnsi="Arial" w:cs="Arial"/>
          <w:color w:val="3C3C3C"/>
          <w:spacing w:val="2"/>
          <w:sz w:val="41"/>
          <w:szCs w:val="41"/>
          <w:lang w:eastAsia="ru-RU"/>
        </w:rPr>
        <w:t>ПИСЬМО</w:t>
      </w:r>
    </w:p>
    <w:p w:rsidR="00140B2D" w:rsidRPr="00140B2D" w:rsidRDefault="00140B2D" w:rsidP="00140B2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140B2D">
        <w:rPr>
          <w:rFonts w:ascii="Arial" w:eastAsia="Times New Roman" w:hAnsi="Arial" w:cs="Arial"/>
          <w:color w:val="3C3C3C"/>
          <w:spacing w:val="2"/>
          <w:sz w:val="41"/>
          <w:szCs w:val="41"/>
          <w:lang w:eastAsia="ru-RU"/>
        </w:rPr>
        <w:t>от 10 марта 2017 года N 122</w:t>
      </w:r>
    </w:p>
    <w:p w:rsidR="00140B2D" w:rsidRPr="00140B2D" w:rsidRDefault="00140B2D" w:rsidP="00140B2D">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140B2D">
        <w:rPr>
          <w:rFonts w:ascii="Arial" w:eastAsia="Times New Roman" w:hAnsi="Arial" w:cs="Arial"/>
          <w:color w:val="3C3C3C"/>
          <w:spacing w:val="2"/>
          <w:sz w:val="41"/>
          <w:szCs w:val="41"/>
          <w:lang w:eastAsia="ru-RU"/>
        </w:rPr>
        <w:t>Об актуальных вопросах применения профессиональных стандартов</w:t>
      </w:r>
    </w:p>
    <w:p w:rsidR="00140B2D" w:rsidRPr="00140B2D" w:rsidRDefault="00140B2D" w:rsidP="00140B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Центральный Совет Профсоюза направляет для использования в практической работе ответы на актуальные вопросы применения профессиональных стандартов и просит довести их до местных и первичных организаций Профсоюза, а также разместить на официальных сайтах региональных (межрегиональных) организаций Профсоюза в информационно-телекоммуникационной сети общего пользования "Интернет".</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r>
    </w:p>
    <w:p w:rsidR="00140B2D" w:rsidRPr="00140B2D" w:rsidRDefault="00140B2D" w:rsidP="00140B2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bookmarkStart w:id="0" w:name="_GoBack"/>
      <w:bookmarkEnd w:id="0"/>
      <w:r w:rsidRPr="00140B2D">
        <w:rPr>
          <w:rFonts w:ascii="Arial" w:eastAsia="Times New Roman" w:hAnsi="Arial" w:cs="Arial"/>
          <w:color w:val="2D2D2D"/>
          <w:spacing w:val="2"/>
          <w:sz w:val="21"/>
          <w:szCs w:val="21"/>
          <w:lang w:eastAsia="ru-RU"/>
        </w:rPr>
        <w:t>Заместитель</w:t>
      </w:r>
      <w:r w:rsidRPr="00140B2D">
        <w:rPr>
          <w:rFonts w:ascii="Arial" w:eastAsia="Times New Roman" w:hAnsi="Arial" w:cs="Arial"/>
          <w:color w:val="2D2D2D"/>
          <w:spacing w:val="2"/>
          <w:sz w:val="21"/>
          <w:szCs w:val="21"/>
          <w:lang w:eastAsia="ru-RU"/>
        </w:rPr>
        <w:br/>
        <w:t>председателя Профсоюза</w:t>
      </w:r>
      <w:r w:rsidRPr="00140B2D">
        <w:rPr>
          <w:rFonts w:ascii="Arial" w:eastAsia="Times New Roman" w:hAnsi="Arial" w:cs="Arial"/>
          <w:color w:val="2D2D2D"/>
          <w:spacing w:val="2"/>
          <w:sz w:val="21"/>
          <w:szCs w:val="21"/>
          <w:lang w:eastAsia="ru-RU"/>
        </w:rPr>
        <w:br/>
      </w:r>
      <w:proofErr w:type="spellStart"/>
      <w:r w:rsidRPr="00140B2D">
        <w:rPr>
          <w:rFonts w:ascii="Arial" w:eastAsia="Times New Roman" w:hAnsi="Arial" w:cs="Arial"/>
          <w:color w:val="2D2D2D"/>
          <w:spacing w:val="2"/>
          <w:sz w:val="21"/>
          <w:szCs w:val="21"/>
          <w:lang w:eastAsia="ru-RU"/>
        </w:rPr>
        <w:t>Т.В.Куприянова</w:t>
      </w:r>
      <w:proofErr w:type="spellEnd"/>
    </w:p>
    <w:p w:rsidR="00140B2D" w:rsidRPr="00140B2D" w:rsidRDefault="00140B2D" w:rsidP="00140B2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140B2D">
        <w:rPr>
          <w:rFonts w:ascii="Arial" w:eastAsia="Times New Roman" w:hAnsi="Arial" w:cs="Arial"/>
          <w:color w:val="3C3C3C"/>
          <w:spacing w:val="2"/>
          <w:sz w:val="41"/>
          <w:szCs w:val="41"/>
          <w:lang w:eastAsia="ru-RU"/>
        </w:rPr>
        <w:t>Приложение. Ответы на актуальные вопросы о профессиональных стандартах</w:t>
      </w:r>
    </w:p>
    <w:p w:rsidR="00140B2D" w:rsidRPr="00140B2D" w:rsidRDefault="00140B2D" w:rsidP="00140B2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Приложение</w:t>
      </w:r>
    </w:p>
    <w:p w:rsidR="00140B2D" w:rsidRPr="00140B2D" w:rsidRDefault="00140B2D" w:rsidP="00140B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0B2D">
        <w:rPr>
          <w:rFonts w:ascii="Arial" w:eastAsia="Times New Roman" w:hAnsi="Arial" w:cs="Arial"/>
          <w:color w:val="2D2D2D"/>
          <w:spacing w:val="2"/>
          <w:sz w:val="21"/>
          <w:szCs w:val="21"/>
          <w:lang w:eastAsia="ru-RU"/>
        </w:rPr>
        <w:br/>
      </w:r>
      <w:r w:rsidRPr="00140B2D">
        <w:rPr>
          <w:rFonts w:ascii="Arial" w:eastAsia="Times New Roman" w:hAnsi="Arial" w:cs="Arial"/>
          <w:b/>
          <w:bCs/>
          <w:color w:val="2D2D2D"/>
          <w:spacing w:val="2"/>
          <w:sz w:val="21"/>
          <w:szCs w:val="21"/>
          <w:lang w:eastAsia="ru-RU"/>
        </w:rPr>
        <w:t>Какими законами и иными нормативными правовыми актами Российской Федерации следует руководствоваться при применении профессиональных стандартов?</w:t>
      </w:r>
    </w:p>
    <w:p w:rsidR="00140B2D" w:rsidRPr="00140B2D" w:rsidRDefault="00140B2D" w:rsidP="00140B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0B2D">
        <w:rPr>
          <w:rFonts w:ascii="Arial" w:eastAsia="Times New Roman" w:hAnsi="Arial" w:cs="Arial"/>
          <w:color w:val="2D2D2D"/>
          <w:spacing w:val="2"/>
          <w:sz w:val="21"/>
          <w:szCs w:val="21"/>
          <w:lang w:eastAsia="ru-RU"/>
        </w:rPr>
        <w:br/>
        <w:t>Основополагающими законами и иными нормативными правовыми актами Российской Федерации при применении профессиональных стандартов являются:</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 </w:t>
      </w:r>
      <w:hyperlink r:id="rId5" w:history="1">
        <w:r w:rsidRPr="00140B2D">
          <w:rPr>
            <w:rFonts w:ascii="Arial" w:eastAsia="Times New Roman" w:hAnsi="Arial" w:cs="Arial"/>
            <w:color w:val="00466E"/>
            <w:spacing w:val="2"/>
            <w:sz w:val="21"/>
            <w:szCs w:val="21"/>
            <w:u w:val="single"/>
            <w:lang w:eastAsia="ru-RU"/>
          </w:rPr>
          <w:t>статья 5 Трудового кодекса Российской Федерации</w:t>
        </w:r>
      </w:hyperlink>
      <w:r w:rsidRPr="00140B2D">
        <w:rPr>
          <w:rFonts w:ascii="Arial" w:eastAsia="Times New Roman" w:hAnsi="Arial" w:cs="Arial"/>
          <w:color w:val="2D2D2D"/>
          <w:spacing w:val="2"/>
          <w:sz w:val="21"/>
          <w:szCs w:val="21"/>
          <w:lang w:eastAsia="ru-RU"/>
        </w:rPr>
        <w:t> (далее - </w:t>
      </w:r>
      <w:hyperlink r:id="rId6" w:history="1">
        <w:r w:rsidRPr="00140B2D">
          <w:rPr>
            <w:rFonts w:ascii="Arial" w:eastAsia="Times New Roman" w:hAnsi="Arial" w:cs="Arial"/>
            <w:color w:val="00466E"/>
            <w:spacing w:val="2"/>
            <w:sz w:val="21"/>
            <w:szCs w:val="21"/>
            <w:u w:val="single"/>
            <w:lang w:eastAsia="ru-RU"/>
          </w:rPr>
          <w:t>ТК РФ</w:t>
        </w:r>
      </w:hyperlink>
      <w:r w:rsidRPr="00140B2D">
        <w:rPr>
          <w:rFonts w:ascii="Arial" w:eastAsia="Times New Roman" w:hAnsi="Arial" w:cs="Arial"/>
          <w:color w:val="2D2D2D"/>
          <w:spacing w:val="2"/>
          <w:sz w:val="21"/>
          <w:szCs w:val="21"/>
          <w:lang w:eastAsia="ru-RU"/>
        </w:rPr>
        <w:t>), в соответствии с которой нормативные правовые акты федеральных органов исполнительной власти, содержащие нормы трудового права, не должны противоречить </w:t>
      </w:r>
      <w:hyperlink r:id="rId7" w:history="1">
        <w:r w:rsidRPr="00140B2D">
          <w:rPr>
            <w:rFonts w:ascii="Arial" w:eastAsia="Times New Roman" w:hAnsi="Arial" w:cs="Arial"/>
            <w:color w:val="00466E"/>
            <w:spacing w:val="2"/>
            <w:sz w:val="21"/>
            <w:szCs w:val="21"/>
            <w:u w:val="single"/>
            <w:lang w:eastAsia="ru-RU"/>
          </w:rPr>
          <w:t>ТК РФ</w:t>
        </w:r>
      </w:hyperlink>
      <w:r w:rsidRPr="00140B2D">
        <w:rPr>
          <w:rFonts w:ascii="Arial" w:eastAsia="Times New Roman" w:hAnsi="Arial" w:cs="Arial"/>
          <w:color w:val="2D2D2D"/>
          <w:spacing w:val="2"/>
          <w:sz w:val="21"/>
          <w:szCs w:val="21"/>
          <w:lang w:eastAsia="ru-RU"/>
        </w:rPr>
        <w:t> и постановлениям Правительства Российской Федерации;</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lastRenderedPageBreak/>
        <w:br/>
        <w:t>- </w:t>
      </w:r>
      <w:hyperlink r:id="rId8" w:history="1">
        <w:r w:rsidRPr="00140B2D">
          <w:rPr>
            <w:rFonts w:ascii="Arial" w:eastAsia="Times New Roman" w:hAnsi="Arial" w:cs="Arial"/>
            <w:color w:val="00466E"/>
            <w:spacing w:val="2"/>
            <w:sz w:val="21"/>
            <w:szCs w:val="21"/>
            <w:u w:val="single"/>
            <w:lang w:eastAsia="ru-RU"/>
          </w:rPr>
          <w:t>статья 57 ТК РФ</w:t>
        </w:r>
      </w:hyperlink>
      <w:r w:rsidRPr="00140B2D">
        <w:rPr>
          <w:rFonts w:ascii="Arial" w:eastAsia="Times New Roman" w:hAnsi="Arial" w:cs="Arial"/>
          <w:color w:val="2D2D2D"/>
          <w:spacing w:val="2"/>
          <w:sz w:val="21"/>
          <w:szCs w:val="21"/>
          <w:lang w:eastAsia="ru-RU"/>
        </w:rPr>
        <w:t>, предусматривающая, что, если в соответствии с </w:t>
      </w:r>
      <w:hyperlink r:id="rId9" w:history="1">
        <w:r w:rsidRPr="00140B2D">
          <w:rPr>
            <w:rFonts w:ascii="Arial" w:eastAsia="Times New Roman" w:hAnsi="Arial" w:cs="Arial"/>
            <w:color w:val="00466E"/>
            <w:spacing w:val="2"/>
            <w:sz w:val="21"/>
            <w:szCs w:val="21"/>
            <w:u w:val="single"/>
            <w:lang w:eastAsia="ru-RU"/>
          </w:rPr>
          <w:t>ТК РФ</w:t>
        </w:r>
      </w:hyperlink>
      <w:r w:rsidRPr="00140B2D">
        <w:rPr>
          <w:rFonts w:ascii="Arial" w:eastAsia="Times New Roman" w:hAnsi="Arial" w:cs="Arial"/>
          <w:color w:val="2D2D2D"/>
          <w:spacing w:val="2"/>
          <w:sz w:val="21"/>
          <w:szCs w:val="21"/>
          <w:lang w:eastAsia="ru-RU"/>
        </w:rPr>
        <w:t>, иными федеральными законами с выполнением работ по определённым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 часть 1 </w:t>
      </w:r>
      <w:hyperlink r:id="rId10" w:history="1">
        <w:r w:rsidRPr="00140B2D">
          <w:rPr>
            <w:rFonts w:ascii="Arial" w:eastAsia="Times New Roman" w:hAnsi="Arial" w:cs="Arial"/>
            <w:color w:val="00466E"/>
            <w:spacing w:val="2"/>
            <w:sz w:val="21"/>
            <w:szCs w:val="21"/>
            <w:u w:val="single"/>
            <w:lang w:eastAsia="ru-RU"/>
          </w:rPr>
          <w:t>статьи 195.3 ТК РФ</w:t>
        </w:r>
      </w:hyperlink>
      <w:r w:rsidRPr="00140B2D">
        <w:rPr>
          <w:rFonts w:ascii="Arial" w:eastAsia="Times New Roman" w:hAnsi="Arial" w:cs="Arial"/>
          <w:color w:val="2D2D2D"/>
          <w:spacing w:val="2"/>
          <w:sz w:val="21"/>
          <w:szCs w:val="21"/>
          <w:lang w:eastAsia="ru-RU"/>
        </w:rPr>
        <w:t>, согласно которой профессиональные стандарты обязательны для применения работодателями лишь в части требований к квалификации;</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 </w:t>
      </w:r>
      <w:hyperlink r:id="rId11" w:history="1">
        <w:r w:rsidRPr="00140B2D">
          <w:rPr>
            <w:rFonts w:ascii="Arial" w:eastAsia="Times New Roman" w:hAnsi="Arial" w:cs="Arial"/>
            <w:color w:val="00466E"/>
            <w:spacing w:val="2"/>
            <w:sz w:val="21"/>
            <w:szCs w:val="21"/>
            <w:u w:val="single"/>
            <w:lang w:eastAsia="ru-RU"/>
          </w:rPr>
          <w:t>постановление Правительства Российской Федерации от 27 июня 2016 г. N 584 "Об особенностях применения профессиональных стандартов в части требований, обязательных для применения</w:t>
        </w:r>
      </w:hyperlink>
      <w:r w:rsidRPr="00140B2D">
        <w:rPr>
          <w:rFonts w:ascii="Arial" w:eastAsia="Times New Roman" w:hAnsi="Arial" w:cs="Arial"/>
          <w:color w:val="2D2D2D"/>
          <w:spacing w:val="2"/>
          <w:sz w:val="21"/>
          <w:szCs w:val="21"/>
          <w:lang w:eastAsia="ru-RU"/>
        </w:rPr>
        <w:t> [...]"</w:t>
      </w:r>
      <w:r w:rsidRPr="00140B2D">
        <w:rPr>
          <w:rFonts w:ascii="Arial" w:eastAsia="Times New Roman" w:hAnsi="Arial" w:cs="Arial"/>
          <w:noProof/>
          <w:color w:val="2D2D2D"/>
          <w:spacing w:val="2"/>
          <w:sz w:val="21"/>
          <w:szCs w:val="21"/>
          <w:lang w:eastAsia="ru-RU"/>
        </w:rPr>
        <mc:AlternateContent>
          <mc:Choice Requires="wps">
            <w:drawing>
              <wp:inline distT="0" distB="0" distL="0" distR="0" wp14:anchorId="0F34BF2D" wp14:editId="2AC6AA7F">
                <wp:extent cx="85725" cy="219075"/>
                <wp:effectExtent l="0" t="0" r="0" b="0"/>
                <wp:docPr id="60" name="AutoShape 61" descr="Об актуальных вопросах применения профессиональных стандар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7765A51" id="AutoShape 61" o:spid="_x0000_s1026" alt="Об актуальных вопросах применения профессиональных стандарт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" filled="f" stroked="f">
                <o:lock v:ext="edit" aspectratio="t"/>
                <w10:anchorlock/>
              </v:rect>
            </w:pict>
          </mc:Fallback>
        </mc:AlternateContent>
      </w:r>
      <w:r w:rsidRPr="00140B2D">
        <w:rPr>
          <w:rFonts w:ascii="Arial" w:eastAsia="Times New Roman" w:hAnsi="Arial" w:cs="Arial"/>
          <w:color w:val="2D2D2D"/>
          <w:spacing w:val="2"/>
          <w:sz w:val="21"/>
          <w:szCs w:val="21"/>
          <w:lang w:eastAsia="ru-RU"/>
        </w:rPr>
        <w:t>.</w:t>
      </w:r>
      <w:r w:rsidRPr="00140B2D">
        <w:rPr>
          <w:rFonts w:ascii="Arial" w:eastAsia="Times New Roman" w:hAnsi="Arial" w:cs="Arial"/>
          <w:color w:val="2D2D2D"/>
          <w:spacing w:val="2"/>
          <w:sz w:val="21"/>
          <w:szCs w:val="21"/>
          <w:lang w:eastAsia="ru-RU"/>
        </w:rPr>
        <w:br/>
        <w:t>_______________</w:t>
      </w:r>
      <w:r w:rsidRPr="00140B2D">
        <w:rPr>
          <w:rFonts w:ascii="Arial" w:eastAsia="Times New Roman" w:hAnsi="Arial" w:cs="Arial"/>
          <w:color w:val="2D2D2D"/>
          <w:spacing w:val="2"/>
          <w:sz w:val="21"/>
          <w:szCs w:val="21"/>
          <w:lang w:eastAsia="ru-RU"/>
        </w:rPr>
        <w:br/>
      </w:r>
      <w:r w:rsidRPr="00140B2D">
        <w:rPr>
          <w:rFonts w:ascii="Arial" w:eastAsia="Times New Roman" w:hAnsi="Arial" w:cs="Arial"/>
          <w:noProof/>
          <w:color w:val="2D2D2D"/>
          <w:spacing w:val="2"/>
          <w:sz w:val="21"/>
          <w:szCs w:val="21"/>
          <w:lang w:eastAsia="ru-RU"/>
        </w:rPr>
        <mc:AlternateContent>
          <mc:Choice Requires="wps">
            <w:drawing>
              <wp:inline distT="0" distB="0" distL="0" distR="0" wp14:anchorId="7596ED79" wp14:editId="748A23B9">
                <wp:extent cx="85725" cy="219075"/>
                <wp:effectExtent l="0" t="0" r="0" b="0"/>
                <wp:docPr id="59" name="AutoShape 62" descr="Об актуальных вопросах применения профессиональных стандар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664A210" id="AutoShape 62" o:spid="_x0000_s1026" alt="Об актуальных вопросах применения профессиональных стандарт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" filled="f" stroked="f">
                <o:lock v:ext="edit" aspectratio="t"/>
                <w10:anchorlock/>
              </v:rect>
            </w:pict>
          </mc:Fallback>
        </mc:AlternateContent>
      </w:r>
      <w:r w:rsidRPr="00140B2D">
        <w:rPr>
          <w:rFonts w:ascii="Arial" w:eastAsia="Times New Roman" w:hAnsi="Arial" w:cs="Arial"/>
          <w:color w:val="2D2D2D"/>
          <w:spacing w:val="2"/>
          <w:sz w:val="21"/>
          <w:szCs w:val="21"/>
          <w:lang w:eastAsia="ru-RU"/>
        </w:rPr>
        <w:t> </w:t>
      </w:r>
      <w:hyperlink r:id="rId12" w:history="1">
        <w:r w:rsidRPr="00140B2D">
          <w:rPr>
            <w:rFonts w:ascii="Arial" w:eastAsia="Times New Roman" w:hAnsi="Arial" w:cs="Arial"/>
            <w:color w:val="00466E"/>
            <w:spacing w:val="2"/>
            <w:sz w:val="21"/>
            <w:szCs w:val="21"/>
            <w:u w:val="single"/>
            <w:lang w:eastAsia="ru-RU"/>
          </w:rPr>
          <w:t>Постановление Правительства Российской Федерации от 27 июня 2016 г. N 584 "Об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w:t>
        </w:r>
      </w:hyperlink>
      <w:r w:rsidRPr="00140B2D">
        <w:rPr>
          <w:rFonts w:ascii="Arial" w:eastAsia="Times New Roman" w:hAnsi="Arial" w:cs="Arial"/>
          <w:color w:val="2D2D2D"/>
          <w:spacing w:val="2"/>
          <w:sz w:val="21"/>
          <w:szCs w:val="21"/>
          <w:lang w:eastAsia="ru-RU"/>
        </w:rPr>
        <w:t>.</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r>
      <w:hyperlink r:id="rId13" w:history="1">
        <w:r w:rsidRPr="00140B2D">
          <w:rPr>
            <w:rFonts w:ascii="Arial" w:eastAsia="Times New Roman" w:hAnsi="Arial" w:cs="Arial"/>
            <w:color w:val="00466E"/>
            <w:spacing w:val="2"/>
            <w:sz w:val="21"/>
            <w:szCs w:val="21"/>
            <w:u w:val="single"/>
            <w:lang w:eastAsia="ru-RU"/>
          </w:rPr>
          <w:t>Пунктом 1 постановления N 584</w:t>
        </w:r>
      </w:hyperlink>
      <w:r w:rsidRPr="00140B2D">
        <w:rPr>
          <w:rFonts w:ascii="Arial" w:eastAsia="Times New Roman" w:hAnsi="Arial" w:cs="Arial"/>
          <w:color w:val="2D2D2D"/>
          <w:spacing w:val="2"/>
          <w:sz w:val="21"/>
          <w:szCs w:val="21"/>
          <w:lang w:eastAsia="ru-RU"/>
        </w:rPr>
        <w:t> установлено, что профессиональные стандарты в части требований к квалификации применяются государственными или муниципальными учреждениями </w:t>
      </w:r>
      <w:r w:rsidRPr="00140B2D">
        <w:rPr>
          <w:rFonts w:ascii="Arial" w:eastAsia="Times New Roman" w:hAnsi="Arial" w:cs="Arial"/>
          <w:b/>
          <w:bCs/>
          <w:color w:val="2D2D2D"/>
          <w:spacing w:val="2"/>
          <w:sz w:val="21"/>
          <w:szCs w:val="21"/>
          <w:lang w:eastAsia="ru-RU"/>
        </w:rPr>
        <w:t>поэтапно</w:t>
      </w:r>
      <w:r w:rsidRPr="00140B2D">
        <w:rPr>
          <w:rFonts w:ascii="Arial" w:eastAsia="Times New Roman" w:hAnsi="Arial" w:cs="Arial"/>
          <w:color w:val="2D2D2D"/>
          <w:spacing w:val="2"/>
          <w:sz w:val="21"/>
          <w:szCs w:val="21"/>
          <w:lang w:eastAsia="ru-RU"/>
        </w:rPr>
        <w:t> на основе </w:t>
      </w:r>
      <w:r w:rsidRPr="00140B2D">
        <w:rPr>
          <w:rFonts w:ascii="Arial" w:eastAsia="Times New Roman" w:hAnsi="Arial" w:cs="Arial"/>
          <w:color w:val="2D2D2D"/>
          <w:spacing w:val="2"/>
          <w:sz w:val="21"/>
          <w:szCs w:val="21"/>
          <w:u w:val="single"/>
          <w:lang w:eastAsia="ru-RU"/>
        </w:rPr>
        <w:t>планов по организации применения профессиональных стандартов</w:t>
      </w:r>
      <w:r w:rsidRPr="00140B2D">
        <w:rPr>
          <w:rFonts w:ascii="Arial" w:eastAsia="Times New Roman" w:hAnsi="Arial" w:cs="Arial"/>
          <w:color w:val="2D2D2D"/>
          <w:spacing w:val="2"/>
          <w:sz w:val="21"/>
          <w:szCs w:val="21"/>
          <w:lang w:eastAsia="ru-RU"/>
        </w:rPr>
        <w:t>.</w:t>
      </w:r>
    </w:p>
    <w:p w:rsidR="00140B2D" w:rsidRPr="00140B2D" w:rsidRDefault="00140B2D" w:rsidP="00140B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0B2D">
        <w:rPr>
          <w:rFonts w:ascii="Arial" w:eastAsia="Times New Roman" w:hAnsi="Arial" w:cs="Arial"/>
          <w:color w:val="2D2D2D"/>
          <w:spacing w:val="2"/>
          <w:sz w:val="21"/>
          <w:szCs w:val="21"/>
          <w:lang w:eastAsia="ru-RU"/>
        </w:rPr>
        <w:br/>
      </w:r>
      <w:r w:rsidRPr="00140B2D">
        <w:rPr>
          <w:rFonts w:ascii="Arial" w:eastAsia="Times New Roman" w:hAnsi="Arial" w:cs="Arial"/>
          <w:b/>
          <w:bCs/>
          <w:color w:val="2D2D2D"/>
          <w:spacing w:val="2"/>
          <w:sz w:val="21"/>
          <w:szCs w:val="21"/>
          <w:lang w:eastAsia="ru-RU"/>
        </w:rPr>
        <w:t>Что подразумевается под "</w:t>
      </w:r>
      <w:proofErr w:type="spellStart"/>
      <w:r w:rsidRPr="00140B2D">
        <w:rPr>
          <w:rFonts w:ascii="Arial" w:eastAsia="Times New Roman" w:hAnsi="Arial" w:cs="Arial"/>
          <w:b/>
          <w:bCs/>
          <w:color w:val="2D2D2D"/>
          <w:spacing w:val="2"/>
          <w:sz w:val="21"/>
          <w:szCs w:val="21"/>
          <w:lang w:eastAsia="ru-RU"/>
        </w:rPr>
        <w:t>поэтапностью</w:t>
      </w:r>
      <w:proofErr w:type="spellEnd"/>
      <w:r w:rsidRPr="00140B2D">
        <w:rPr>
          <w:rFonts w:ascii="Arial" w:eastAsia="Times New Roman" w:hAnsi="Arial" w:cs="Arial"/>
          <w:b/>
          <w:bCs/>
          <w:color w:val="2D2D2D"/>
          <w:spacing w:val="2"/>
          <w:sz w:val="21"/>
          <w:szCs w:val="21"/>
          <w:lang w:eastAsia="ru-RU"/>
        </w:rPr>
        <w:t>" применения профессиональных стандартов?</w:t>
      </w:r>
    </w:p>
    <w:p w:rsidR="00140B2D" w:rsidRPr="00140B2D" w:rsidRDefault="00140B2D" w:rsidP="00140B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0B2D">
        <w:rPr>
          <w:rFonts w:ascii="Arial" w:eastAsia="Times New Roman" w:hAnsi="Arial" w:cs="Arial"/>
          <w:color w:val="2D2D2D"/>
          <w:spacing w:val="2"/>
          <w:sz w:val="21"/>
          <w:szCs w:val="21"/>
          <w:lang w:eastAsia="ru-RU"/>
        </w:rPr>
        <w:br/>
        <w:t>Согласно </w:t>
      </w:r>
      <w:hyperlink r:id="rId14" w:history="1">
        <w:r w:rsidRPr="00140B2D">
          <w:rPr>
            <w:rFonts w:ascii="Arial" w:eastAsia="Times New Roman" w:hAnsi="Arial" w:cs="Arial"/>
            <w:color w:val="00466E"/>
            <w:spacing w:val="2"/>
            <w:sz w:val="21"/>
            <w:szCs w:val="21"/>
            <w:u w:val="single"/>
            <w:lang w:eastAsia="ru-RU"/>
          </w:rPr>
          <w:t>пункту 2 постановления N 584</w:t>
        </w:r>
      </w:hyperlink>
      <w:r w:rsidRPr="00140B2D">
        <w:rPr>
          <w:rFonts w:ascii="Arial" w:eastAsia="Times New Roman" w:hAnsi="Arial" w:cs="Arial"/>
          <w:color w:val="2D2D2D"/>
          <w:spacing w:val="2"/>
          <w:sz w:val="21"/>
          <w:szCs w:val="21"/>
          <w:lang w:eastAsia="ru-RU"/>
        </w:rPr>
        <w:t> реализация мероприятий планов по организации применения профессиональных стандартов должна быть завершена не позднее 1 января 2020 года.</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Иными словами, дата вступления в силу конкретных профессиональных стандартов (например, 1 января 2017 г.) означает, что по данным профессиональным стандартам может быть начата организация работы по их применению, а дата, указанная в </w:t>
      </w:r>
      <w:hyperlink r:id="rId15" w:history="1">
        <w:r w:rsidRPr="00140B2D">
          <w:rPr>
            <w:rFonts w:ascii="Arial" w:eastAsia="Times New Roman" w:hAnsi="Arial" w:cs="Arial"/>
            <w:color w:val="00466E"/>
            <w:spacing w:val="2"/>
            <w:sz w:val="21"/>
            <w:szCs w:val="21"/>
            <w:u w:val="single"/>
            <w:lang w:eastAsia="ru-RU"/>
          </w:rPr>
          <w:t>постановлении N 584</w:t>
        </w:r>
      </w:hyperlink>
      <w:r w:rsidRPr="00140B2D">
        <w:rPr>
          <w:rFonts w:ascii="Arial" w:eastAsia="Times New Roman" w:hAnsi="Arial" w:cs="Arial"/>
          <w:color w:val="2D2D2D"/>
          <w:spacing w:val="2"/>
          <w:sz w:val="21"/>
          <w:szCs w:val="21"/>
          <w:lang w:eastAsia="ru-RU"/>
        </w:rPr>
        <w:t>(1 января 2020 г.), - это завершение организации работы по их применению.</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lastRenderedPageBreak/>
        <w:t xml:space="preserve">Таким образом, </w:t>
      </w:r>
      <w:proofErr w:type="spellStart"/>
      <w:r w:rsidRPr="00140B2D">
        <w:rPr>
          <w:rFonts w:ascii="Arial" w:eastAsia="Times New Roman" w:hAnsi="Arial" w:cs="Arial"/>
          <w:color w:val="2D2D2D"/>
          <w:spacing w:val="2"/>
          <w:sz w:val="21"/>
          <w:szCs w:val="21"/>
          <w:lang w:eastAsia="ru-RU"/>
        </w:rPr>
        <w:t>поэтапность</w:t>
      </w:r>
      <w:proofErr w:type="spellEnd"/>
      <w:r w:rsidRPr="00140B2D">
        <w:rPr>
          <w:rFonts w:ascii="Arial" w:eastAsia="Times New Roman" w:hAnsi="Arial" w:cs="Arial"/>
          <w:color w:val="2D2D2D"/>
          <w:spacing w:val="2"/>
          <w:sz w:val="21"/>
          <w:szCs w:val="21"/>
          <w:lang w:eastAsia="ru-RU"/>
        </w:rPr>
        <w:t xml:space="preserve"> предполагает наличие достаточно длительного организационного периода, в течение которого должны быть реализованы плановые мероприятия.</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r>
      <w:r w:rsidRPr="00140B2D">
        <w:rPr>
          <w:rFonts w:ascii="Arial" w:eastAsia="Times New Roman" w:hAnsi="Arial" w:cs="Arial"/>
          <w:b/>
          <w:bCs/>
          <w:color w:val="2D2D2D"/>
          <w:spacing w:val="2"/>
          <w:sz w:val="21"/>
          <w:szCs w:val="21"/>
          <w:lang w:eastAsia="ru-RU"/>
        </w:rPr>
        <w:t>Кто утверждает план по организации применения профессиональных стандартов?</w:t>
      </w:r>
    </w:p>
    <w:p w:rsidR="00140B2D" w:rsidRPr="00140B2D" w:rsidRDefault="00140B2D" w:rsidP="00140B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0B2D">
        <w:rPr>
          <w:rFonts w:ascii="Arial" w:eastAsia="Times New Roman" w:hAnsi="Arial" w:cs="Arial"/>
          <w:color w:val="2D2D2D"/>
          <w:spacing w:val="2"/>
          <w:sz w:val="21"/>
          <w:szCs w:val="21"/>
          <w:lang w:eastAsia="ru-RU"/>
        </w:rPr>
        <w:br/>
        <w:t>На основании </w:t>
      </w:r>
      <w:hyperlink r:id="rId16" w:history="1">
        <w:r w:rsidRPr="00140B2D">
          <w:rPr>
            <w:rFonts w:ascii="Arial" w:eastAsia="Times New Roman" w:hAnsi="Arial" w:cs="Arial"/>
            <w:color w:val="00466E"/>
            <w:spacing w:val="2"/>
            <w:sz w:val="21"/>
            <w:szCs w:val="21"/>
            <w:u w:val="single"/>
            <w:lang w:eastAsia="ru-RU"/>
          </w:rPr>
          <w:t>пункта 1 постановления N 584</w:t>
        </w:r>
      </w:hyperlink>
      <w:r w:rsidRPr="00140B2D">
        <w:rPr>
          <w:rFonts w:ascii="Arial" w:eastAsia="Times New Roman" w:hAnsi="Arial" w:cs="Arial"/>
          <w:color w:val="2D2D2D"/>
          <w:spacing w:val="2"/>
          <w:sz w:val="21"/>
          <w:szCs w:val="21"/>
          <w:lang w:eastAsia="ru-RU"/>
        </w:rPr>
        <w:t> план по организации применения профессиональных стандартов утверждается самой организацией (то есть государственным или муниципальным учреждением), с учётом мнения представительного органа работников.</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r>
      <w:r w:rsidRPr="00140B2D">
        <w:rPr>
          <w:rFonts w:ascii="Arial" w:eastAsia="Times New Roman" w:hAnsi="Arial" w:cs="Arial"/>
          <w:b/>
          <w:bCs/>
          <w:color w:val="2D2D2D"/>
          <w:spacing w:val="2"/>
          <w:sz w:val="21"/>
          <w:szCs w:val="21"/>
          <w:lang w:eastAsia="ru-RU"/>
        </w:rPr>
        <w:t>Что должен включать план по организации применения профессиональных стандартов?</w:t>
      </w:r>
    </w:p>
    <w:p w:rsidR="00140B2D" w:rsidRPr="00140B2D" w:rsidRDefault="00140B2D" w:rsidP="00140B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0B2D">
        <w:rPr>
          <w:rFonts w:ascii="Arial" w:eastAsia="Times New Roman" w:hAnsi="Arial" w:cs="Arial"/>
          <w:color w:val="2D2D2D"/>
          <w:spacing w:val="2"/>
          <w:sz w:val="21"/>
          <w:szCs w:val="21"/>
          <w:lang w:eastAsia="ru-RU"/>
        </w:rPr>
        <w:br/>
        <w:t>В соответствии с </w:t>
      </w:r>
      <w:hyperlink r:id="rId17" w:history="1">
        <w:r w:rsidRPr="00140B2D">
          <w:rPr>
            <w:rFonts w:ascii="Arial" w:eastAsia="Times New Roman" w:hAnsi="Arial" w:cs="Arial"/>
            <w:color w:val="00466E"/>
            <w:spacing w:val="2"/>
            <w:sz w:val="21"/>
            <w:szCs w:val="21"/>
            <w:u w:val="single"/>
            <w:lang w:eastAsia="ru-RU"/>
          </w:rPr>
          <w:t>пунктом 1 постановления N 584</w:t>
        </w:r>
      </w:hyperlink>
      <w:r w:rsidRPr="00140B2D">
        <w:rPr>
          <w:rFonts w:ascii="Arial" w:eastAsia="Times New Roman" w:hAnsi="Arial" w:cs="Arial"/>
          <w:color w:val="2D2D2D"/>
          <w:spacing w:val="2"/>
          <w:sz w:val="21"/>
          <w:szCs w:val="21"/>
          <w:lang w:eastAsia="ru-RU"/>
        </w:rPr>
        <w:t> план по организации применения профессиональных стандартов должен включать:</w:t>
      </w:r>
      <w:r w:rsidRPr="00140B2D">
        <w:rPr>
          <w:rFonts w:ascii="Arial" w:eastAsia="Times New Roman" w:hAnsi="Arial" w:cs="Arial"/>
          <w:color w:val="2D2D2D"/>
          <w:spacing w:val="2"/>
          <w:sz w:val="21"/>
          <w:szCs w:val="21"/>
          <w:lang w:eastAsia="ru-RU"/>
        </w:rPr>
        <w:br/>
      </w:r>
    </w:p>
    <w:p w:rsidR="00140B2D" w:rsidRPr="00140B2D" w:rsidRDefault="00140B2D" w:rsidP="00140B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0B2D">
        <w:rPr>
          <w:rFonts w:ascii="Arial" w:eastAsia="Times New Roman" w:hAnsi="Arial" w:cs="Arial"/>
          <w:color w:val="2D2D2D"/>
          <w:spacing w:val="2"/>
          <w:sz w:val="21"/>
          <w:szCs w:val="21"/>
          <w:lang w:eastAsia="ru-RU"/>
        </w:rPr>
        <w:t>а) список профессиональных стандартов, подлежащих применению;</w:t>
      </w:r>
      <w:r w:rsidRPr="00140B2D">
        <w:rPr>
          <w:rFonts w:ascii="Arial" w:eastAsia="Times New Roman" w:hAnsi="Arial" w:cs="Arial"/>
          <w:color w:val="2D2D2D"/>
          <w:spacing w:val="2"/>
          <w:sz w:val="21"/>
          <w:szCs w:val="21"/>
          <w:lang w:eastAsia="ru-RU"/>
        </w:rPr>
        <w:br/>
      </w:r>
    </w:p>
    <w:p w:rsidR="00140B2D" w:rsidRPr="00140B2D" w:rsidRDefault="00140B2D" w:rsidP="00140B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0B2D">
        <w:rPr>
          <w:rFonts w:ascii="Arial" w:eastAsia="Times New Roman" w:hAnsi="Arial" w:cs="Arial"/>
          <w:color w:val="2D2D2D"/>
          <w:spacing w:val="2"/>
          <w:sz w:val="21"/>
          <w:szCs w:val="21"/>
          <w:lang w:eastAsia="ru-RU"/>
        </w:rPr>
        <w:t>б) сведения о потребности в профессиональном образовании, профессиональном обучении и (или) дополнительном профессиональном образовании работников и о проведении соответствующих мероприятий по образованию и обучению в установленном порядке;</w:t>
      </w:r>
      <w:r w:rsidRPr="00140B2D">
        <w:rPr>
          <w:rFonts w:ascii="Arial" w:eastAsia="Times New Roman" w:hAnsi="Arial" w:cs="Arial"/>
          <w:color w:val="2D2D2D"/>
          <w:spacing w:val="2"/>
          <w:sz w:val="21"/>
          <w:szCs w:val="21"/>
          <w:lang w:eastAsia="ru-RU"/>
        </w:rPr>
        <w:br/>
      </w:r>
    </w:p>
    <w:p w:rsidR="00140B2D" w:rsidRPr="00140B2D" w:rsidRDefault="00140B2D" w:rsidP="00140B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0B2D">
        <w:rPr>
          <w:rFonts w:ascii="Arial" w:eastAsia="Times New Roman" w:hAnsi="Arial" w:cs="Arial"/>
          <w:color w:val="2D2D2D"/>
          <w:spacing w:val="2"/>
          <w:sz w:val="21"/>
          <w:szCs w:val="21"/>
          <w:lang w:eastAsia="ru-RU"/>
        </w:rPr>
        <w:t>в) этапы применения профессиональных стандартов;</w:t>
      </w:r>
      <w:r w:rsidRPr="00140B2D">
        <w:rPr>
          <w:rFonts w:ascii="Arial" w:eastAsia="Times New Roman" w:hAnsi="Arial" w:cs="Arial"/>
          <w:color w:val="2D2D2D"/>
          <w:spacing w:val="2"/>
          <w:sz w:val="21"/>
          <w:szCs w:val="21"/>
          <w:lang w:eastAsia="ru-RU"/>
        </w:rPr>
        <w:br/>
      </w:r>
    </w:p>
    <w:p w:rsidR="00140B2D" w:rsidRPr="00140B2D" w:rsidRDefault="00140B2D" w:rsidP="00140B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0B2D">
        <w:rPr>
          <w:rFonts w:ascii="Arial" w:eastAsia="Times New Roman" w:hAnsi="Arial" w:cs="Arial"/>
          <w:color w:val="2D2D2D"/>
          <w:spacing w:val="2"/>
          <w:sz w:val="21"/>
          <w:szCs w:val="21"/>
          <w:lang w:eastAsia="ru-RU"/>
        </w:rPr>
        <w:t>г) перечень локальных нормативных актов и других документов, подлежащих изменению с учётом положений профессиональных стандартов, подлежащих применению.</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r>
      <w:r w:rsidRPr="00140B2D">
        <w:rPr>
          <w:rFonts w:ascii="Arial" w:eastAsia="Times New Roman" w:hAnsi="Arial" w:cs="Arial"/>
          <w:b/>
          <w:bCs/>
          <w:color w:val="2D2D2D"/>
          <w:spacing w:val="2"/>
          <w:sz w:val="21"/>
          <w:szCs w:val="21"/>
          <w:lang w:eastAsia="ru-RU"/>
        </w:rPr>
        <w:t>Как сформировать список профессиональных стандартов, подлежащих применению?</w:t>
      </w:r>
    </w:p>
    <w:p w:rsidR="00140B2D" w:rsidRPr="00140B2D" w:rsidRDefault="00140B2D" w:rsidP="00140B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0B2D">
        <w:rPr>
          <w:rFonts w:ascii="Arial" w:eastAsia="Times New Roman" w:hAnsi="Arial" w:cs="Arial"/>
          <w:color w:val="2D2D2D"/>
          <w:spacing w:val="2"/>
          <w:sz w:val="21"/>
          <w:szCs w:val="21"/>
          <w:lang w:eastAsia="ru-RU"/>
        </w:rPr>
        <w:br/>
        <w:t>Список профессиональных стандартов, подлежащих применению, зависит от кадрового состава организации, которая формирует такой список. При составлении списка необходимо иметь в виду следующее:</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 список не может быть единым для каждой организации, так как его наполнение зависит от кадрового состава, предусмотренного штатным расписанием, установление которого относится к компетенции образовательной организации;</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 в список включаются профессиональные стандарты, утвержденные для различных категорий персонала, а не только педагогических работников;</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 в список не включаются профессиональные стандарты, которые существуют ещё в виде проектов (в частности, проект профессионального стандарта "Руководитель образовательной организации (управление в сфере образования)";</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 в список не включается профессиональный стандарт, дата вступления в силу которого не наступила.</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lastRenderedPageBreak/>
        <w:br/>
      </w:r>
      <w:r w:rsidRPr="00140B2D">
        <w:rPr>
          <w:rFonts w:ascii="Arial" w:eastAsia="Times New Roman" w:hAnsi="Arial" w:cs="Arial"/>
          <w:b/>
          <w:bCs/>
          <w:color w:val="2D2D2D"/>
          <w:spacing w:val="2"/>
          <w:sz w:val="21"/>
          <w:szCs w:val="21"/>
          <w:lang w:eastAsia="ru-RU"/>
        </w:rPr>
        <w:t>Как определить потребность в профессиональном образовании, профессиональном обучении и (или) дополнительном профессиональном образовании работников?</w:t>
      </w:r>
    </w:p>
    <w:p w:rsidR="00140B2D" w:rsidRPr="00140B2D" w:rsidRDefault="00140B2D" w:rsidP="00140B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0B2D">
        <w:rPr>
          <w:rFonts w:ascii="Arial" w:eastAsia="Times New Roman" w:hAnsi="Arial" w:cs="Arial"/>
          <w:color w:val="2D2D2D"/>
          <w:spacing w:val="2"/>
          <w:sz w:val="21"/>
          <w:szCs w:val="21"/>
          <w:lang w:eastAsia="ru-RU"/>
        </w:rPr>
        <w:br/>
      </w:r>
      <w:hyperlink r:id="rId18" w:history="1">
        <w:r w:rsidRPr="00140B2D">
          <w:rPr>
            <w:rFonts w:ascii="Arial" w:eastAsia="Times New Roman" w:hAnsi="Arial" w:cs="Arial"/>
            <w:color w:val="00466E"/>
            <w:spacing w:val="2"/>
            <w:sz w:val="21"/>
            <w:szCs w:val="21"/>
            <w:u w:val="single"/>
            <w:lang w:eastAsia="ru-RU"/>
          </w:rPr>
          <w:t>Подпунктом "б" пункта 1 постановления N 584</w:t>
        </w:r>
      </w:hyperlink>
      <w:r w:rsidRPr="00140B2D">
        <w:rPr>
          <w:rFonts w:ascii="Arial" w:eastAsia="Times New Roman" w:hAnsi="Arial" w:cs="Arial"/>
          <w:color w:val="2D2D2D"/>
          <w:spacing w:val="2"/>
          <w:sz w:val="21"/>
          <w:szCs w:val="21"/>
          <w:lang w:eastAsia="ru-RU"/>
        </w:rPr>
        <w:t> предусмотрено получение сведений о наличии такой потребности на основе анализа:</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 квалификационных требований, содержащихся в профессиональных стандартах;</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 квалификации кадрового состава организации (то есть уровня знаний, умений, профессиональных навыков и опыта работы работников).</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r>
      <w:r w:rsidRPr="00140B2D">
        <w:rPr>
          <w:rFonts w:ascii="Arial" w:eastAsia="Times New Roman" w:hAnsi="Arial" w:cs="Arial"/>
          <w:i/>
          <w:iCs/>
          <w:color w:val="2D2D2D"/>
          <w:spacing w:val="2"/>
          <w:sz w:val="21"/>
          <w:szCs w:val="21"/>
          <w:lang w:eastAsia="ru-RU"/>
        </w:rPr>
        <w:t>Пример 1</w:t>
      </w:r>
      <w:r w:rsidRPr="00140B2D">
        <w:rPr>
          <w:rFonts w:ascii="Arial" w:eastAsia="Times New Roman" w:hAnsi="Arial" w:cs="Arial"/>
          <w:color w:val="2D2D2D"/>
          <w:spacing w:val="2"/>
          <w:sz w:val="21"/>
          <w:szCs w:val="21"/>
          <w:lang w:eastAsia="ru-RU"/>
        </w:rPr>
        <w:t>. Если квалификация конкретного работника не соответствует требованиям к образованию и обучению, установленным соответствующим профессиональным стандартом, то план организации должен содержать сведения о действиях работодателя по преодолению такого несоответствия.</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r>
      <w:r w:rsidRPr="00140B2D">
        <w:rPr>
          <w:rFonts w:ascii="Arial" w:eastAsia="Times New Roman" w:hAnsi="Arial" w:cs="Arial"/>
          <w:i/>
          <w:iCs/>
          <w:color w:val="2D2D2D"/>
          <w:spacing w:val="2"/>
          <w:sz w:val="21"/>
          <w:szCs w:val="21"/>
          <w:lang w:eastAsia="ru-RU"/>
        </w:rPr>
        <w:t>Пример 2</w:t>
      </w:r>
      <w:r w:rsidRPr="00140B2D">
        <w:rPr>
          <w:rFonts w:ascii="Arial" w:eastAsia="Times New Roman" w:hAnsi="Arial" w:cs="Arial"/>
          <w:color w:val="2D2D2D"/>
          <w:spacing w:val="2"/>
          <w:sz w:val="21"/>
          <w:szCs w:val="21"/>
          <w:lang w:eastAsia="ru-RU"/>
        </w:rPr>
        <w:t>. Если квалификация конкретного педагогического работника соответствует требованиям к образованию и обучению, установленным соответствующим профессиональным стандартом, то работнику в любом случае обеспечивается право на дополнительное профессиональное образование по профилю педагогической деятельности не реже чем один раз в три года (</w:t>
      </w:r>
      <w:hyperlink r:id="rId19" w:history="1">
        <w:r w:rsidRPr="00140B2D">
          <w:rPr>
            <w:rFonts w:ascii="Arial" w:eastAsia="Times New Roman" w:hAnsi="Arial" w:cs="Arial"/>
            <w:color w:val="00466E"/>
            <w:spacing w:val="2"/>
            <w:sz w:val="21"/>
            <w:szCs w:val="21"/>
            <w:u w:val="single"/>
            <w:lang w:eastAsia="ru-RU"/>
          </w:rPr>
          <w:t>пункт 2 части 5 статьи 47 Федерального закона от 29 декабря 2012 г. N 273-ФЗ "Об образовании в Российской Федерации"</w:t>
        </w:r>
      </w:hyperlink>
      <w:r w:rsidRPr="00140B2D">
        <w:rPr>
          <w:rFonts w:ascii="Arial" w:eastAsia="Times New Roman" w:hAnsi="Arial" w:cs="Arial"/>
          <w:color w:val="2D2D2D"/>
          <w:spacing w:val="2"/>
          <w:sz w:val="21"/>
          <w:szCs w:val="21"/>
          <w:lang w:eastAsia="ru-RU"/>
        </w:rPr>
        <w:t>). Следовательно, план организации должен содержать также и проведение соответствующих мероприятий по дополнительному профессиональному образованию.</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r>
      <w:r w:rsidRPr="00140B2D">
        <w:rPr>
          <w:rFonts w:ascii="Arial" w:eastAsia="Times New Roman" w:hAnsi="Arial" w:cs="Arial"/>
          <w:b/>
          <w:bCs/>
          <w:color w:val="2D2D2D"/>
          <w:spacing w:val="2"/>
          <w:sz w:val="21"/>
          <w:szCs w:val="21"/>
          <w:lang w:eastAsia="ru-RU"/>
        </w:rPr>
        <w:t>Как установить соответствие (несоответствие) между документом об образовании работника и требованиями к образованию и обучению, установленными соответствующим профессиональным стандартом?</w:t>
      </w:r>
    </w:p>
    <w:p w:rsidR="00140B2D" w:rsidRPr="00140B2D" w:rsidRDefault="00140B2D" w:rsidP="00140B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0B2D">
        <w:rPr>
          <w:rFonts w:ascii="Arial" w:eastAsia="Times New Roman" w:hAnsi="Arial" w:cs="Arial"/>
          <w:color w:val="2D2D2D"/>
          <w:spacing w:val="2"/>
          <w:sz w:val="21"/>
          <w:szCs w:val="21"/>
          <w:lang w:eastAsia="ru-RU"/>
        </w:rPr>
        <w:br/>
        <w:t>Необходимо руководствоваться следующими приказами Минобрнауки России:</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 </w:t>
      </w:r>
      <w:hyperlink r:id="rId20" w:history="1">
        <w:r w:rsidRPr="00140B2D">
          <w:rPr>
            <w:rFonts w:ascii="Arial" w:eastAsia="Times New Roman" w:hAnsi="Arial" w:cs="Arial"/>
            <w:color w:val="00466E"/>
            <w:spacing w:val="2"/>
            <w:sz w:val="21"/>
            <w:szCs w:val="21"/>
            <w:u w:val="single"/>
            <w:lang w:eastAsia="ru-RU"/>
          </w:rPr>
          <w:t>от 18 ноября 2013 г. N 1245</w:t>
        </w:r>
      </w:hyperlink>
      <w:r w:rsidRPr="00140B2D">
        <w:rPr>
          <w:rFonts w:ascii="Arial" w:eastAsia="Times New Roman" w:hAnsi="Arial" w:cs="Arial"/>
          <w:noProof/>
          <w:color w:val="2D2D2D"/>
          <w:spacing w:val="2"/>
          <w:sz w:val="21"/>
          <w:szCs w:val="21"/>
          <w:lang w:eastAsia="ru-RU"/>
        </w:rPr>
        <mc:AlternateContent>
          <mc:Choice Requires="wps">
            <w:drawing>
              <wp:inline distT="0" distB="0" distL="0" distR="0" wp14:anchorId="3A2129C7" wp14:editId="706FBFEE">
                <wp:extent cx="85725" cy="219075"/>
                <wp:effectExtent l="0" t="0" r="0" b="0"/>
                <wp:docPr id="58" name="AutoShape 63" descr="Об актуальных вопросах применения профессиональных стандар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3D8DFF2" id="AutoShape 63" o:spid="_x0000_s1026" alt="Об актуальных вопросах применения профессиональных стандарт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" filled="f" stroked="f">
                <o:lock v:ext="edit" aspectratio="t"/>
                <w10:anchorlock/>
              </v:rect>
            </w:pict>
          </mc:Fallback>
        </mc:AlternateContent>
      </w:r>
      <w:r w:rsidRPr="00140B2D">
        <w:rPr>
          <w:rFonts w:ascii="Arial" w:eastAsia="Times New Roman" w:hAnsi="Arial" w:cs="Arial"/>
          <w:color w:val="2D2D2D"/>
          <w:spacing w:val="2"/>
          <w:sz w:val="21"/>
          <w:szCs w:val="21"/>
          <w:lang w:eastAsia="ru-RU"/>
        </w:rPr>
        <w:t> (в части высшего образования);</w:t>
      </w:r>
      <w:r w:rsidRPr="00140B2D">
        <w:rPr>
          <w:rFonts w:ascii="Arial" w:eastAsia="Times New Roman" w:hAnsi="Arial" w:cs="Arial"/>
          <w:color w:val="2D2D2D"/>
          <w:spacing w:val="2"/>
          <w:sz w:val="21"/>
          <w:szCs w:val="21"/>
          <w:lang w:eastAsia="ru-RU"/>
        </w:rPr>
        <w:br/>
        <w:t>_______________</w:t>
      </w:r>
      <w:r w:rsidRPr="00140B2D">
        <w:rPr>
          <w:rFonts w:ascii="Arial" w:eastAsia="Times New Roman" w:hAnsi="Arial" w:cs="Arial"/>
          <w:color w:val="2D2D2D"/>
          <w:spacing w:val="2"/>
          <w:sz w:val="21"/>
          <w:szCs w:val="21"/>
          <w:lang w:eastAsia="ru-RU"/>
        </w:rPr>
        <w:br/>
      </w:r>
      <w:r w:rsidRPr="00140B2D">
        <w:rPr>
          <w:rFonts w:ascii="Arial" w:eastAsia="Times New Roman" w:hAnsi="Arial" w:cs="Arial"/>
          <w:noProof/>
          <w:color w:val="2D2D2D"/>
          <w:spacing w:val="2"/>
          <w:sz w:val="21"/>
          <w:szCs w:val="21"/>
          <w:lang w:eastAsia="ru-RU"/>
        </w:rPr>
        <mc:AlternateContent>
          <mc:Choice Requires="wps">
            <w:drawing>
              <wp:inline distT="0" distB="0" distL="0" distR="0" wp14:anchorId="254C83A6" wp14:editId="037F645D">
                <wp:extent cx="85725" cy="219075"/>
                <wp:effectExtent l="0" t="0" r="0" b="0"/>
                <wp:docPr id="57" name="AutoShape 64" descr="Об актуальных вопросах применения профессиональных стандар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561ED56" id="AutoShape 64" o:spid="_x0000_s1026" alt="Об актуальных вопросах применения профессиональных стандарт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" filled="f" stroked="f">
                <o:lock v:ext="edit" aspectratio="t"/>
                <w10:anchorlock/>
              </v:rect>
            </w:pict>
          </mc:Fallback>
        </mc:AlternateContent>
      </w:r>
      <w:r w:rsidRPr="00140B2D">
        <w:rPr>
          <w:rFonts w:ascii="Arial" w:eastAsia="Times New Roman" w:hAnsi="Arial" w:cs="Arial"/>
          <w:color w:val="2D2D2D"/>
          <w:spacing w:val="2"/>
          <w:sz w:val="21"/>
          <w:szCs w:val="21"/>
          <w:lang w:eastAsia="ru-RU"/>
        </w:rPr>
        <w:t> </w:t>
      </w:r>
      <w:hyperlink r:id="rId21" w:history="1">
        <w:r w:rsidRPr="00140B2D">
          <w:rPr>
            <w:rFonts w:ascii="Arial" w:eastAsia="Times New Roman" w:hAnsi="Arial" w:cs="Arial"/>
            <w:color w:val="00466E"/>
            <w:spacing w:val="2"/>
            <w:sz w:val="21"/>
            <w:szCs w:val="21"/>
            <w:u w:val="single"/>
            <w:lang w:eastAsia="ru-RU"/>
          </w:rPr>
          <w:t xml:space="preserve">Приказ Минобрнауки России от 18 ноября 2013 г. N 1245 "Об установлении соответствия направлений подготовки высшего образования - </w:t>
        </w:r>
        <w:proofErr w:type="spellStart"/>
        <w:r w:rsidRPr="00140B2D">
          <w:rPr>
            <w:rFonts w:ascii="Arial" w:eastAsia="Times New Roman" w:hAnsi="Arial" w:cs="Arial"/>
            <w:color w:val="00466E"/>
            <w:spacing w:val="2"/>
            <w:sz w:val="21"/>
            <w:szCs w:val="21"/>
            <w:u w:val="single"/>
            <w:lang w:eastAsia="ru-RU"/>
          </w:rPr>
          <w:t>бакалавриата</w:t>
        </w:r>
        <w:proofErr w:type="spellEnd"/>
        <w:r w:rsidRPr="00140B2D">
          <w:rPr>
            <w:rFonts w:ascii="Arial" w:eastAsia="Times New Roman" w:hAnsi="Arial" w:cs="Arial"/>
            <w:color w:val="00466E"/>
            <w:spacing w:val="2"/>
            <w:sz w:val="21"/>
            <w:szCs w:val="21"/>
            <w:u w:val="single"/>
            <w:lang w:eastAsia="ru-RU"/>
          </w:rPr>
          <w:t>, направлений подготовки высшего образования - магистратуры, специальностей высшего образования - специалитета, перечни которых утверждены приказом Министерства образования и науки Российской Федерации от 12 сентября 2013 г. N 1061, направлениям подготовки высшего профессионального образования, подтверждаемого присвоением лицам квалификаций (степеней) "бакалавр" и "магистр", перечни которых утверждены приказом Министерства образования и науки Российской Федерации от 17 сентября 2009 г. N 337, направлениям подготовки (специальностей) высшего профессионального образования, подтверждаемого присвоением лицу квалификации (степени) "специалист", перечень которых утвержден постановлением Правительства Российской Федерации от 30 декабря 2009 г. N 1136"</w:t>
        </w:r>
      </w:hyperlink>
      <w:r w:rsidRPr="00140B2D">
        <w:rPr>
          <w:rFonts w:ascii="Arial" w:eastAsia="Times New Roman" w:hAnsi="Arial" w:cs="Arial"/>
          <w:color w:val="2D2D2D"/>
          <w:spacing w:val="2"/>
          <w:sz w:val="21"/>
          <w:szCs w:val="21"/>
          <w:lang w:eastAsia="ru-RU"/>
        </w:rPr>
        <w:t>.</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lastRenderedPageBreak/>
        <w:br/>
      </w:r>
      <w:r w:rsidRPr="00140B2D">
        <w:rPr>
          <w:rFonts w:ascii="Arial" w:eastAsia="Times New Roman" w:hAnsi="Arial" w:cs="Arial"/>
          <w:color w:val="2D2D2D"/>
          <w:spacing w:val="2"/>
          <w:sz w:val="21"/>
          <w:szCs w:val="21"/>
          <w:lang w:eastAsia="ru-RU"/>
        </w:rPr>
        <w:br/>
        <w:t>- </w:t>
      </w:r>
      <w:hyperlink r:id="rId22" w:history="1">
        <w:r w:rsidRPr="00140B2D">
          <w:rPr>
            <w:rFonts w:ascii="Arial" w:eastAsia="Times New Roman" w:hAnsi="Arial" w:cs="Arial"/>
            <w:color w:val="00466E"/>
            <w:spacing w:val="2"/>
            <w:sz w:val="21"/>
            <w:szCs w:val="21"/>
            <w:u w:val="single"/>
            <w:lang w:eastAsia="ru-RU"/>
          </w:rPr>
          <w:t>от 5 июня 2014 г. N 632</w:t>
        </w:r>
      </w:hyperlink>
      <w:r w:rsidRPr="00140B2D">
        <w:rPr>
          <w:rFonts w:ascii="Arial" w:eastAsia="Times New Roman" w:hAnsi="Arial" w:cs="Arial"/>
          <w:noProof/>
          <w:color w:val="2D2D2D"/>
          <w:spacing w:val="2"/>
          <w:sz w:val="21"/>
          <w:szCs w:val="21"/>
          <w:lang w:eastAsia="ru-RU"/>
        </w:rPr>
        <mc:AlternateContent>
          <mc:Choice Requires="wps">
            <w:drawing>
              <wp:inline distT="0" distB="0" distL="0" distR="0" wp14:anchorId="03632E4E" wp14:editId="20467EC4">
                <wp:extent cx="104775" cy="219075"/>
                <wp:effectExtent l="0" t="0" r="0" b="0"/>
                <wp:docPr id="56" name="AutoShape 65" descr="Об актуальных вопросах применения профессиональных стандар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A15F419" id="AutoShape 65" o:spid="_x0000_s1026" alt="Об актуальных вопросах применения профессиональных стандарт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Hh/ae4iAwAANwYAAA4AAAAA&#10;AAAAAAAAAAAALgIAAGRycy9lMm9Eb2MueG1sUEsBAi0AFAAGAAgAAAAhABK7BZvcAAAAAwEAAA8A&#10;AAAAAAAAAAAAAAAAfAUAAGRycy9kb3ducmV2LnhtbFBLBQYAAAAABAAEAPMAAACFBgAAAAA=&#10;" filled="f" stroked="f">
                <o:lock v:ext="edit" aspectratio="t"/>
                <w10:anchorlock/>
              </v:rect>
            </w:pict>
          </mc:Fallback>
        </mc:AlternateContent>
      </w:r>
      <w:r w:rsidRPr="00140B2D">
        <w:rPr>
          <w:rFonts w:ascii="Arial" w:eastAsia="Times New Roman" w:hAnsi="Arial" w:cs="Arial"/>
          <w:color w:val="2D2D2D"/>
          <w:spacing w:val="2"/>
          <w:sz w:val="21"/>
          <w:szCs w:val="21"/>
          <w:lang w:eastAsia="ru-RU"/>
        </w:rPr>
        <w:t> (в части среднего профессионального образования).</w:t>
      </w:r>
      <w:r w:rsidRPr="00140B2D">
        <w:rPr>
          <w:rFonts w:ascii="Arial" w:eastAsia="Times New Roman" w:hAnsi="Arial" w:cs="Arial"/>
          <w:color w:val="2D2D2D"/>
          <w:spacing w:val="2"/>
          <w:sz w:val="21"/>
          <w:szCs w:val="21"/>
          <w:lang w:eastAsia="ru-RU"/>
        </w:rPr>
        <w:br/>
        <w:t>_______________</w:t>
      </w:r>
      <w:r w:rsidRPr="00140B2D">
        <w:rPr>
          <w:rFonts w:ascii="Arial" w:eastAsia="Times New Roman" w:hAnsi="Arial" w:cs="Arial"/>
          <w:color w:val="2D2D2D"/>
          <w:spacing w:val="2"/>
          <w:sz w:val="21"/>
          <w:szCs w:val="21"/>
          <w:lang w:eastAsia="ru-RU"/>
        </w:rPr>
        <w:br/>
      </w:r>
      <w:r w:rsidRPr="00140B2D">
        <w:rPr>
          <w:rFonts w:ascii="Arial" w:eastAsia="Times New Roman" w:hAnsi="Arial" w:cs="Arial"/>
          <w:noProof/>
          <w:color w:val="2D2D2D"/>
          <w:spacing w:val="2"/>
          <w:sz w:val="21"/>
          <w:szCs w:val="21"/>
          <w:lang w:eastAsia="ru-RU"/>
        </w:rPr>
        <mc:AlternateContent>
          <mc:Choice Requires="wps">
            <w:drawing>
              <wp:inline distT="0" distB="0" distL="0" distR="0" wp14:anchorId="0EF42641" wp14:editId="4AC46BD1">
                <wp:extent cx="104775" cy="219075"/>
                <wp:effectExtent l="0" t="0" r="0" b="0"/>
                <wp:docPr id="55" name="AutoShape 66" descr="Об актуальных вопросах применения профессиональных стандар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8365126" id="AutoShape 66" o:spid="_x0000_s1026" alt="Об актуальных вопросах применения профессиональных стандарт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FiNuzUiAwAANwYAAA4AAAAA&#10;AAAAAAAAAAAALgIAAGRycy9lMm9Eb2MueG1sUEsBAi0AFAAGAAgAAAAhABK7BZvcAAAAAwEAAA8A&#10;AAAAAAAAAAAAAAAAfAUAAGRycy9kb3ducmV2LnhtbFBLBQYAAAAABAAEAPMAAACFBgAAAAA=&#10;" filled="f" stroked="f">
                <o:lock v:ext="edit" aspectratio="t"/>
                <w10:anchorlock/>
              </v:rect>
            </w:pict>
          </mc:Fallback>
        </mc:AlternateContent>
      </w:r>
      <w:r w:rsidRPr="00140B2D">
        <w:rPr>
          <w:rFonts w:ascii="Arial" w:eastAsia="Times New Roman" w:hAnsi="Arial" w:cs="Arial"/>
          <w:color w:val="2D2D2D"/>
          <w:spacing w:val="2"/>
          <w:sz w:val="21"/>
          <w:szCs w:val="21"/>
          <w:lang w:eastAsia="ru-RU"/>
        </w:rPr>
        <w:t> </w:t>
      </w:r>
      <w:hyperlink r:id="rId23" w:history="1">
        <w:r w:rsidRPr="00140B2D">
          <w:rPr>
            <w:rFonts w:ascii="Arial" w:eastAsia="Times New Roman" w:hAnsi="Arial" w:cs="Arial"/>
            <w:color w:val="00466E"/>
            <w:spacing w:val="2"/>
            <w:sz w:val="21"/>
            <w:szCs w:val="21"/>
            <w:u w:val="single"/>
            <w:lang w:eastAsia="ru-RU"/>
          </w:rPr>
          <w:t>Приказ Минобрнауки России от 5 июня 2014 г. N 632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29 октября 2013 г. N 1199, профессиям начального профессионального образования, перечень которых утверждён приказом Министерства образования и науки Российской Федерации от 28 сентября 2009 г. N 354, и специальностям среднего профессионального образования, перечень которых утверждён приказом Министерства образования и науки Российской Федерации от 28 сентября 2009 г. N 355"</w:t>
        </w:r>
      </w:hyperlink>
      <w:r w:rsidRPr="00140B2D">
        <w:rPr>
          <w:rFonts w:ascii="Arial" w:eastAsia="Times New Roman" w:hAnsi="Arial" w:cs="Arial"/>
          <w:color w:val="2D2D2D"/>
          <w:spacing w:val="2"/>
          <w:sz w:val="21"/>
          <w:szCs w:val="21"/>
          <w:lang w:eastAsia="ru-RU"/>
        </w:rPr>
        <w:t>.</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Перечисленные объёмные документы размещены в информационно-телекоммуникационной сети общего пользования "Интернет" и содержат таблицы соответствия (так называемые перечни соответствия новых и прежних перечней профессий, специальностей и направлений подготовки). Использование данных таблиц позволяет, к примеру, установить, соответствуют ли специальность или направление подготовки, указанные в дипломе об образовании работника, укрупнённым группам направлений подготовки высшего образования и специальностей среднего профессионального образования "Образование и педагогические науки".</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r>
      <w:r w:rsidRPr="00140B2D">
        <w:rPr>
          <w:rFonts w:ascii="Arial" w:eastAsia="Times New Roman" w:hAnsi="Arial" w:cs="Arial"/>
          <w:b/>
          <w:bCs/>
          <w:color w:val="2D2D2D"/>
          <w:spacing w:val="2"/>
          <w:sz w:val="21"/>
          <w:szCs w:val="21"/>
          <w:lang w:eastAsia="ru-RU"/>
        </w:rPr>
        <w:t>Как и на каких условиях можно обеспечить право педагогических работников на дополнительное профессиональное образование?</w:t>
      </w:r>
    </w:p>
    <w:p w:rsidR="00140B2D" w:rsidRPr="00140B2D" w:rsidRDefault="00140B2D" w:rsidP="00140B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0B2D">
        <w:rPr>
          <w:rFonts w:ascii="Arial" w:eastAsia="Times New Roman" w:hAnsi="Arial" w:cs="Arial"/>
          <w:color w:val="2D2D2D"/>
          <w:spacing w:val="2"/>
          <w:sz w:val="21"/>
          <w:szCs w:val="21"/>
          <w:lang w:eastAsia="ru-RU"/>
        </w:rPr>
        <w:br/>
        <w:t>Рекомендуется руководствоваться разъяснениями "О реализации права педагогических работников на дополнительное профессиональное образование" (</w:t>
      </w:r>
      <w:hyperlink r:id="rId24" w:history="1">
        <w:r w:rsidRPr="00140B2D">
          <w:rPr>
            <w:rFonts w:ascii="Arial" w:eastAsia="Times New Roman" w:hAnsi="Arial" w:cs="Arial"/>
            <w:color w:val="00466E"/>
            <w:spacing w:val="2"/>
            <w:sz w:val="21"/>
            <w:szCs w:val="21"/>
            <w:u w:val="single"/>
            <w:lang w:eastAsia="ru-RU"/>
          </w:rPr>
          <w:t>письмо Департамента государственной политики в сфере общего образования Минобрнауки России и Общероссийского Профсоюза образования от 23 марта 2015 г. N 08-415/124</w:t>
        </w:r>
      </w:hyperlink>
      <w:r w:rsidRPr="00140B2D">
        <w:rPr>
          <w:rFonts w:ascii="Arial" w:eastAsia="Times New Roman" w:hAnsi="Arial" w:cs="Arial"/>
          <w:color w:val="2D2D2D"/>
          <w:spacing w:val="2"/>
          <w:sz w:val="21"/>
          <w:szCs w:val="21"/>
          <w:lang w:eastAsia="ru-RU"/>
        </w:rPr>
        <w:t>).</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Разъяснения содержат обзор трудового законодательства по вопросам дополнительного профессионального образования и, в частности, следующие выводы:</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 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договором;</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 работодатель не вправе обязывать работников осуществлять дополнительное профессиональное образование за счёт их собственных средств, в том числе такие условия не могут быть включены в соответствующие договоры.</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r>
      <w:r w:rsidRPr="00140B2D">
        <w:rPr>
          <w:rFonts w:ascii="Arial" w:eastAsia="Times New Roman" w:hAnsi="Arial" w:cs="Arial"/>
          <w:b/>
          <w:bCs/>
          <w:color w:val="2D2D2D"/>
          <w:spacing w:val="2"/>
          <w:sz w:val="21"/>
          <w:szCs w:val="21"/>
          <w:lang w:eastAsia="ru-RU"/>
        </w:rPr>
        <w:t>Какие локальные нормативные акты и другие документы организации подлежат изменению с учётом положений профессиональных стандартов?</w:t>
      </w:r>
    </w:p>
    <w:p w:rsidR="00140B2D" w:rsidRPr="00140B2D" w:rsidRDefault="00140B2D" w:rsidP="00140B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0B2D">
        <w:rPr>
          <w:rFonts w:ascii="Arial" w:eastAsia="Times New Roman" w:hAnsi="Arial" w:cs="Arial"/>
          <w:color w:val="2D2D2D"/>
          <w:spacing w:val="2"/>
          <w:sz w:val="21"/>
          <w:szCs w:val="21"/>
          <w:lang w:eastAsia="ru-RU"/>
        </w:rPr>
        <w:lastRenderedPageBreak/>
        <w:br/>
        <w:t>В настоящее время требуется внести изменения только в те документы, которыми регулируется проведение мероприятий по образованию и обучению, обусловленное сведениями о потребности в профессиональном образовании, профессиональном обучении и (или) дополнительном профессиональном образовании работников. К числу соответствующих документов могут относиться, в частности:</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 коллективный договор (при необходимости изменения условий и порядка осуществления работодателем подготовки работников и дополнительного профессионального образования работников);</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 локальный нормативный акт, определяющий формы подготовки и дополнительного профессионального образования работников, перечень необходимых профессий и специальностей;</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 дополнительные соглашения к трудовым договорам (в части закрепления обязанности работодателя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определённых видов деятельности);</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 должностные инструкции конкретных работников, являющиеся приложением к трудовому договору (в части изменения требований к квалификации);</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 договоры с работниками о реализации их права на подготовку и дополнительное профессиональное образование (</w:t>
      </w:r>
      <w:hyperlink r:id="rId25" w:history="1">
        <w:r w:rsidRPr="00140B2D">
          <w:rPr>
            <w:rFonts w:ascii="Arial" w:eastAsia="Times New Roman" w:hAnsi="Arial" w:cs="Arial"/>
            <w:color w:val="00466E"/>
            <w:spacing w:val="2"/>
            <w:sz w:val="21"/>
            <w:szCs w:val="21"/>
            <w:u w:val="single"/>
            <w:lang w:eastAsia="ru-RU"/>
          </w:rPr>
          <w:t>статья 197 ТК РФ</w:t>
        </w:r>
      </w:hyperlink>
      <w:r w:rsidRPr="00140B2D">
        <w:rPr>
          <w:rFonts w:ascii="Arial" w:eastAsia="Times New Roman" w:hAnsi="Arial" w:cs="Arial"/>
          <w:color w:val="2D2D2D"/>
          <w:spacing w:val="2"/>
          <w:sz w:val="21"/>
          <w:szCs w:val="21"/>
          <w:lang w:eastAsia="ru-RU"/>
        </w:rPr>
        <w:t>).</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r>
      <w:r w:rsidRPr="00140B2D">
        <w:rPr>
          <w:rFonts w:ascii="Arial" w:eastAsia="Times New Roman" w:hAnsi="Arial" w:cs="Arial"/>
          <w:b/>
          <w:bCs/>
          <w:color w:val="2D2D2D"/>
          <w:spacing w:val="2"/>
          <w:sz w:val="21"/>
          <w:szCs w:val="21"/>
          <w:lang w:eastAsia="ru-RU"/>
        </w:rPr>
        <w:t>Могут ли профессиональные стандарты применяться работодателями при определении должностных обязанностей работников?</w:t>
      </w:r>
    </w:p>
    <w:p w:rsidR="00140B2D" w:rsidRPr="00140B2D" w:rsidRDefault="00140B2D" w:rsidP="00140B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0B2D">
        <w:rPr>
          <w:rFonts w:ascii="Arial" w:eastAsia="Times New Roman" w:hAnsi="Arial" w:cs="Arial"/>
          <w:color w:val="2D2D2D"/>
          <w:spacing w:val="2"/>
          <w:sz w:val="21"/>
          <w:szCs w:val="21"/>
          <w:lang w:eastAsia="ru-RU"/>
        </w:rPr>
        <w:br/>
        <w:t>На основании части третьей </w:t>
      </w:r>
      <w:hyperlink r:id="rId26" w:history="1">
        <w:r w:rsidRPr="00140B2D">
          <w:rPr>
            <w:rFonts w:ascii="Arial" w:eastAsia="Times New Roman" w:hAnsi="Arial" w:cs="Arial"/>
            <w:color w:val="00466E"/>
            <w:spacing w:val="2"/>
            <w:sz w:val="21"/>
            <w:szCs w:val="21"/>
            <w:u w:val="single"/>
            <w:lang w:eastAsia="ru-RU"/>
          </w:rPr>
          <w:t>статьи 195.3 ТК РФ</w:t>
        </w:r>
      </w:hyperlink>
      <w:r w:rsidRPr="00140B2D">
        <w:rPr>
          <w:rFonts w:ascii="Arial" w:eastAsia="Times New Roman" w:hAnsi="Arial" w:cs="Arial"/>
          <w:color w:val="2D2D2D"/>
          <w:spacing w:val="2"/>
          <w:sz w:val="21"/>
          <w:szCs w:val="21"/>
          <w:lang w:eastAsia="ru-RU"/>
        </w:rPr>
        <w:t>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Не воспользовавшись правом на представление соответствующих разъяснений, Минтруд России подготовил, между тем, письмо от 4 апреля 2016 г. N 14-0/107В-2253 с информацией по вопросам применения профессиональных стандартов (далее - письмо).</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Как следует из письма (ответ на вопрос 9), при определении работодателем должностных обязанностей работников профессиональный стандарт может быть применён как рекомендательный методический документ. Таким образом, письмо фактически послужило для работодателей основанием для возможного применения профессиональных стандартов при определении должностных обязанностей работников. В связи с этим Профсоюз обращает внимание на следующее:</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 xml:space="preserve">- письмо было подготовлено до наделения Минтруда России правом </w:t>
      </w:r>
      <w:proofErr w:type="gramStart"/>
      <w:r w:rsidRPr="00140B2D">
        <w:rPr>
          <w:rFonts w:ascii="Arial" w:eastAsia="Times New Roman" w:hAnsi="Arial" w:cs="Arial"/>
          <w:color w:val="2D2D2D"/>
          <w:spacing w:val="2"/>
          <w:sz w:val="21"/>
          <w:szCs w:val="21"/>
          <w:lang w:eastAsia="ru-RU"/>
        </w:rPr>
        <w:t>давать</w:t>
      </w:r>
      <w:proofErr w:type="gramEnd"/>
      <w:r w:rsidRPr="00140B2D">
        <w:rPr>
          <w:rFonts w:ascii="Arial" w:eastAsia="Times New Roman" w:hAnsi="Arial" w:cs="Arial"/>
          <w:color w:val="2D2D2D"/>
          <w:spacing w:val="2"/>
          <w:sz w:val="21"/>
          <w:szCs w:val="21"/>
          <w:lang w:eastAsia="ru-RU"/>
        </w:rPr>
        <w:t xml:space="preserve"> разъяснения по </w:t>
      </w:r>
      <w:r w:rsidRPr="00140B2D">
        <w:rPr>
          <w:rFonts w:ascii="Arial" w:eastAsia="Times New Roman" w:hAnsi="Arial" w:cs="Arial"/>
          <w:color w:val="2D2D2D"/>
          <w:spacing w:val="2"/>
          <w:sz w:val="21"/>
          <w:szCs w:val="21"/>
          <w:lang w:eastAsia="ru-RU"/>
        </w:rPr>
        <w:lastRenderedPageBreak/>
        <w:t>вопросам применения профессиональных стандартов (</w:t>
      </w:r>
      <w:hyperlink r:id="rId27" w:history="1">
        <w:r w:rsidRPr="00140B2D">
          <w:rPr>
            <w:rFonts w:ascii="Arial" w:eastAsia="Times New Roman" w:hAnsi="Arial" w:cs="Arial"/>
            <w:color w:val="00466E"/>
            <w:spacing w:val="2"/>
            <w:sz w:val="21"/>
            <w:szCs w:val="21"/>
            <w:u w:val="single"/>
            <w:lang w:eastAsia="ru-RU"/>
          </w:rPr>
          <w:t>статья 195.3 ТК РФ</w:t>
        </w:r>
      </w:hyperlink>
      <w:r w:rsidRPr="00140B2D">
        <w:rPr>
          <w:rFonts w:ascii="Arial" w:eastAsia="Times New Roman" w:hAnsi="Arial" w:cs="Arial"/>
          <w:color w:val="2D2D2D"/>
          <w:spacing w:val="2"/>
          <w:sz w:val="21"/>
          <w:szCs w:val="21"/>
          <w:lang w:eastAsia="ru-RU"/>
        </w:rPr>
        <w:t> вступила в силу с 1 июля 2016 г.</w:t>
      </w:r>
      <w:r w:rsidRPr="00140B2D">
        <w:rPr>
          <w:rFonts w:ascii="Arial" w:eastAsia="Times New Roman" w:hAnsi="Arial" w:cs="Arial"/>
          <w:noProof/>
          <w:color w:val="2D2D2D"/>
          <w:spacing w:val="2"/>
          <w:sz w:val="21"/>
          <w:szCs w:val="21"/>
          <w:lang w:eastAsia="ru-RU"/>
        </w:rPr>
        <mc:AlternateContent>
          <mc:Choice Requires="wps">
            <w:drawing>
              <wp:inline distT="0" distB="0" distL="0" distR="0" wp14:anchorId="476C3CC4" wp14:editId="06BDE63F">
                <wp:extent cx="85725" cy="219075"/>
                <wp:effectExtent l="0" t="0" r="0" b="0"/>
                <wp:docPr id="54" name="AutoShape 67" descr="Об актуальных вопросах применения профессиональных стандар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A7833DE" id="AutoShape 67" o:spid="_x0000_s1026" alt="Об актуальных вопросах применения профессиональных стандарт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" filled="f" stroked="f">
                <o:lock v:ext="edit" aspectratio="t"/>
                <w10:anchorlock/>
              </v:rect>
            </w:pict>
          </mc:Fallback>
        </mc:AlternateContent>
      </w:r>
      <w:r w:rsidRPr="00140B2D">
        <w:rPr>
          <w:rFonts w:ascii="Arial" w:eastAsia="Times New Roman" w:hAnsi="Arial" w:cs="Arial"/>
          <w:color w:val="2D2D2D"/>
          <w:spacing w:val="2"/>
          <w:sz w:val="21"/>
          <w:szCs w:val="21"/>
          <w:lang w:eastAsia="ru-RU"/>
        </w:rPr>
        <w:t>);</w:t>
      </w:r>
      <w:r w:rsidRPr="00140B2D">
        <w:rPr>
          <w:rFonts w:ascii="Arial" w:eastAsia="Times New Roman" w:hAnsi="Arial" w:cs="Arial"/>
          <w:color w:val="2D2D2D"/>
          <w:spacing w:val="2"/>
          <w:sz w:val="21"/>
          <w:szCs w:val="21"/>
          <w:lang w:eastAsia="ru-RU"/>
        </w:rPr>
        <w:br/>
        <w:t>_______________</w:t>
      </w:r>
    </w:p>
    <w:p w:rsidR="00140B2D" w:rsidRPr="00140B2D" w:rsidRDefault="00140B2D" w:rsidP="00140B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0B2D">
        <w:rPr>
          <w:rFonts w:ascii="Arial" w:eastAsia="Times New Roman" w:hAnsi="Arial" w:cs="Arial"/>
          <w:noProof/>
          <w:color w:val="2D2D2D"/>
          <w:spacing w:val="2"/>
          <w:sz w:val="21"/>
          <w:szCs w:val="21"/>
          <w:lang w:eastAsia="ru-RU"/>
        </w:rPr>
        <mc:AlternateContent>
          <mc:Choice Requires="wps">
            <w:drawing>
              <wp:inline distT="0" distB="0" distL="0" distR="0" wp14:anchorId="1E640B0A" wp14:editId="49CBE185">
                <wp:extent cx="85725" cy="219075"/>
                <wp:effectExtent l="0" t="0" r="0" b="0"/>
                <wp:docPr id="53" name="AutoShape 68" descr="Об актуальных вопросах применения профессиональных стандар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8AEEFAA" id="AutoShape 68" o:spid="_x0000_s1026" alt="Об актуальных вопросах применения профессиональных стандарт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" filled="f" stroked="f">
                <o:lock v:ext="edit" aspectratio="t"/>
                <w10:anchorlock/>
              </v:rect>
            </w:pict>
          </mc:Fallback>
        </mc:AlternateContent>
      </w:r>
      <w:r w:rsidRPr="00140B2D">
        <w:rPr>
          <w:rFonts w:ascii="Arial" w:eastAsia="Times New Roman" w:hAnsi="Arial" w:cs="Arial"/>
          <w:color w:val="2D2D2D"/>
          <w:spacing w:val="2"/>
          <w:sz w:val="21"/>
          <w:szCs w:val="21"/>
          <w:lang w:eastAsia="ru-RU"/>
        </w:rPr>
        <w:t> См. </w:t>
      </w:r>
      <w:hyperlink r:id="rId28" w:history="1">
        <w:r w:rsidRPr="00140B2D">
          <w:rPr>
            <w:rFonts w:ascii="Arial" w:eastAsia="Times New Roman" w:hAnsi="Arial" w:cs="Arial"/>
            <w:color w:val="00466E"/>
            <w:spacing w:val="2"/>
            <w:sz w:val="21"/>
            <w:szCs w:val="21"/>
            <w:u w:val="single"/>
            <w:lang w:eastAsia="ru-RU"/>
          </w:rPr>
          <w:t>Федеральный закон от 2 мая 2015 г. N 122-ФЗ "О внесении изменений в Трудовой кодекс Российской Федерации и статьи 11 и 73 Федерального закона "Об образовании в Российской Федерации"</w:t>
        </w:r>
      </w:hyperlink>
      <w:r w:rsidRPr="00140B2D">
        <w:rPr>
          <w:rFonts w:ascii="Arial" w:eastAsia="Times New Roman" w:hAnsi="Arial" w:cs="Arial"/>
          <w:color w:val="2D2D2D"/>
          <w:spacing w:val="2"/>
          <w:sz w:val="21"/>
          <w:szCs w:val="21"/>
          <w:lang w:eastAsia="ru-RU"/>
        </w:rPr>
        <w:t>.</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 письмо не является нормативным правовым актом</w:t>
      </w:r>
      <w:r w:rsidRPr="00140B2D">
        <w:rPr>
          <w:rFonts w:ascii="Arial" w:eastAsia="Times New Roman" w:hAnsi="Arial" w:cs="Arial"/>
          <w:noProof/>
          <w:color w:val="2D2D2D"/>
          <w:spacing w:val="2"/>
          <w:sz w:val="21"/>
          <w:szCs w:val="21"/>
          <w:lang w:eastAsia="ru-RU"/>
        </w:rPr>
        <mc:AlternateContent>
          <mc:Choice Requires="wps">
            <w:drawing>
              <wp:inline distT="0" distB="0" distL="0" distR="0" wp14:anchorId="7F083E51" wp14:editId="077F0EAA">
                <wp:extent cx="104775" cy="219075"/>
                <wp:effectExtent l="0" t="0" r="0" b="0"/>
                <wp:docPr id="52" name="AutoShape 69" descr="Об актуальных вопросах применения профессиональных стандар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FDEB857" id="AutoShape 69" o:spid="_x0000_s1026" alt="Об актуальных вопросах применения профессиональных стандарт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EUoFfScDAAA3BgAA&#10;DgAAAAAAAAAAAAAAAAAuAgAAZHJzL2Uyb0RvYy54bWxQSwECLQAUAAYACAAAACEAErsFm9wAAAAD&#10;AQAADwAAAAAAAAAAAAAAAACBBQAAZHJzL2Rvd25yZXYueG1sUEsFBgAAAAAEAAQA8wAAAIoGAAAA&#10;AA==&#10;" filled="f" stroked="f">
                <o:lock v:ext="edit" aspectratio="t"/>
                <w10:anchorlock/>
              </v:rect>
            </w:pict>
          </mc:Fallback>
        </mc:AlternateContent>
      </w:r>
      <w:r w:rsidRPr="00140B2D">
        <w:rPr>
          <w:rFonts w:ascii="Arial" w:eastAsia="Times New Roman" w:hAnsi="Arial" w:cs="Arial"/>
          <w:color w:val="2D2D2D"/>
          <w:spacing w:val="2"/>
          <w:sz w:val="21"/>
          <w:szCs w:val="21"/>
          <w:lang w:eastAsia="ru-RU"/>
        </w:rPr>
        <w:t>;</w:t>
      </w:r>
      <w:r w:rsidRPr="00140B2D">
        <w:rPr>
          <w:rFonts w:ascii="Arial" w:eastAsia="Times New Roman" w:hAnsi="Arial" w:cs="Arial"/>
          <w:color w:val="2D2D2D"/>
          <w:spacing w:val="2"/>
          <w:sz w:val="21"/>
          <w:szCs w:val="21"/>
          <w:lang w:eastAsia="ru-RU"/>
        </w:rPr>
        <w:br/>
        <w:t>_______________</w:t>
      </w:r>
      <w:r w:rsidRPr="00140B2D">
        <w:rPr>
          <w:rFonts w:ascii="Arial" w:eastAsia="Times New Roman" w:hAnsi="Arial" w:cs="Arial"/>
          <w:color w:val="2D2D2D"/>
          <w:spacing w:val="2"/>
          <w:sz w:val="21"/>
          <w:szCs w:val="21"/>
          <w:lang w:eastAsia="ru-RU"/>
        </w:rPr>
        <w:br/>
      </w:r>
      <w:r w:rsidRPr="00140B2D">
        <w:rPr>
          <w:rFonts w:ascii="Arial" w:eastAsia="Times New Roman" w:hAnsi="Arial" w:cs="Arial"/>
          <w:noProof/>
          <w:color w:val="2D2D2D"/>
          <w:spacing w:val="2"/>
          <w:sz w:val="21"/>
          <w:szCs w:val="21"/>
          <w:lang w:eastAsia="ru-RU"/>
        </w:rPr>
        <mc:AlternateContent>
          <mc:Choice Requires="wps">
            <w:drawing>
              <wp:inline distT="0" distB="0" distL="0" distR="0" wp14:anchorId="7A4BB8C3" wp14:editId="68D110EB">
                <wp:extent cx="104775" cy="219075"/>
                <wp:effectExtent l="0" t="0" r="0" b="0"/>
                <wp:docPr id="51" name="AutoShape 70" descr="Об актуальных вопросах применения профессиональных стандар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591FDB2" id="AutoShape 70" o:spid="_x0000_s1026" alt="Об актуальных вопросах применения профессиональных стандарт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PYS0lAiAwAANwYAAA4AAAAA&#10;AAAAAAAAAAAALgIAAGRycy9lMm9Eb2MueG1sUEsBAi0AFAAGAAgAAAAhABK7BZvcAAAAAwEAAA8A&#10;AAAAAAAAAAAAAAAAfAUAAGRycy9kb3ducmV2LnhtbFBLBQYAAAAABAAEAPMAAACFBgAAAAA=&#10;" filled="f" stroked="f">
                <o:lock v:ext="edit" aspectratio="t"/>
                <w10:anchorlock/>
              </v:rect>
            </w:pict>
          </mc:Fallback>
        </mc:AlternateContent>
      </w:r>
      <w:r w:rsidRPr="00140B2D">
        <w:rPr>
          <w:rFonts w:ascii="Arial" w:eastAsia="Times New Roman" w:hAnsi="Arial" w:cs="Arial"/>
          <w:color w:val="2D2D2D"/>
          <w:spacing w:val="2"/>
          <w:sz w:val="21"/>
          <w:szCs w:val="21"/>
          <w:lang w:eastAsia="ru-RU"/>
        </w:rPr>
        <w:t> Перечень трудового законодательства и иных актов, содержащих нормы трудового права, установлен </w:t>
      </w:r>
      <w:hyperlink r:id="rId29" w:history="1">
        <w:r w:rsidRPr="00140B2D">
          <w:rPr>
            <w:rFonts w:ascii="Arial" w:eastAsia="Times New Roman" w:hAnsi="Arial" w:cs="Arial"/>
            <w:color w:val="00466E"/>
            <w:spacing w:val="2"/>
            <w:sz w:val="21"/>
            <w:szCs w:val="21"/>
            <w:u w:val="single"/>
            <w:lang w:eastAsia="ru-RU"/>
          </w:rPr>
          <w:t>статьёй 5 ТК РФ</w:t>
        </w:r>
      </w:hyperlink>
      <w:r w:rsidRPr="00140B2D">
        <w:rPr>
          <w:rFonts w:ascii="Arial" w:eastAsia="Times New Roman" w:hAnsi="Arial" w:cs="Arial"/>
          <w:color w:val="2D2D2D"/>
          <w:spacing w:val="2"/>
          <w:sz w:val="21"/>
          <w:szCs w:val="21"/>
          <w:lang w:eastAsia="ru-RU"/>
        </w:rPr>
        <w:t> и включает, в частности, нормативные правовые акты, содержащие нормы трудового права. При этом на основании </w:t>
      </w:r>
      <w:hyperlink r:id="rId30" w:history="1">
        <w:r w:rsidRPr="00140B2D">
          <w:rPr>
            <w:rFonts w:ascii="Arial" w:eastAsia="Times New Roman" w:hAnsi="Arial" w:cs="Arial"/>
            <w:color w:val="00466E"/>
            <w:spacing w:val="2"/>
            <w:sz w:val="21"/>
            <w:szCs w:val="21"/>
            <w:u w:val="single"/>
            <w:lang w:eastAsia="ru-RU"/>
          </w:rPr>
          <w:t>пункта 2 Правил подготовки нормативных правовых актов федеральных органов исполнительной власти и их государственной регистрации</w:t>
        </w:r>
      </w:hyperlink>
      <w:r w:rsidRPr="00140B2D">
        <w:rPr>
          <w:rFonts w:ascii="Arial" w:eastAsia="Times New Roman" w:hAnsi="Arial" w:cs="Arial"/>
          <w:color w:val="2D2D2D"/>
          <w:spacing w:val="2"/>
          <w:sz w:val="21"/>
          <w:szCs w:val="21"/>
          <w:lang w:eastAsia="ru-RU"/>
        </w:rPr>
        <w:t>, утвержденных </w:t>
      </w:r>
      <w:hyperlink r:id="rId31" w:history="1">
        <w:r w:rsidRPr="00140B2D">
          <w:rPr>
            <w:rFonts w:ascii="Arial" w:eastAsia="Times New Roman" w:hAnsi="Arial" w:cs="Arial"/>
            <w:color w:val="00466E"/>
            <w:spacing w:val="2"/>
            <w:sz w:val="21"/>
            <w:szCs w:val="21"/>
            <w:u w:val="single"/>
            <w:lang w:eastAsia="ru-RU"/>
          </w:rPr>
          <w:t>постановлением Правительства Российской Федерации от 13 августа 1997 г. N 1009</w:t>
        </w:r>
      </w:hyperlink>
      <w:r w:rsidRPr="00140B2D">
        <w:rPr>
          <w:rFonts w:ascii="Arial" w:eastAsia="Times New Roman" w:hAnsi="Arial" w:cs="Arial"/>
          <w:color w:val="2D2D2D"/>
          <w:spacing w:val="2"/>
          <w:sz w:val="21"/>
          <w:szCs w:val="21"/>
          <w:lang w:eastAsia="ru-RU"/>
        </w:rPr>
        <w:t>, издание нормативных правовых актов в виде писем не допускается.</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 противоречит действующей в настоящее время редакции </w:t>
      </w:r>
      <w:hyperlink r:id="rId32" w:history="1">
        <w:r w:rsidRPr="00140B2D">
          <w:rPr>
            <w:rFonts w:ascii="Arial" w:eastAsia="Times New Roman" w:hAnsi="Arial" w:cs="Arial"/>
            <w:color w:val="00466E"/>
            <w:spacing w:val="2"/>
            <w:sz w:val="21"/>
            <w:szCs w:val="21"/>
            <w:u w:val="single"/>
            <w:lang w:eastAsia="ru-RU"/>
          </w:rPr>
          <w:t>ТК РФ</w:t>
        </w:r>
      </w:hyperlink>
      <w:r w:rsidRPr="00140B2D">
        <w:rPr>
          <w:rFonts w:ascii="Arial" w:eastAsia="Times New Roman" w:hAnsi="Arial" w:cs="Arial"/>
          <w:color w:val="2D2D2D"/>
          <w:spacing w:val="2"/>
          <w:sz w:val="21"/>
          <w:szCs w:val="21"/>
          <w:lang w:eastAsia="ru-RU"/>
        </w:rPr>
        <w:t>, согласно которой профессиональный стандарт - это характеристика квалификации, необходимой работнику для осуществления определённого вида профессиональной деятельности, в том числе выполнения определённой трудовой функции (часть вторая </w:t>
      </w:r>
      <w:hyperlink r:id="rId33" w:history="1">
        <w:r w:rsidRPr="00140B2D">
          <w:rPr>
            <w:rFonts w:ascii="Arial" w:eastAsia="Times New Roman" w:hAnsi="Arial" w:cs="Arial"/>
            <w:color w:val="00466E"/>
            <w:spacing w:val="2"/>
            <w:sz w:val="21"/>
            <w:szCs w:val="21"/>
            <w:u w:val="single"/>
            <w:lang w:eastAsia="ru-RU"/>
          </w:rPr>
          <w:t>статьи 195.1 ТК РФ</w:t>
        </w:r>
      </w:hyperlink>
      <w:r w:rsidRPr="00140B2D">
        <w:rPr>
          <w:rFonts w:ascii="Arial" w:eastAsia="Times New Roman" w:hAnsi="Arial" w:cs="Arial"/>
          <w:color w:val="2D2D2D"/>
          <w:spacing w:val="2"/>
          <w:sz w:val="21"/>
          <w:szCs w:val="21"/>
          <w:lang w:eastAsia="ru-RU"/>
        </w:rPr>
        <w:t>), а квалификация работника - это уровень знаний, умений, профессиональных навыков и опыта работы работника (часть первая </w:t>
      </w:r>
      <w:hyperlink r:id="rId34" w:history="1">
        <w:r w:rsidRPr="00140B2D">
          <w:rPr>
            <w:rFonts w:ascii="Arial" w:eastAsia="Times New Roman" w:hAnsi="Arial" w:cs="Arial"/>
            <w:color w:val="00466E"/>
            <w:spacing w:val="2"/>
            <w:sz w:val="21"/>
            <w:szCs w:val="21"/>
            <w:u w:val="single"/>
            <w:lang w:eastAsia="ru-RU"/>
          </w:rPr>
          <w:t>статьи 195.1 ТК РФ</w:t>
        </w:r>
      </w:hyperlink>
      <w:r w:rsidRPr="00140B2D">
        <w:rPr>
          <w:rFonts w:ascii="Arial" w:eastAsia="Times New Roman" w:hAnsi="Arial" w:cs="Arial"/>
          <w:color w:val="2D2D2D"/>
          <w:spacing w:val="2"/>
          <w:sz w:val="21"/>
          <w:szCs w:val="21"/>
          <w:lang w:eastAsia="ru-RU"/>
        </w:rPr>
        <w:t>).</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Таким образом, перечень возможных должностных обязанностей работника не относится к понятию "квалификация" и, следовательно, не входит в характеристику квалификации, то есть профессиональный стандарт. В связи с этим к настоящему времени отсутствуют правовые основания для применения профессионального стандарта при определении работодателем должностных обязанностей работников.</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С учётом изложенного при определении должностных обязанностей педагогических работников целесообразно по-прежнему руководствоваться:</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 разделом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утверждённым </w:t>
      </w:r>
      <w:hyperlink r:id="rId35" w:history="1">
        <w:r w:rsidRPr="00140B2D">
          <w:rPr>
            <w:rFonts w:ascii="Arial" w:eastAsia="Times New Roman" w:hAnsi="Arial" w:cs="Arial"/>
            <w:color w:val="00466E"/>
            <w:spacing w:val="2"/>
            <w:sz w:val="21"/>
            <w:szCs w:val="21"/>
            <w:u w:val="single"/>
            <w:lang w:eastAsia="ru-RU"/>
          </w:rPr>
          <w:t>приказом Минздравсоцразвития России от 26 августа 2010 г. N 761н</w:t>
        </w:r>
      </w:hyperlink>
      <w:r w:rsidRPr="00140B2D">
        <w:rPr>
          <w:rFonts w:ascii="Arial" w:eastAsia="Times New Roman" w:hAnsi="Arial" w:cs="Arial"/>
          <w:color w:val="2D2D2D"/>
          <w:spacing w:val="2"/>
          <w:sz w:val="21"/>
          <w:szCs w:val="21"/>
          <w:lang w:eastAsia="ru-RU"/>
        </w:rPr>
        <w:t> (с учётом изменений);</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 разделом "Квалификационные характеристики должностей руководителей и специалистов высшего профессионального образования и дополнительного профессионального образования" ЕКС, утверждённого </w:t>
      </w:r>
      <w:hyperlink r:id="rId36" w:history="1">
        <w:r w:rsidRPr="00140B2D">
          <w:rPr>
            <w:rFonts w:ascii="Arial" w:eastAsia="Times New Roman" w:hAnsi="Arial" w:cs="Arial"/>
            <w:color w:val="00466E"/>
            <w:spacing w:val="2"/>
            <w:sz w:val="21"/>
            <w:szCs w:val="21"/>
            <w:u w:val="single"/>
            <w:lang w:eastAsia="ru-RU"/>
          </w:rPr>
          <w:t>приказом Минздравсоцразвития России от 11 января 2011 г. N 1н</w:t>
        </w:r>
      </w:hyperlink>
      <w:r w:rsidRPr="00140B2D">
        <w:rPr>
          <w:rFonts w:ascii="Arial" w:eastAsia="Times New Roman" w:hAnsi="Arial" w:cs="Arial"/>
          <w:color w:val="2D2D2D"/>
          <w:spacing w:val="2"/>
          <w:sz w:val="21"/>
          <w:szCs w:val="21"/>
          <w:lang w:eastAsia="ru-RU"/>
        </w:rPr>
        <w:t>.</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В свою очередь, на основании </w:t>
      </w:r>
      <w:hyperlink r:id="rId37" w:history="1">
        <w:r w:rsidRPr="00140B2D">
          <w:rPr>
            <w:rFonts w:ascii="Arial" w:eastAsia="Times New Roman" w:hAnsi="Arial" w:cs="Arial"/>
            <w:color w:val="00466E"/>
            <w:spacing w:val="2"/>
            <w:sz w:val="21"/>
            <w:szCs w:val="21"/>
            <w:u w:val="single"/>
            <w:lang w:eastAsia="ru-RU"/>
          </w:rPr>
          <w:t>статей 60.2</w:t>
        </w:r>
      </w:hyperlink>
      <w:r w:rsidRPr="00140B2D">
        <w:rPr>
          <w:rFonts w:ascii="Arial" w:eastAsia="Times New Roman" w:hAnsi="Arial" w:cs="Arial"/>
          <w:color w:val="2D2D2D"/>
          <w:spacing w:val="2"/>
          <w:sz w:val="21"/>
          <w:szCs w:val="21"/>
          <w:lang w:eastAsia="ru-RU"/>
        </w:rPr>
        <w:t> и </w:t>
      </w:r>
      <w:hyperlink r:id="rId38" w:history="1">
        <w:r w:rsidRPr="00140B2D">
          <w:rPr>
            <w:rFonts w:ascii="Arial" w:eastAsia="Times New Roman" w:hAnsi="Arial" w:cs="Arial"/>
            <w:color w:val="00466E"/>
            <w:spacing w:val="2"/>
            <w:sz w:val="21"/>
            <w:szCs w:val="21"/>
            <w:u w:val="single"/>
            <w:lang w:eastAsia="ru-RU"/>
          </w:rPr>
          <w:t xml:space="preserve">151 Трудового кодекса Российской </w:t>
        </w:r>
        <w:r w:rsidRPr="00140B2D">
          <w:rPr>
            <w:rFonts w:ascii="Arial" w:eastAsia="Times New Roman" w:hAnsi="Arial" w:cs="Arial"/>
            <w:color w:val="00466E"/>
            <w:spacing w:val="2"/>
            <w:sz w:val="21"/>
            <w:szCs w:val="21"/>
            <w:u w:val="single"/>
            <w:lang w:eastAsia="ru-RU"/>
          </w:rPr>
          <w:lastRenderedPageBreak/>
          <w:t>Федерации</w:t>
        </w:r>
      </w:hyperlink>
      <w:r w:rsidRPr="00140B2D">
        <w:rPr>
          <w:rFonts w:ascii="Arial" w:eastAsia="Times New Roman" w:hAnsi="Arial" w:cs="Arial"/>
          <w:color w:val="2D2D2D"/>
          <w:spacing w:val="2"/>
          <w:sz w:val="21"/>
          <w:szCs w:val="21"/>
          <w:lang w:eastAsia="ru-RU"/>
        </w:rPr>
        <w:t>(далее - </w:t>
      </w:r>
      <w:hyperlink r:id="rId39" w:history="1">
        <w:r w:rsidRPr="00140B2D">
          <w:rPr>
            <w:rFonts w:ascii="Arial" w:eastAsia="Times New Roman" w:hAnsi="Arial" w:cs="Arial"/>
            <w:color w:val="00466E"/>
            <w:spacing w:val="2"/>
            <w:sz w:val="21"/>
            <w:szCs w:val="21"/>
            <w:u w:val="single"/>
            <w:lang w:eastAsia="ru-RU"/>
          </w:rPr>
          <w:t>ТК РФ</w:t>
        </w:r>
      </w:hyperlink>
      <w:r w:rsidRPr="00140B2D">
        <w:rPr>
          <w:rFonts w:ascii="Arial" w:eastAsia="Times New Roman" w:hAnsi="Arial" w:cs="Arial"/>
          <w:color w:val="2D2D2D"/>
          <w:spacing w:val="2"/>
          <w:sz w:val="21"/>
          <w:szCs w:val="21"/>
          <w:lang w:eastAsia="ru-RU"/>
        </w:rPr>
        <w:t>) поручение работнику выполнения дополнительной работы по другой или такой же профессии (должности) может быть поручено ему с письменного согласия и за дополнительную оплату.</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r>
      <w:r w:rsidRPr="00140B2D">
        <w:rPr>
          <w:rFonts w:ascii="Arial" w:eastAsia="Times New Roman" w:hAnsi="Arial" w:cs="Arial"/>
          <w:b/>
          <w:bCs/>
          <w:color w:val="2D2D2D"/>
          <w:spacing w:val="2"/>
          <w:sz w:val="21"/>
          <w:szCs w:val="21"/>
          <w:lang w:eastAsia="ru-RU"/>
        </w:rPr>
        <w:t>Могут ли профессиональные стандарты применяться работодателями при аттестации педагогических работников?</w:t>
      </w:r>
    </w:p>
    <w:p w:rsidR="00140B2D" w:rsidRPr="00140B2D" w:rsidRDefault="00140B2D" w:rsidP="00140B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0B2D">
        <w:rPr>
          <w:rFonts w:ascii="Arial" w:eastAsia="Times New Roman" w:hAnsi="Arial" w:cs="Arial"/>
          <w:color w:val="2D2D2D"/>
          <w:spacing w:val="2"/>
          <w:sz w:val="21"/>
          <w:szCs w:val="21"/>
          <w:lang w:eastAsia="ru-RU"/>
        </w:rPr>
        <w:br/>
        <w:t>С учётом изменений в </w:t>
      </w:r>
      <w:hyperlink r:id="rId40" w:history="1">
        <w:r w:rsidRPr="00140B2D">
          <w:rPr>
            <w:rFonts w:ascii="Arial" w:eastAsia="Times New Roman" w:hAnsi="Arial" w:cs="Arial"/>
            <w:color w:val="00466E"/>
            <w:spacing w:val="2"/>
            <w:sz w:val="21"/>
            <w:szCs w:val="21"/>
            <w:u w:val="single"/>
            <w:lang w:eastAsia="ru-RU"/>
          </w:rPr>
          <w:t>ТК РФ</w:t>
        </w:r>
      </w:hyperlink>
      <w:r w:rsidRPr="00140B2D">
        <w:rPr>
          <w:rFonts w:ascii="Arial" w:eastAsia="Times New Roman" w:hAnsi="Arial" w:cs="Arial"/>
          <w:color w:val="2D2D2D"/>
          <w:spacing w:val="2"/>
          <w:sz w:val="21"/>
          <w:szCs w:val="21"/>
          <w:lang w:eastAsia="ru-RU"/>
        </w:rPr>
        <w:t> были внесены изменения в правила разработки, утверждения и применения профессиональных стандартов (далее - Правила).</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Если согласно подпункту "а" пункта 25 Правил, утверждённых </w:t>
      </w:r>
      <w:hyperlink r:id="rId41" w:history="1">
        <w:r w:rsidRPr="00140B2D">
          <w:rPr>
            <w:rFonts w:ascii="Arial" w:eastAsia="Times New Roman" w:hAnsi="Arial" w:cs="Arial"/>
            <w:color w:val="00466E"/>
            <w:spacing w:val="2"/>
            <w:sz w:val="21"/>
            <w:szCs w:val="21"/>
            <w:u w:val="single"/>
            <w:lang w:eastAsia="ru-RU"/>
          </w:rPr>
          <w:t>постановлением Правительства Российской Федерации от 22 января 2013 г. N 23</w:t>
        </w:r>
      </w:hyperlink>
      <w:r w:rsidRPr="00140B2D">
        <w:rPr>
          <w:rFonts w:ascii="Arial" w:eastAsia="Times New Roman" w:hAnsi="Arial" w:cs="Arial"/>
          <w:color w:val="2D2D2D"/>
          <w:spacing w:val="2"/>
          <w:sz w:val="21"/>
          <w:szCs w:val="21"/>
          <w:lang w:eastAsia="ru-RU"/>
        </w:rPr>
        <w:t>, профессиональные стандарты должны были применяться работодателями при формировании кадровой политики и в управлении персоналом, при организации обучения и аттестации работников, разработке должностных инструкций, тарификации работ, присвоении тарифных разрядов работникам и установлении систем оплаты труда с учётом особенностей организации производства, труда и управления, то с 1 июля 2016 г.</w:t>
      </w:r>
      <w:r w:rsidRPr="00140B2D">
        <w:rPr>
          <w:rFonts w:ascii="Arial" w:eastAsia="Times New Roman" w:hAnsi="Arial" w:cs="Arial"/>
          <w:noProof/>
          <w:color w:val="2D2D2D"/>
          <w:spacing w:val="2"/>
          <w:sz w:val="21"/>
          <w:szCs w:val="21"/>
          <w:lang w:eastAsia="ru-RU"/>
        </w:rPr>
        <mc:AlternateContent>
          <mc:Choice Requires="wps">
            <w:drawing>
              <wp:inline distT="0" distB="0" distL="0" distR="0" wp14:anchorId="45FBFD1C" wp14:editId="3B2EA844">
                <wp:extent cx="85725" cy="219075"/>
                <wp:effectExtent l="0" t="0" r="0" b="0"/>
                <wp:docPr id="50" name="AutoShape 71" descr="Об актуальных вопросах применения профессиональных стандар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8A9C72F" id="AutoShape 71" o:spid="_x0000_s1026" alt="Об актуальных вопросах применения профессиональных стандарт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" filled="f" stroked="f">
                <o:lock v:ext="edit" aspectratio="t"/>
                <w10:anchorlock/>
              </v:rect>
            </w:pict>
          </mc:Fallback>
        </mc:AlternateContent>
      </w:r>
      <w:r w:rsidRPr="00140B2D">
        <w:rPr>
          <w:rFonts w:ascii="Arial" w:eastAsia="Times New Roman" w:hAnsi="Arial" w:cs="Arial"/>
          <w:color w:val="2D2D2D"/>
          <w:spacing w:val="2"/>
          <w:sz w:val="21"/>
          <w:szCs w:val="21"/>
          <w:lang w:eastAsia="ru-RU"/>
        </w:rPr>
        <w:t> указанное положение признано утратившим силу</w:t>
      </w:r>
      <w:r w:rsidRPr="00140B2D">
        <w:rPr>
          <w:rFonts w:ascii="Arial" w:eastAsia="Times New Roman" w:hAnsi="Arial" w:cs="Arial"/>
          <w:noProof/>
          <w:color w:val="2D2D2D"/>
          <w:spacing w:val="2"/>
          <w:sz w:val="21"/>
          <w:szCs w:val="21"/>
          <w:lang w:eastAsia="ru-RU"/>
        </w:rPr>
        <mc:AlternateContent>
          <mc:Choice Requires="wps">
            <w:drawing>
              <wp:inline distT="0" distB="0" distL="0" distR="0" wp14:anchorId="6F2A0724" wp14:editId="7A72535E">
                <wp:extent cx="104775" cy="219075"/>
                <wp:effectExtent l="0" t="0" r="0" b="0"/>
                <wp:docPr id="49" name="AutoShape 72" descr="Об актуальных вопросах применения профессиональных стандар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818B56E" id="AutoShape 72" o:spid="_x0000_s1026" alt="Об актуальных вопросах применения профессиональных стандарт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25F1IScDAAA3BgAA&#10;DgAAAAAAAAAAAAAAAAAuAgAAZHJzL2Uyb0RvYy54bWxQSwECLQAUAAYACAAAACEAErsFm9wAAAAD&#10;AQAADwAAAAAAAAAAAAAAAACBBQAAZHJzL2Rvd25yZXYueG1sUEsFBgAAAAAEAAQA8wAAAIoGAAAA&#10;AA==&#10;" filled="f" stroked="f">
                <o:lock v:ext="edit" aspectratio="t"/>
                <w10:anchorlock/>
              </v:rect>
            </w:pict>
          </mc:Fallback>
        </mc:AlternateContent>
      </w:r>
      <w:r w:rsidRPr="00140B2D">
        <w:rPr>
          <w:rFonts w:ascii="Arial" w:eastAsia="Times New Roman" w:hAnsi="Arial" w:cs="Arial"/>
          <w:color w:val="2D2D2D"/>
          <w:spacing w:val="2"/>
          <w:sz w:val="21"/>
          <w:szCs w:val="21"/>
          <w:lang w:eastAsia="ru-RU"/>
        </w:rPr>
        <w:t>.</w:t>
      </w:r>
      <w:r w:rsidRPr="00140B2D">
        <w:rPr>
          <w:rFonts w:ascii="Arial" w:eastAsia="Times New Roman" w:hAnsi="Arial" w:cs="Arial"/>
          <w:color w:val="2D2D2D"/>
          <w:spacing w:val="2"/>
          <w:sz w:val="21"/>
          <w:szCs w:val="21"/>
          <w:lang w:eastAsia="ru-RU"/>
        </w:rPr>
        <w:br/>
        <w:t>_______________</w:t>
      </w:r>
      <w:r w:rsidRPr="00140B2D">
        <w:rPr>
          <w:rFonts w:ascii="Arial" w:eastAsia="Times New Roman" w:hAnsi="Arial" w:cs="Arial"/>
          <w:color w:val="2D2D2D"/>
          <w:spacing w:val="2"/>
          <w:sz w:val="21"/>
          <w:szCs w:val="21"/>
          <w:lang w:eastAsia="ru-RU"/>
        </w:rPr>
        <w:br/>
      </w:r>
      <w:r w:rsidRPr="00140B2D">
        <w:rPr>
          <w:rFonts w:ascii="Arial" w:eastAsia="Times New Roman" w:hAnsi="Arial" w:cs="Arial"/>
          <w:noProof/>
          <w:color w:val="2D2D2D"/>
          <w:spacing w:val="2"/>
          <w:sz w:val="21"/>
          <w:szCs w:val="21"/>
          <w:lang w:eastAsia="ru-RU"/>
        </w:rPr>
        <mc:AlternateContent>
          <mc:Choice Requires="wps">
            <w:drawing>
              <wp:inline distT="0" distB="0" distL="0" distR="0" wp14:anchorId="3A60E677" wp14:editId="71F2321E">
                <wp:extent cx="85725" cy="219075"/>
                <wp:effectExtent l="0" t="0" r="0" b="0"/>
                <wp:docPr id="48" name="AutoShape 73" descr="Об актуальных вопросах применения профессиональных стандар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C0A787B" id="AutoShape 73" o:spid="_x0000_s1026" alt="Об актуальных вопросах применения профессиональных стандарт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" filled="f" stroked="f">
                <o:lock v:ext="edit" aspectratio="t"/>
                <w10:anchorlock/>
              </v:rect>
            </w:pict>
          </mc:Fallback>
        </mc:AlternateContent>
      </w:r>
      <w:r w:rsidRPr="00140B2D">
        <w:rPr>
          <w:rFonts w:ascii="Arial" w:eastAsia="Times New Roman" w:hAnsi="Arial" w:cs="Arial"/>
          <w:color w:val="2D2D2D"/>
          <w:spacing w:val="2"/>
          <w:sz w:val="21"/>
          <w:szCs w:val="21"/>
          <w:lang w:eastAsia="ru-RU"/>
        </w:rPr>
        <w:t> </w:t>
      </w:r>
      <w:hyperlink r:id="rId42" w:history="1">
        <w:r w:rsidRPr="00140B2D">
          <w:rPr>
            <w:rFonts w:ascii="Arial" w:eastAsia="Times New Roman" w:hAnsi="Arial" w:cs="Arial"/>
            <w:color w:val="00466E"/>
            <w:spacing w:val="2"/>
            <w:sz w:val="21"/>
            <w:szCs w:val="21"/>
            <w:u w:val="single"/>
            <w:lang w:eastAsia="ru-RU"/>
          </w:rPr>
          <w:t>Пункт 2 постановления Правительства Российской Федерации от 13 мая 2016 г. N 406 "О внесении изменений в постановление Правительства Российской Федерации от 22 января 2013 г. N 23"</w:t>
        </w:r>
      </w:hyperlink>
      <w:r w:rsidRPr="00140B2D">
        <w:rPr>
          <w:rFonts w:ascii="Arial" w:eastAsia="Times New Roman" w:hAnsi="Arial" w:cs="Arial"/>
          <w:color w:val="2D2D2D"/>
          <w:spacing w:val="2"/>
          <w:sz w:val="21"/>
          <w:szCs w:val="21"/>
          <w:lang w:eastAsia="ru-RU"/>
        </w:rPr>
        <w:t>.</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r>
      <w:r w:rsidRPr="00140B2D">
        <w:rPr>
          <w:rFonts w:ascii="Arial" w:eastAsia="Times New Roman" w:hAnsi="Arial" w:cs="Arial"/>
          <w:noProof/>
          <w:color w:val="2D2D2D"/>
          <w:spacing w:val="2"/>
          <w:sz w:val="21"/>
          <w:szCs w:val="21"/>
          <w:lang w:eastAsia="ru-RU"/>
        </w:rPr>
        <mc:AlternateContent>
          <mc:Choice Requires="wps">
            <w:drawing>
              <wp:inline distT="0" distB="0" distL="0" distR="0" wp14:anchorId="32763CC5" wp14:editId="1D422E50">
                <wp:extent cx="104775" cy="219075"/>
                <wp:effectExtent l="0" t="0" r="0" b="0"/>
                <wp:docPr id="47" name="AutoShape 74" descr="Об актуальных вопросах применения профессиональных стандар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50BE30A" id="AutoShape 74" o:spid="_x0000_s1026" alt="Об актуальных вопросах применения профессиональных стандарт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sYJkBycDAAA3BgAA&#10;DgAAAAAAAAAAAAAAAAAuAgAAZHJzL2Uyb0RvYy54bWxQSwECLQAUAAYACAAAACEAErsFm9wAAAAD&#10;AQAADwAAAAAAAAAAAAAAAACBBQAAZHJzL2Rvd25yZXYueG1sUEsFBgAAAAAEAAQA8wAAAIoGAAAA&#10;AA==&#10;" filled="f" stroked="f">
                <o:lock v:ext="edit" aspectratio="t"/>
                <w10:anchorlock/>
              </v:rect>
            </w:pict>
          </mc:Fallback>
        </mc:AlternateContent>
      </w:r>
      <w:r w:rsidRPr="00140B2D">
        <w:rPr>
          <w:rFonts w:ascii="Arial" w:eastAsia="Times New Roman" w:hAnsi="Arial" w:cs="Arial"/>
          <w:color w:val="2D2D2D"/>
          <w:spacing w:val="2"/>
          <w:sz w:val="21"/>
          <w:szCs w:val="21"/>
          <w:lang w:eastAsia="ru-RU"/>
        </w:rPr>
        <w:t> </w:t>
      </w:r>
      <w:hyperlink r:id="rId43" w:history="1">
        <w:r w:rsidRPr="00140B2D">
          <w:rPr>
            <w:rFonts w:ascii="Arial" w:eastAsia="Times New Roman" w:hAnsi="Arial" w:cs="Arial"/>
            <w:color w:val="00466E"/>
            <w:spacing w:val="2"/>
            <w:sz w:val="21"/>
            <w:szCs w:val="21"/>
            <w:u w:val="single"/>
            <w:lang w:eastAsia="ru-RU"/>
          </w:rPr>
          <w:t>Подпункт "в" пункта 5 изменений</w:t>
        </w:r>
      </w:hyperlink>
      <w:r w:rsidRPr="00140B2D">
        <w:rPr>
          <w:rFonts w:ascii="Arial" w:eastAsia="Times New Roman" w:hAnsi="Arial" w:cs="Arial"/>
          <w:color w:val="2D2D2D"/>
          <w:spacing w:val="2"/>
          <w:sz w:val="21"/>
          <w:szCs w:val="21"/>
          <w:lang w:eastAsia="ru-RU"/>
        </w:rPr>
        <w:t>, которые вносятся в </w:t>
      </w:r>
      <w:hyperlink r:id="rId44" w:history="1">
        <w:r w:rsidRPr="00140B2D">
          <w:rPr>
            <w:rFonts w:ascii="Arial" w:eastAsia="Times New Roman" w:hAnsi="Arial" w:cs="Arial"/>
            <w:color w:val="00466E"/>
            <w:spacing w:val="2"/>
            <w:sz w:val="21"/>
            <w:szCs w:val="21"/>
            <w:u w:val="single"/>
            <w:lang w:eastAsia="ru-RU"/>
          </w:rPr>
          <w:t>постановление Правительства Российской Федерации от 22 января 2013 г. N 23</w:t>
        </w:r>
      </w:hyperlink>
      <w:r w:rsidRPr="00140B2D">
        <w:rPr>
          <w:rFonts w:ascii="Arial" w:eastAsia="Times New Roman" w:hAnsi="Arial" w:cs="Arial"/>
          <w:color w:val="2D2D2D"/>
          <w:spacing w:val="2"/>
          <w:sz w:val="21"/>
          <w:szCs w:val="21"/>
          <w:lang w:eastAsia="ru-RU"/>
        </w:rPr>
        <w:t>, утверждённых </w:t>
      </w:r>
      <w:hyperlink r:id="rId45" w:history="1">
        <w:r w:rsidRPr="00140B2D">
          <w:rPr>
            <w:rFonts w:ascii="Arial" w:eastAsia="Times New Roman" w:hAnsi="Arial" w:cs="Arial"/>
            <w:color w:val="00466E"/>
            <w:spacing w:val="2"/>
            <w:sz w:val="21"/>
            <w:szCs w:val="21"/>
            <w:u w:val="single"/>
            <w:lang w:eastAsia="ru-RU"/>
          </w:rPr>
          <w:t>постановлением Правительства Российской Федерации от 13 мая 2016 г. N 406</w:t>
        </w:r>
      </w:hyperlink>
      <w:r w:rsidRPr="00140B2D">
        <w:rPr>
          <w:rFonts w:ascii="Arial" w:eastAsia="Times New Roman" w:hAnsi="Arial" w:cs="Arial"/>
          <w:color w:val="2D2D2D"/>
          <w:spacing w:val="2"/>
          <w:sz w:val="21"/>
          <w:szCs w:val="21"/>
          <w:lang w:eastAsia="ru-RU"/>
        </w:rPr>
        <w:t>.</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С учётом изложенного соответствующее положение отсутствует в </w:t>
      </w:r>
      <w:hyperlink r:id="rId46" w:history="1">
        <w:r w:rsidRPr="00140B2D">
          <w:rPr>
            <w:rFonts w:ascii="Arial" w:eastAsia="Times New Roman" w:hAnsi="Arial" w:cs="Arial"/>
            <w:color w:val="00466E"/>
            <w:spacing w:val="2"/>
            <w:sz w:val="21"/>
            <w:szCs w:val="21"/>
            <w:u w:val="single"/>
            <w:lang w:eastAsia="ru-RU"/>
          </w:rPr>
          <w:t>приказе Минтруда России от 10 января 2017 г. N 10н "Об утверждении профессионального стандарта "Специалист в области воспитания"</w:t>
        </w:r>
      </w:hyperlink>
      <w:r w:rsidRPr="00140B2D">
        <w:rPr>
          <w:rFonts w:ascii="Arial" w:eastAsia="Times New Roman" w:hAnsi="Arial" w:cs="Arial"/>
          <w:color w:val="2D2D2D"/>
          <w:spacing w:val="2"/>
          <w:sz w:val="21"/>
          <w:szCs w:val="21"/>
          <w:lang w:eastAsia="ru-RU"/>
        </w:rPr>
        <w:t>, при подготовке которого были учтены замечания Профсоюза. Однако данное положение по-прежнему сохраняется в пункте 2</w:t>
      </w:r>
      <w:r w:rsidRPr="00140B2D">
        <w:rPr>
          <w:rFonts w:ascii="Arial" w:eastAsia="Times New Roman" w:hAnsi="Arial" w:cs="Arial"/>
          <w:noProof/>
          <w:color w:val="2D2D2D"/>
          <w:spacing w:val="2"/>
          <w:sz w:val="21"/>
          <w:szCs w:val="21"/>
          <w:lang w:eastAsia="ru-RU"/>
        </w:rPr>
        <mc:AlternateContent>
          <mc:Choice Requires="wps">
            <w:drawing>
              <wp:inline distT="0" distB="0" distL="0" distR="0" wp14:anchorId="7D062DBA" wp14:editId="5B846299">
                <wp:extent cx="85725" cy="219075"/>
                <wp:effectExtent l="0" t="0" r="0" b="0"/>
                <wp:docPr id="46" name="AutoShape 75" descr="Об актуальных вопросах применения профессиональных стандар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531861C" id="AutoShape 75" o:spid="_x0000_s1026" alt="Об актуальных вопросах применения профессиональных стандарт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" filled="f" stroked="f">
                <o:lock v:ext="edit" aspectratio="t"/>
                <w10:anchorlock/>
              </v:rect>
            </w:pict>
          </mc:Fallback>
        </mc:AlternateContent>
      </w:r>
      <w:r w:rsidRPr="00140B2D">
        <w:rPr>
          <w:rFonts w:ascii="Arial" w:eastAsia="Times New Roman" w:hAnsi="Arial" w:cs="Arial"/>
          <w:color w:val="2D2D2D"/>
          <w:spacing w:val="2"/>
          <w:sz w:val="21"/>
          <w:szCs w:val="21"/>
          <w:lang w:eastAsia="ru-RU"/>
        </w:rPr>
        <w:t> следующих приказов Минтруда России, изданных до вступления в силу изменений в Правила:</w:t>
      </w:r>
      <w:r w:rsidRPr="00140B2D">
        <w:rPr>
          <w:rFonts w:ascii="Arial" w:eastAsia="Times New Roman" w:hAnsi="Arial" w:cs="Arial"/>
          <w:color w:val="2D2D2D"/>
          <w:spacing w:val="2"/>
          <w:sz w:val="21"/>
          <w:szCs w:val="21"/>
          <w:lang w:eastAsia="ru-RU"/>
        </w:rPr>
        <w:br/>
        <w:t>_______________</w:t>
      </w:r>
      <w:r w:rsidRPr="00140B2D">
        <w:rPr>
          <w:rFonts w:ascii="Arial" w:eastAsia="Times New Roman" w:hAnsi="Arial" w:cs="Arial"/>
          <w:color w:val="2D2D2D"/>
          <w:spacing w:val="2"/>
          <w:sz w:val="21"/>
          <w:szCs w:val="21"/>
          <w:lang w:eastAsia="ru-RU"/>
        </w:rPr>
        <w:br/>
      </w:r>
      <w:r w:rsidRPr="00140B2D">
        <w:rPr>
          <w:rFonts w:ascii="Arial" w:eastAsia="Times New Roman" w:hAnsi="Arial" w:cs="Arial"/>
          <w:noProof/>
          <w:color w:val="2D2D2D"/>
          <w:spacing w:val="2"/>
          <w:sz w:val="21"/>
          <w:szCs w:val="21"/>
          <w:lang w:eastAsia="ru-RU"/>
        </w:rPr>
        <mc:AlternateContent>
          <mc:Choice Requires="wps">
            <w:drawing>
              <wp:inline distT="0" distB="0" distL="0" distR="0" wp14:anchorId="71152271" wp14:editId="49933D51">
                <wp:extent cx="85725" cy="219075"/>
                <wp:effectExtent l="0" t="0" r="0" b="0"/>
                <wp:docPr id="45" name="AutoShape 76" descr="Об актуальных вопросах применения профессиональных стандар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188EA5F" id="AutoShape 76" o:spid="_x0000_s1026" alt="Об актуальных вопросах применения профессиональных стандарт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" filled="f" stroked="f">
                <o:lock v:ext="edit" aspectratio="t"/>
                <w10:anchorlock/>
              </v:rect>
            </w:pict>
          </mc:Fallback>
        </mc:AlternateContent>
      </w:r>
      <w:r w:rsidRPr="00140B2D">
        <w:rPr>
          <w:rFonts w:ascii="Arial" w:eastAsia="Times New Roman" w:hAnsi="Arial" w:cs="Arial"/>
          <w:color w:val="2D2D2D"/>
          <w:spacing w:val="2"/>
          <w:sz w:val="21"/>
          <w:szCs w:val="21"/>
          <w:lang w:eastAsia="ru-RU"/>
        </w:rPr>
        <w:t> Согласно </w:t>
      </w:r>
      <w:hyperlink r:id="rId47" w:history="1">
        <w:r w:rsidRPr="00140B2D">
          <w:rPr>
            <w:rFonts w:ascii="Arial" w:eastAsia="Times New Roman" w:hAnsi="Arial" w:cs="Arial"/>
            <w:color w:val="00466E"/>
            <w:spacing w:val="2"/>
            <w:sz w:val="21"/>
            <w:szCs w:val="21"/>
            <w:u w:val="single"/>
            <w:lang w:eastAsia="ru-RU"/>
          </w:rPr>
          <w:t>пункту 2 приказов Минтруда России от 18 октября 2013 г. N 544н</w:t>
        </w:r>
      </w:hyperlink>
      <w:r w:rsidRPr="00140B2D">
        <w:rPr>
          <w:rFonts w:ascii="Arial" w:eastAsia="Times New Roman" w:hAnsi="Arial" w:cs="Arial"/>
          <w:color w:val="2D2D2D"/>
          <w:spacing w:val="2"/>
          <w:sz w:val="21"/>
          <w:szCs w:val="21"/>
          <w:lang w:eastAsia="ru-RU"/>
        </w:rPr>
        <w:t>, </w:t>
      </w:r>
      <w:hyperlink r:id="rId48" w:history="1">
        <w:r w:rsidRPr="00140B2D">
          <w:rPr>
            <w:rFonts w:ascii="Arial" w:eastAsia="Times New Roman" w:hAnsi="Arial" w:cs="Arial"/>
            <w:color w:val="00466E"/>
            <w:spacing w:val="2"/>
            <w:sz w:val="21"/>
            <w:szCs w:val="21"/>
            <w:u w:val="single"/>
            <w:lang w:eastAsia="ru-RU"/>
          </w:rPr>
          <w:t>от 24 июля 2015 г. N 514н</w:t>
        </w:r>
      </w:hyperlink>
      <w:r w:rsidRPr="00140B2D">
        <w:rPr>
          <w:rFonts w:ascii="Arial" w:eastAsia="Times New Roman" w:hAnsi="Arial" w:cs="Arial"/>
          <w:color w:val="2D2D2D"/>
          <w:spacing w:val="2"/>
          <w:sz w:val="21"/>
          <w:szCs w:val="21"/>
          <w:lang w:eastAsia="ru-RU"/>
        </w:rPr>
        <w:t>, </w:t>
      </w:r>
      <w:hyperlink r:id="rId49" w:history="1">
        <w:r w:rsidRPr="00140B2D">
          <w:rPr>
            <w:rFonts w:ascii="Arial" w:eastAsia="Times New Roman" w:hAnsi="Arial" w:cs="Arial"/>
            <w:color w:val="00466E"/>
            <w:spacing w:val="2"/>
            <w:sz w:val="21"/>
            <w:szCs w:val="21"/>
            <w:u w:val="single"/>
            <w:lang w:eastAsia="ru-RU"/>
          </w:rPr>
          <w:t>от 8 сентября 2015 г. N 608н</w:t>
        </w:r>
      </w:hyperlink>
      <w:r w:rsidRPr="00140B2D">
        <w:rPr>
          <w:rFonts w:ascii="Arial" w:eastAsia="Times New Roman" w:hAnsi="Arial" w:cs="Arial"/>
          <w:color w:val="2D2D2D"/>
          <w:spacing w:val="2"/>
          <w:sz w:val="21"/>
          <w:szCs w:val="21"/>
          <w:lang w:eastAsia="ru-RU"/>
        </w:rPr>
        <w:t> и </w:t>
      </w:r>
      <w:hyperlink r:id="rId50" w:history="1">
        <w:r w:rsidRPr="00140B2D">
          <w:rPr>
            <w:rFonts w:ascii="Arial" w:eastAsia="Times New Roman" w:hAnsi="Arial" w:cs="Arial"/>
            <w:color w:val="00466E"/>
            <w:spacing w:val="2"/>
            <w:sz w:val="21"/>
            <w:szCs w:val="21"/>
            <w:u w:val="single"/>
            <w:lang w:eastAsia="ru-RU"/>
          </w:rPr>
          <w:t>от 8 сентября 2015 г. N 613н</w:t>
        </w:r>
      </w:hyperlink>
      <w:r w:rsidRPr="00140B2D">
        <w:rPr>
          <w:rFonts w:ascii="Arial" w:eastAsia="Times New Roman" w:hAnsi="Arial" w:cs="Arial"/>
          <w:color w:val="2D2D2D"/>
          <w:spacing w:val="2"/>
          <w:sz w:val="21"/>
          <w:szCs w:val="21"/>
          <w:lang w:eastAsia="ru-RU"/>
        </w:rPr>
        <w:t> профессиональный стандарт применяется работодателями при формировании кадровой политики и в управлении персоналом, при организации обучения и аттестации работников, заключении трудовых договоров, разработке должностных инструкций и установлении систем оплаты труда.</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 </w:t>
      </w:r>
      <w:hyperlink r:id="rId51" w:history="1">
        <w:r w:rsidRPr="00140B2D">
          <w:rPr>
            <w:rFonts w:ascii="Arial" w:eastAsia="Times New Roman" w:hAnsi="Arial" w:cs="Arial"/>
            <w:color w:val="00466E"/>
            <w:spacing w:val="2"/>
            <w:sz w:val="21"/>
            <w:szCs w:val="21"/>
            <w:u w:val="single"/>
            <w:lang w:eastAsia="ru-RU"/>
          </w:rPr>
          <w:t xml:space="preserve">от 18 октября 2013 г. N 544н "Об утверждении профессионального стандарта "Педагог (педагогическая деятельность в дошкольном, начальном общем, основном общем, среднем </w:t>
        </w:r>
        <w:r w:rsidRPr="00140B2D">
          <w:rPr>
            <w:rFonts w:ascii="Arial" w:eastAsia="Times New Roman" w:hAnsi="Arial" w:cs="Arial"/>
            <w:color w:val="00466E"/>
            <w:spacing w:val="2"/>
            <w:sz w:val="21"/>
            <w:szCs w:val="21"/>
            <w:u w:val="single"/>
            <w:lang w:eastAsia="ru-RU"/>
          </w:rPr>
          <w:lastRenderedPageBreak/>
          <w:t>общем образовании) (воспитатель, учитель)"</w:t>
        </w:r>
      </w:hyperlink>
      <w:r w:rsidRPr="00140B2D">
        <w:rPr>
          <w:rFonts w:ascii="Arial" w:eastAsia="Times New Roman" w:hAnsi="Arial" w:cs="Arial"/>
          <w:color w:val="2D2D2D"/>
          <w:spacing w:val="2"/>
          <w:sz w:val="21"/>
          <w:szCs w:val="21"/>
          <w:lang w:eastAsia="ru-RU"/>
        </w:rPr>
        <w:t>;</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 </w:t>
      </w:r>
      <w:hyperlink r:id="rId52" w:history="1">
        <w:r w:rsidRPr="00140B2D">
          <w:rPr>
            <w:rFonts w:ascii="Arial" w:eastAsia="Times New Roman" w:hAnsi="Arial" w:cs="Arial"/>
            <w:color w:val="00466E"/>
            <w:spacing w:val="2"/>
            <w:sz w:val="21"/>
            <w:szCs w:val="21"/>
            <w:u w:val="single"/>
            <w:lang w:eastAsia="ru-RU"/>
          </w:rPr>
          <w:t>от 24 июля 2015 г. N 514н "Об утверждении профессионального стандарта "Педагог-психолог (психолог в сфере образования)"</w:t>
        </w:r>
      </w:hyperlink>
      <w:r w:rsidRPr="00140B2D">
        <w:rPr>
          <w:rFonts w:ascii="Arial" w:eastAsia="Times New Roman" w:hAnsi="Arial" w:cs="Arial"/>
          <w:color w:val="2D2D2D"/>
          <w:spacing w:val="2"/>
          <w:sz w:val="21"/>
          <w:szCs w:val="21"/>
          <w:lang w:eastAsia="ru-RU"/>
        </w:rPr>
        <w:t>;</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 </w:t>
      </w:r>
      <w:hyperlink r:id="rId53" w:history="1">
        <w:r w:rsidRPr="00140B2D">
          <w:rPr>
            <w:rFonts w:ascii="Arial" w:eastAsia="Times New Roman" w:hAnsi="Arial" w:cs="Arial"/>
            <w:color w:val="00466E"/>
            <w:spacing w:val="2"/>
            <w:sz w:val="21"/>
            <w:szCs w:val="21"/>
            <w:u w:val="single"/>
            <w:lang w:eastAsia="ru-RU"/>
          </w:rPr>
          <w:t>от 8 сентября 2015 г. N 608н "Об утверждении профессионального стандарта "Педагог профессионального образования и дополнительного профессионального образования"</w:t>
        </w:r>
      </w:hyperlink>
      <w:r w:rsidRPr="00140B2D">
        <w:rPr>
          <w:rFonts w:ascii="Arial" w:eastAsia="Times New Roman" w:hAnsi="Arial" w:cs="Arial"/>
          <w:color w:val="2D2D2D"/>
          <w:spacing w:val="2"/>
          <w:sz w:val="21"/>
          <w:szCs w:val="21"/>
          <w:lang w:eastAsia="ru-RU"/>
        </w:rPr>
        <w:t>;</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 </w:t>
      </w:r>
      <w:hyperlink r:id="rId54" w:history="1">
        <w:r w:rsidRPr="00140B2D">
          <w:rPr>
            <w:rFonts w:ascii="Arial" w:eastAsia="Times New Roman" w:hAnsi="Arial" w:cs="Arial"/>
            <w:color w:val="00466E"/>
            <w:spacing w:val="2"/>
            <w:sz w:val="21"/>
            <w:szCs w:val="21"/>
            <w:u w:val="single"/>
            <w:lang w:eastAsia="ru-RU"/>
          </w:rPr>
          <w:t>от 8 сентября 2015 г. N 613н "Об утверждении профессионального стандарта "Педагог дополнительного образования детей и взрослых"</w:t>
        </w:r>
      </w:hyperlink>
      <w:r w:rsidRPr="00140B2D">
        <w:rPr>
          <w:rFonts w:ascii="Arial" w:eastAsia="Times New Roman" w:hAnsi="Arial" w:cs="Arial"/>
          <w:color w:val="2D2D2D"/>
          <w:spacing w:val="2"/>
          <w:sz w:val="21"/>
          <w:szCs w:val="21"/>
          <w:lang w:eastAsia="ru-RU"/>
        </w:rPr>
        <w:t>.</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Учитывая, что согласно </w:t>
      </w:r>
      <w:hyperlink r:id="rId55" w:history="1">
        <w:r w:rsidRPr="00140B2D">
          <w:rPr>
            <w:rFonts w:ascii="Arial" w:eastAsia="Times New Roman" w:hAnsi="Arial" w:cs="Arial"/>
            <w:color w:val="00466E"/>
            <w:spacing w:val="2"/>
            <w:sz w:val="21"/>
            <w:szCs w:val="21"/>
            <w:u w:val="single"/>
            <w:lang w:eastAsia="ru-RU"/>
          </w:rPr>
          <w:t>статье 5 ТК РФ</w:t>
        </w:r>
      </w:hyperlink>
      <w:r w:rsidRPr="00140B2D">
        <w:rPr>
          <w:rFonts w:ascii="Arial" w:eastAsia="Times New Roman" w:hAnsi="Arial" w:cs="Arial"/>
          <w:color w:val="2D2D2D"/>
          <w:spacing w:val="2"/>
          <w:sz w:val="21"/>
          <w:szCs w:val="21"/>
          <w:lang w:eastAsia="ru-RU"/>
        </w:rPr>
        <w:t> нормативные правовые акты федеральных органов исполнительной власти, содержащие нормы трудового права, не должны противоречить </w:t>
      </w:r>
      <w:hyperlink r:id="rId56" w:history="1">
        <w:r w:rsidRPr="00140B2D">
          <w:rPr>
            <w:rFonts w:ascii="Arial" w:eastAsia="Times New Roman" w:hAnsi="Arial" w:cs="Arial"/>
            <w:color w:val="00466E"/>
            <w:spacing w:val="2"/>
            <w:sz w:val="21"/>
            <w:szCs w:val="21"/>
            <w:u w:val="single"/>
            <w:lang w:eastAsia="ru-RU"/>
          </w:rPr>
          <w:t xml:space="preserve">ТК </w:t>
        </w:r>
        <w:proofErr w:type="spellStart"/>
        <w:r w:rsidRPr="00140B2D">
          <w:rPr>
            <w:rFonts w:ascii="Arial" w:eastAsia="Times New Roman" w:hAnsi="Arial" w:cs="Arial"/>
            <w:color w:val="00466E"/>
            <w:spacing w:val="2"/>
            <w:sz w:val="21"/>
            <w:szCs w:val="21"/>
            <w:u w:val="single"/>
            <w:lang w:eastAsia="ru-RU"/>
          </w:rPr>
          <w:t>РФ</w:t>
        </w:r>
      </w:hyperlink>
      <w:r w:rsidRPr="00140B2D">
        <w:rPr>
          <w:rFonts w:ascii="Arial" w:eastAsia="Times New Roman" w:hAnsi="Arial" w:cs="Arial"/>
          <w:color w:val="2D2D2D"/>
          <w:spacing w:val="2"/>
          <w:sz w:val="21"/>
          <w:szCs w:val="21"/>
          <w:lang w:eastAsia="ru-RU"/>
        </w:rPr>
        <w:t>и</w:t>
      </w:r>
      <w:proofErr w:type="spellEnd"/>
      <w:r w:rsidRPr="00140B2D">
        <w:rPr>
          <w:rFonts w:ascii="Arial" w:eastAsia="Times New Roman" w:hAnsi="Arial" w:cs="Arial"/>
          <w:color w:val="2D2D2D"/>
          <w:spacing w:val="2"/>
          <w:sz w:val="21"/>
          <w:szCs w:val="21"/>
          <w:lang w:eastAsia="ru-RU"/>
        </w:rPr>
        <w:t xml:space="preserve"> постановлениям Правительства Российской Федерации, профессиональные стандарты не могут применяться работодателями при аттестации педагогических работников.</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При аттестации педагогических работников необходимо по-прежнему руководствоваться </w:t>
      </w:r>
      <w:hyperlink r:id="rId57" w:history="1">
        <w:r w:rsidRPr="00140B2D">
          <w:rPr>
            <w:rFonts w:ascii="Arial" w:eastAsia="Times New Roman" w:hAnsi="Arial" w:cs="Arial"/>
            <w:color w:val="00466E"/>
            <w:spacing w:val="2"/>
            <w:sz w:val="21"/>
            <w:szCs w:val="21"/>
            <w:u w:val="single"/>
            <w:lang w:eastAsia="ru-RU"/>
          </w:rPr>
          <w:t>Порядком проведения аттестации педагогических работников организаций, осуществляющих образовательную деятельность</w:t>
        </w:r>
      </w:hyperlink>
      <w:r w:rsidRPr="00140B2D">
        <w:rPr>
          <w:rFonts w:ascii="Arial" w:eastAsia="Times New Roman" w:hAnsi="Arial" w:cs="Arial"/>
          <w:color w:val="2D2D2D"/>
          <w:spacing w:val="2"/>
          <w:sz w:val="21"/>
          <w:szCs w:val="21"/>
          <w:lang w:eastAsia="ru-RU"/>
        </w:rPr>
        <w:t>, утверждённым </w:t>
      </w:r>
      <w:hyperlink r:id="rId58" w:history="1">
        <w:r w:rsidRPr="00140B2D">
          <w:rPr>
            <w:rFonts w:ascii="Arial" w:eastAsia="Times New Roman" w:hAnsi="Arial" w:cs="Arial"/>
            <w:color w:val="00466E"/>
            <w:spacing w:val="2"/>
            <w:sz w:val="21"/>
            <w:szCs w:val="21"/>
            <w:u w:val="single"/>
            <w:lang w:eastAsia="ru-RU"/>
          </w:rPr>
          <w:t>приказом Минобрнауки России от 7 апреля 2014 г. N 276</w:t>
        </w:r>
      </w:hyperlink>
      <w:r w:rsidRPr="00140B2D">
        <w:rPr>
          <w:rFonts w:ascii="Arial" w:eastAsia="Times New Roman" w:hAnsi="Arial" w:cs="Arial"/>
          <w:color w:val="2D2D2D"/>
          <w:spacing w:val="2"/>
          <w:sz w:val="21"/>
          <w:szCs w:val="21"/>
          <w:lang w:eastAsia="ru-RU"/>
        </w:rPr>
        <w:t> и являющимся ведомственным нормативным правовым актом прямого действия. Как следует из </w:t>
      </w:r>
      <w:hyperlink r:id="rId59" w:history="1">
        <w:r w:rsidRPr="00140B2D">
          <w:rPr>
            <w:rFonts w:ascii="Arial" w:eastAsia="Times New Roman" w:hAnsi="Arial" w:cs="Arial"/>
            <w:color w:val="00466E"/>
            <w:spacing w:val="2"/>
            <w:sz w:val="21"/>
            <w:szCs w:val="21"/>
            <w:u w:val="single"/>
            <w:lang w:eastAsia="ru-RU"/>
          </w:rPr>
          <w:t>пункта 1</w:t>
        </w:r>
      </w:hyperlink>
      <w:r w:rsidRPr="00140B2D">
        <w:rPr>
          <w:rFonts w:ascii="Arial" w:eastAsia="Times New Roman" w:hAnsi="Arial" w:cs="Arial"/>
          <w:color w:val="2D2D2D"/>
          <w:spacing w:val="2"/>
          <w:sz w:val="21"/>
          <w:szCs w:val="21"/>
          <w:lang w:eastAsia="ru-RU"/>
        </w:rPr>
        <w:t> указанного Порядка, правила проведения аттестации определяются самим Порядком.</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Таким образом, к настоящему времени отсутствуют правовые основания для применения какого-либо инструментария, разработанного для применения профессиональных стандартов при аттестации педагогических работников.</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r>
      <w:r w:rsidRPr="00140B2D">
        <w:rPr>
          <w:rFonts w:ascii="Arial" w:eastAsia="Times New Roman" w:hAnsi="Arial" w:cs="Arial"/>
          <w:b/>
          <w:bCs/>
          <w:color w:val="2D2D2D"/>
          <w:spacing w:val="2"/>
          <w:sz w:val="21"/>
          <w:szCs w:val="21"/>
          <w:lang w:eastAsia="ru-RU"/>
        </w:rPr>
        <w:t>Как следует применять профессиональные стандарты в части положений, не являющихся обязательными для применения?</w:t>
      </w:r>
    </w:p>
    <w:p w:rsidR="00140B2D" w:rsidRPr="00140B2D" w:rsidRDefault="00140B2D" w:rsidP="00140B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0B2D">
        <w:rPr>
          <w:rFonts w:ascii="Arial" w:eastAsia="Times New Roman" w:hAnsi="Arial" w:cs="Arial"/>
          <w:color w:val="2D2D2D"/>
          <w:spacing w:val="2"/>
          <w:sz w:val="21"/>
          <w:szCs w:val="21"/>
          <w:lang w:eastAsia="ru-RU"/>
        </w:rPr>
        <w:br/>
        <w:t>Форсирование применения профессиональных стандартов в части положений, не являющихся обязательными для применения (к примеру, в части использования наименований должностей, не предусмотренных номенклатурой должностей</w:t>
      </w:r>
      <w:r w:rsidRPr="00140B2D">
        <w:rPr>
          <w:rFonts w:ascii="Arial" w:eastAsia="Times New Roman" w:hAnsi="Arial" w:cs="Arial"/>
          <w:noProof/>
          <w:color w:val="2D2D2D"/>
          <w:spacing w:val="2"/>
          <w:sz w:val="21"/>
          <w:szCs w:val="21"/>
          <w:lang w:eastAsia="ru-RU"/>
        </w:rPr>
        <mc:AlternateContent>
          <mc:Choice Requires="wps">
            <w:drawing>
              <wp:inline distT="0" distB="0" distL="0" distR="0" wp14:anchorId="52D73C37" wp14:editId="57AA801C">
                <wp:extent cx="85725" cy="219075"/>
                <wp:effectExtent l="0" t="0" r="0" b="0"/>
                <wp:docPr id="44" name="AutoShape 77" descr="Об актуальных вопросах применения профессиональных стандар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064358F" id="AutoShape 77" o:spid="_x0000_s1026" alt="Об актуальных вопросах применения профессиональных стандарт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" filled="f" stroked="f">
                <o:lock v:ext="edit" aspectratio="t"/>
                <w10:anchorlock/>
              </v:rect>
            </w:pict>
          </mc:Fallback>
        </mc:AlternateContent>
      </w:r>
      <w:r w:rsidRPr="00140B2D">
        <w:rPr>
          <w:rFonts w:ascii="Arial" w:eastAsia="Times New Roman" w:hAnsi="Arial" w:cs="Arial"/>
          <w:color w:val="2D2D2D"/>
          <w:spacing w:val="2"/>
          <w:sz w:val="21"/>
          <w:szCs w:val="21"/>
          <w:lang w:eastAsia="ru-RU"/>
        </w:rPr>
        <w:t>), не рекомендуется по следующим причинам:</w:t>
      </w:r>
      <w:r w:rsidRPr="00140B2D">
        <w:rPr>
          <w:rFonts w:ascii="Arial" w:eastAsia="Times New Roman" w:hAnsi="Arial" w:cs="Arial"/>
          <w:color w:val="2D2D2D"/>
          <w:spacing w:val="2"/>
          <w:sz w:val="21"/>
          <w:szCs w:val="21"/>
          <w:lang w:eastAsia="ru-RU"/>
        </w:rPr>
        <w:br/>
        <w:t>_______________</w:t>
      </w:r>
      <w:r w:rsidRPr="00140B2D">
        <w:rPr>
          <w:rFonts w:ascii="Arial" w:eastAsia="Times New Roman" w:hAnsi="Arial" w:cs="Arial"/>
          <w:color w:val="2D2D2D"/>
          <w:spacing w:val="2"/>
          <w:sz w:val="21"/>
          <w:szCs w:val="21"/>
          <w:lang w:eastAsia="ru-RU"/>
        </w:rPr>
        <w:br/>
      </w:r>
      <w:r w:rsidRPr="00140B2D">
        <w:rPr>
          <w:rFonts w:ascii="Arial" w:eastAsia="Times New Roman" w:hAnsi="Arial" w:cs="Arial"/>
          <w:noProof/>
          <w:color w:val="2D2D2D"/>
          <w:spacing w:val="2"/>
          <w:sz w:val="21"/>
          <w:szCs w:val="21"/>
          <w:lang w:eastAsia="ru-RU"/>
        </w:rPr>
        <mc:AlternateContent>
          <mc:Choice Requires="wps">
            <w:drawing>
              <wp:inline distT="0" distB="0" distL="0" distR="0" wp14:anchorId="262DEADD" wp14:editId="64F81DC7">
                <wp:extent cx="85725" cy="219075"/>
                <wp:effectExtent l="0" t="0" r="0" b="0"/>
                <wp:docPr id="43" name="AutoShape 78" descr="Об актуальных вопросах применения профессиональных стандар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80CF030" id="AutoShape 78" o:spid="_x0000_s1026" alt="Об актуальных вопросах применения профессиональных стандарт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" filled="f" stroked="f">
                <o:lock v:ext="edit" aspectratio="t"/>
                <w10:anchorlock/>
              </v:rect>
            </w:pict>
          </mc:Fallback>
        </mc:AlternateContent>
      </w:r>
      <w:r w:rsidRPr="00140B2D">
        <w:rPr>
          <w:rFonts w:ascii="Arial" w:eastAsia="Times New Roman" w:hAnsi="Arial" w:cs="Arial"/>
          <w:color w:val="2D2D2D"/>
          <w:spacing w:val="2"/>
          <w:sz w:val="21"/>
          <w:szCs w:val="21"/>
          <w:lang w:eastAsia="ru-RU"/>
        </w:rPr>
        <w:t> </w:t>
      </w:r>
      <w:hyperlink r:id="rId60" w:history="1">
        <w:r w:rsidRPr="00140B2D">
          <w:rPr>
            <w:rFonts w:ascii="Arial" w:eastAsia="Times New Roman" w:hAnsi="Arial" w:cs="Arial"/>
            <w:color w:val="00466E"/>
            <w:spacing w:val="2"/>
            <w:sz w:val="21"/>
            <w:szCs w:val="21"/>
            <w:u w:val="single"/>
            <w:lang w:eastAsia="ru-RU"/>
          </w:rPr>
          <w:t>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hyperlink>
      <w:r w:rsidRPr="00140B2D">
        <w:rPr>
          <w:rFonts w:ascii="Arial" w:eastAsia="Times New Roman" w:hAnsi="Arial" w:cs="Arial"/>
          <w:color w:val="2D2D2D"/>
          <w:spacing w:val="2"/>
          <w:sz w:val="21"/>
          <w:szCs w:val="21"/>
          <w:lang w:eastAsia="ru-RU"/>
        </w:rPr>
        <w:t>, утвержденная </w:t>
      </w:r>
      <w:hyperlink r:id="rId61" w:history="1">
        <w:r w:rsidRPr="00140B2D">
          <w:rPr>
            <w:rFonts w:ascii="Arial" w:eastAsia="Times New Roman" w:hAnsi="Arial" w:cs="Arial"/>
            <w:color w:val="00466E"/>
            <w:spacing w:val="2"/>
            <w:sz w:val="21"/>
            <w:szCs w:val="21"/>
            <w:u w:val="single"/>
            <w:lang w:eastAsia="ru-RU"/>
          </w:rPr>
          <w:t>постановлением Правительства Российской Федерации от 8 августа 2013 г. N 678</w:t>
        </w:r>
      </w:hyperlink>
      <w:r w:rsidRPr="00140B2D">
        <w:rPr>
          <w:rFonts w:ascii="Arial" w:eastAsia="Times New Roman" w:hAnsi="Arial" w:cs="Arial"/>
          <w:color w:val="2D2D2D"/>
          <w:spacing w:val="2"/>
          <w:sz w:val="21"/>
          <w:szCs w:val="21"/>
          <w:lang w:eastAsia="ru-RU"/>
        </w:rPr>
        <w:t>.</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 xml:space="preserve">- положения профессиональных стандартов (за исключением требований к квалификации) не являются обязательными, остаются предметом острой профессиональной дискуссии, поскольку содержат неопределённости, необоснованно предоставляющие право работодателю по своему усмотрению применять любые трудовые функции к работникам с </w:t>
      </w:r>
      <w:r w:rsidRPr="00140B2D">
        <w:rPr>
          <w:rFonts w:ascii="Arial" w:eastAsia="Times New Roman" w:hAnsi="Arial" w:cs="Arial"/>
          <w:color w:val="2D2D2D"/>
          <w:spacing w:val="2"/>
          <w:sz w:val="21"/>
          <w:szCs w:val="21"/>
          <w:lang w:eastAsia="ru-RU"/>
        </w:rPr>
        <w:lastRenderedPageBreak/>
        <w:t>различными наименованиями должностей, рекомендуемыми в профессиональных стандартах, что может привести к нарушению прав работников.</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 в настоящее время прорабатывается вопрос о внесении изменений в ряд профессиональных стандартов, в том числе в целях существенной переработки их содержания (в частности, с учётом задачи сопряжения требований профессиональных стандартов с федеральными государственными образовательными стандартами, а также поручения Президента Российской Федерации о формировании национальной системы учительского роста</w:t>
      </w:r>
      <w:r w:rsidRPr="00140B2D">
        <w:rPr>
          <w:rFonts w:ascii="Arial" w:eastAsia="Times New Roman" w:hAnsi="Arial" w:cs="Arial"/>
          <w:noProof/>
          <w:color w:val="2D2D2D"/>
          <w:spacing w:val="2"/>
          <w:sz w:val="21"/>
          <w:szCs w:val="21"/>
          <w:lang w:eastAsia="ru-RU"/>
        </w:rPr>
        <mc:AlternateContent>
          <mc:Choice Requires="wps">
            <w:drawing>
              <wp:inline distT="0" distB="0" distL="0" distR="0" wp14:anchorId="4A97F4CE" wp14:editId="6BC50F7F">
                <wp:extent cx="85725" cy="219075"/>
                <wp:effectExtent l="0" t="0" r="0" b="0"/>
                <wp:docPr id="42" name="AutoShape 79" descr="Об актуальных вопросах применения профессиональных стандар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972FB2F" id="AutoShape 79" o:spid="_x0000_s1026" alt="Об актуальных вопросах применения профессиональных стандарт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" filled="f" stroked="f">
                <o:lock v:ext="edit" aspectratio="t"/>
                <w10:anchorlock/>
              </v:rect>
            </w:pict>
          </mc:Fallback>
        </mc:AlternateContent>
      </w:r>
      <w:r w:rsidRPr="00140B2D">
        <w:rPr>
          <w:rFonts w:ascii="Arial" w:eastAsia="Times New Roman" w:hAnsi="Arial" w:cs="Arial"/>
          <w:color w:val="2D2D2D"/>
          <w:spacing w:val="2"/>
          <w:sz w:val="21"/>
          <w:szCs w:val="21"/>
          <w:lang w:eastAsia="ru-RU"/>
        </w:rPr>
        <w:t>).</w:t>
      </w:r>
      <w:r w:rsidRPr="00140B2D">
        <w:rPr>
          <w:rFonts w:ascii="Arial" w:eastAsia="Times New Roman" w:hAnsi="Arial" w:cs="Arial"/>
          <w:color w:val="2D2D2D"/>
          <w:spacing w:val="2"/>
          <w:sz w:val="21"/>
          <w:szCs w:val="21"/>
          <w:lang w:eastAsia="ru-RU"/>
        </w:rPr>
        <w:br/>
        <w:t>_______________</w:t>
      </w:r>
      <w:r w:rsidRPr="00140B2D">
        <w:rPr>
          <w:rFonts w:ascii="Arial" w:eastAsia="Times New Roman" w:hAnsi="Arial" w:cs="Arial"/>
          <w:color w:val="2D2D2D"/>
          <w:spacing w:val="2"/>
          <w:sz w:val="21"/>
          <w:szCs w:val="21"/>
          <w:lang w:eastAsia="ru-RU"/>
        </w:rPr>
        <w:br/>
      </w:r>
      <w:r w:rsidRPr="00140B2D">
        <w:rPr>
          <w:rFonts w:ascii="Arial" w:eastAsia="Times New Roman" w:hAnsi="Arial" w:cs="Arial"/>
          <w:noProof/>
          <w:color w:val="2D2D2D"/>
          <w:spacing w:val="2"/>
          <w:sz w:val="21"/>
          <w:szCs w:val="21"/>
          <w:lang w:eastAsia="ru-RU"/>
        </w:rPr>
        <mc:AlternateContent>
          <mc:Choice Requires="wps">
            <w:drawing>
              <wp:inline distT="0" distB="0" distL="0" distR="0" wp14:anchorId="4297587B" wp14:editId="5741106B">
                <wp:extent cx="85725" cy="219075"/>
                <wp:effectExtent l="0" t="0" r="0" b="0"/>
                <wp:docPr id="41" name="AutoShape 80" descr="Об актуальных вопросах применения профессиональных стандар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23E9179" id="AutoShape 80" o:spid="_x0000_s1026" alt="Об актуальных вопросах применения профессиональных стандарт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" filled="f" stroked="f">
                <o:lock v:ext="edit" aspectratio="t"/>
                <w10:anchorlock/>
              </v:rect>
            </w:pict>
          </mc:Fallback>
        </mc:AlternateContent>
      </w:r>
      <w:r w:rsidRPr="00140B2D">
        <w:rPr>
          <w:rFonts w:ascii="Arial" w:eastAsia="Times New Roman" w:hAnsi="Arial" w:cs="Arial"/>
          <w:color w:val="2D2D2D"/>
          <w:spacing w:val="2"/>
          <w:sz w:val="21"/>
          <w:szCs w:val="21"/>
          <w:lang w:eastAsia="ru-RU"/>
        </w:rPr>
        <w:t> Подпункт "г" пункта 1 перечня поручений Президента Российской Федерации по итогам заседания Государственного совета Российской Федерации 23 декабря 2015 г. (протокол от 2 января 2016 г. N Пр-15ГС).</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r>
      <w:r w:rsidRPr="00140B2D">
        <w:rPr>
          <w:rFonts w:ascii="Arial" w:eastAsia="Times New Roman" w:hAnsi="Arial" w:cs="Arial"/>
          <w:b/>
          <w:bCs/>
          <w:color w:val="2D2D2D"/>
          <w:spacing w:val="2"/>
          <w:sz w:val="21"/>
          <w:szCs w:val="21"/>
          <w:lang w:eastAsia="ru-RU"/>
        </w:rPr>
        <w:t>Какими полномочиями в сфере применения профессиональных стандартов организациями обладают их учредители и контрольно-надзорные органы?</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t>На основании </w:t>
      </w:r>
      <w:hyperlink r:id="rId62" w:history="1">
        <w:r w:rsidRPr="00140B2D">
          <w:rPr>
            <w:rFonts w:ascii="Arial" w:eastAsia="Times New Roman" w:hAnsi="Arial" w:cs="Arial"/>
            <w:color w:val="00466E"/>
            <w:spacing w:val="2"/>
            <w:sz w:val="21"/>
            <w:szCs w:val="21"/>
            <w:u w:val="single"/>
            <w:lang w:eastAsia="ru-RU"/>
          </w:rPr>
          <w:t>пункта 3 постановления N 584</w:t>
        </w:r>
      </w:hyperlink>
      <w:r w:rsidRPr="00140B2D">
        <w:rPr>
          <w:rFonts w:ascii="Arial" w:eastAsia="Times New Roman" w:hAnsi="Arial" w:cs="Arial"/>
          <w:color w:val="2D2D2D"/>
          <w:spacing w:val="2"/>
          <w:sz w:val="21"/>
          <w:szCs w:val="21"/>
          <w:lang w:eastAsia="ru-RU"/>
        </w:rPr>
        <w:t> органы и организации, осуществляющие функции и полномочия учредителей организаций, указанных в данном постановлении, а также осуществляющие контроль и координацию деятельности таких организаций, обеспечивают:</w:t>
      </w:r>
      <w:r w:rsidRPr="00140B2D">
        <w:rPr>
          <w:rFonts w:ascii="Arial" w:eastAsia="Times New Roman" w:hAnsi="Arial" w:cs="Arial"/>
          <w:color w:val="2D2D2D"/>
          <w:spacing w:val="2"/>
          <w:sz w:val="21"/>
          <w:szCs w:val="21"/>
          <w:lang w:eastAsia="ru-RU"/>
        </w:rPr>
        <w:br/>
      </w:r>
    </w:p>
    <w:p w:rsidR="00140B2D" w:rsidRPr="00140B2D" w:rsidRDefault="00140B2D" w:rsidP="00140B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0B2D">
        <w:rPr>
          <w:rFonts w:ascii="Arial" w:eastAsia="Times New Roman" w:hAnsi="Arial" w:cs="Arial"/>
          <w:color w:val="2D2D2D"/>
          <w:spacing w:val="2"/>
          <w:sz w:val="21"/>
          <w:szCs w:val="21"/>
          <w:lang w:eastAsia="ru-RU"/>
        </w:rPr>
        <w:t>а) внесение изменений в установленном порядке в соответствующие нормативные правовые акты и документы, требующие учёта положений профессиональных стандартов, подлежащих применению, то есть лишь в части норм, являющихся обязательными для применения;</w:t>
      </w:r>
      <w:r w:rsidRPr="00140B2D">
        <w:rPr>
          <w:rFonts w:ascii="Arial" w:eastAsia="Times New Roman" w:hAnsi="Arial" w:cs="Arial"/>
          <w:color w:val="2D2D2D"/>
          <w:spacing w:val="2"/>
          <w:sz w:val="21"/>
          <w:szCs w:val="21"/>
          <w:lang w:eastAsia="ru-RU"/>
        </w:rPr>
        <w:br/>
      </w:r>
    </w:p>
    <w:p w:rsidR="00140B2D" w:rsidRPr="00140B2D" w:rsidRDefault="00140B2D" w:rsidP="00140B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0B2D">
        <w:rPr>
          <w:rFonts w:ascii="Arial" w:eastAsia="Times New Roman" w:hAnsi="Arial" w:cs="Arial"/>
          <w:color w:val="2D2D2D"/>
          <w:spacing w:val="2"/>
          <w:sz w:val="21"/>
          <w:szCs w:val="21"/>
          <w:lang w:eastAsia="ru-RU"/>
        </w:rPr>
        <w:t>б) осуществление контроля за реализацией мероприятий планов.</w:t>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r>
    </w:p>
    <w:p w:rsidR="00140B2D" w:rsidRDefault="00140B2D" w:rsidP="00140B2D">
      <w:pPr>
        <w:shd w:val="clear" w:color="auto" w:fill="FFFFFF"/>
        <w:spacing w:after="0" w:line="315" w:lineRule="atLeast"/>
        <w:jc w:val="right"/>
        <w:textAlignment w:val="baseline"/>
        <w:rPr>
          <w:rFonts w:ascii="Arial" w:eastAsia="Times New Roman" w:hAnsi="Arial" w:cs="Arial"/>
          <w:color w:val="2D2D2D"/>
          <w:spacing w:val="2"/>
          <w:sz w:val="21"/>
          <w:szCs w:val="21"/>
          <w:u w:val="single"/>
          <w:lang w:eastAsia="ru-RU"/>
        </w:rPr>
      </w:pPr>
    </w:p>
    <w:p w:rsidR="00140B2D" w:rsidRDefault="00140B2D" w:rsidP="00140B2D">
      <w:pPr>
        <w:shd w:val="clear" w:color="auto" w:fill="FFFFFF"/>
        <w:spacing w:after="0" w:line="315" w:lineRule="atLeast"/>
        <w:jc w:val="right"/>
        <w:textAlignment w:val="baseline"/>
        <w:rPr>
          <w:rFonts w:ascii="Arial" w:eastAsia="Times New Roman" w:hAnsi="Arial" w:cs="Arial"/>
          <w:color w:val="2D2D2D"/>
          <w:spacing w:val="2"/>
          <w:sz w:val="21"/>
          <w:szCs w:val="21"/>
          <w:u w:val="single"/>
          <w:lang w:eastAsia="ru-RU"/>
        </w:rPr>
      </w:pPr>
    </w:p>
    <w:p w:rsidR="00140B2D" w:rsidRDefault="00140B2D" w:rsidP="00140B2D">
      <w:pPr>
        <w:shd w:val="clear" w:color="auto" w:fill="FFFFFF"/>
        <w:spacing w:after="0" w:line="315" w:lineRule="atLeast"/>
        <w:jc w:val="right"/>
        <w:textAlignment w:val="baseline"/>
        <w:rPr>
          <w:rFonts w:ascii="Arial" w:eastAsia="Times New Roman" w:hAnsi="Arial" w:cs="Arial"/>
          <w:color w:val="2D2D2D"/>
          <w:spacing w:val="2"/>
          <w:sz w:val="21"/>
          <w:szCs w:val="21"/>
          <w:u w:val="single"/>
          <w:lang w:eastAsia="ru-RU"/>
        </w:rPr>
      </w:pPr>
    </w:p>
    <w:p w:rsidR="00140B2D" w:rsidRDefault="00140B2D" w:rsidP="00140B2D">
      <w:pPr>
        <w:shd w:val="clear" w:color="auto" w:fill="FFFFFF"/>
        <w:spacing w:after="0" w:line="315" w:lineRule="atLeast"/>
        <w:jc w:val="right"/>
        <w:textAlignment w:val="baseline"/>
        <w:rPr>
          <w:rFonts w:ascii="Arial" w:eastAsia="Times New Roman" w:hAnsi="Arial" w:cs="Arial"/>
          <w:color w:val="2D2D2D"/>
          <w:spacing w:val="2"/>
          <w:sz w:val="21"/>
          <w:szCs w:val="21"/>
          <w:u w:val="single"/>
          <w:lang w:eastAsia="ru-RU"/>
        </w:rPr>
      </w:pPr>
    </w:p>
    <w:p w:rsidR="00140B2D" w:rsidRDefault="00140B2D" w:rsidP="00140B2D">
      <w:pPr>
        <w:shd w:val="clear" w:color="auto" w:fill="FFFFFF"/>
        <w:spacing w:after="0" w:line="315" w:lineRule="atLeast"/>
        <w:jc w:val="right"/>
        <w:textAlignment w:val="baseline"/>
        <w:rPr>
          <w:rFonts w:ascii="Arial" w:eastAsia="Times New Roman" w:hAnsi="Arial" w:cs="Arial"/>
          <w:color w:val="2D2D2D"/>
          <w:spacing w:val="2"/>
          <w:sz w:val="21"/>
          <w:szCs w:val="21"/>
          <w:u w:val="single"/>
          <w:lang w:eastAsia="ru-RU"/>
        </w:rPr>
      </w:pPr>
    </w:p>
    <w:p w:rsidR="00140B2D" w:rsidRDefault="00140B2D" w:rsidP="00140B2D">
      <w:pPr>
        <w:shd w:val="clear" w:color="auto" w:fill="FFFFFF"/>
        <w:spacing w:after="0" w:line="315" w:lineRule="atLeast"/>
        <w:jc w:val="right"/>
        <w:textAlignment w:val="baseline"/>
        <w:rPr>
          <w:rFonts w:ascii="Arial" w:eastAsia="Times New Roman" w:hAnsi="Arial" w:cs="Arial"/>
          <w:color w:val="2D2D2D"/>
          <w:spacing w:val="2"/>
          <w:sz w:val="21"/>
          <w:szCs w:val="21"/>
          <w:u w:val="single"/>
          <w:lang w:eastAsia="ru-RU"/>
        </w:rPr>
      </w:pPr>
    </w:p>
    <w:p w:rsidR="00140B2D" w:rsidRDefault="00140B2D" w:rsidP="00140B2D">
      <w:pPr>
        <w:shd w:val="clear" w:color="auto" w:fill="FFFFFF"/>
        <w:spacing w:after="0" w:line="315" w:lineRule="atLeast"/>
        <w:jc w:val="right"/>
        <w:textAlignment w:val="baseline"/>
        <w:rPr>
          <w:rFonts w:ascii="Arial" w:eastAsia="Times New Roman" w:hAnsi="Arial" w:cs="Arial"/>
          <w:color w:val="2D2D2D"/>
          <w:spacing w:val="2"/>
          <w:sz w:val="21"/>
          <w:szCs w:val="21"/>
          <w:u w:val="single"/>
          <w:lang w:eastAsia="ru-RU"/>
        </w:rPr>
      </w:pPr>
    </w:p>
    <w:p w:rsidR="00140B2D" w:rsidRDefault="00140B2D" w:rsidP="00140B2D">
      <w:pPr>
        <w:shd w:val="clear" w:color="auto" w:fill="FFFFFF"/>
        <w:spacing w:after="0" w:line="315" w:lineRule="atLeast"/>
        <w:jc w:val="right"/>
        <w:textAlignment w:val="baseline"/>
        <w:rPr>
          <w:rFonts w:ascii="Arial" w:eastAsia="Times New Roman" w:hAnsi="Arial" w:cs="Arial"/>
          <w:color w:val="2D2D2D"/>
          <w:spacing w:val="2"/>
          <w:sz w:val="21"/>
          <w:szCs w:val="21"/>
          <w:u w:val="single"/>
          <w:lang w:eastAsia="ru-RU"/>
        </w:rPr>
      </w:pPr>
    </w:p>
    <w:p w:rsidR="00140B2D" w:rsidRDefault="00140B2D" w:rsidP="00140B2D">
      <w:pPr>
        <w:shd w:val="clear" w:color="auto" w:fill="FFFFFF"/>
        <w:spacing w:after="0" w:line="315" w:lineRule="atLeast"/>
        <w:jc w:val="right"/>
        <w:textAlignment w:val="baseline"/>
        <w:rPr>
          <w:rFonts w:ascii="Arial" w:eastAsia="Times New Roman" w:hAnsi="Arial" w:cs="Arial"/>
          <w:color w:val="2D2D2D"/>
          <w:spacing w:val="2"/>
          <w:sz w:val="21"/>
          <w:szCs w:val="21"/>
          <w:u w:val="single"/>
          <w:lang w:eastAsia="ru-RU"/>
        </w:rPr>
      </w:pPr>
    </w:p>
    <w:p w:rsidR="00140B2D" w:rsidRDefault="00140B2D" w:rsidP="00140B2D">
      <w:pPr>
        <w:shd w:val="clear" w:color="auto" w:fill="FFFFFF"/>
        <w:spacing w:after="0" w:line="315" w:lineRule="atLeast"/>
        <w:jc w:val="right"/>
        <w:textAlignment w:val="baseline"/>
        <w:rPr>
          <w:rFonts w:ascii="Arial" w:eastAsia="Times New Roman" w:hAnsi="Arial" w:cs="Arial"/>
          <w:color w:val="2D2D2D"/>
          <w:spacing w:val="2"/>
          <w:sz w:val="21"/>
          <w:szCs w:val="21"/>
          <w:u w:val="single"/>
          <w:lang w:eastAsia="ru-RU"/>
        </w:rPr>
      </w:pPr>
    </w:p>
    <w:p w:rsidR="00140B2D" w:rsidRDefault="00140B2D" w:rsidP="00140B2D">
      <w:pPr>
        <w:shd w:val="clear" w:color="auto" w:fill="FFFFFF"/>
        <w:spacing w:after="0" w:line="315" w:lineRule="atLeast"/>
        <w:jc w:val="right"/>
        <w:textAlignment w:val="baseline"/>
        <w:rPr>
          <w:rFonts w:ascii="Arial" w:eastAsia="Times New Roman" w:hAnsi="Arial" w:cs="Arial"/>
          <w:color w:val="2D2D2D"/>
          <w:spacing w:val="2"/>
          <w:sz w:val="21"/>
          <w:szCs w:val="21"/>
          <w:u w:val="single"/>
          <w:lang w:eastAsia="ru-RU"/>
        </w:rPr>
      </w:pPr>
    </w:p>
    <w:p w:rsidR="00140B2D" w:rsidRDefault="00140B2D" w:rsidP="00140B2D">
      <w:pPr>
        <w:shd w:val="clear" w:color="auto" w:fill="FFFFFF"/>
        <w:spacing w:after="0" w:line="315" w:lineRule="atLeast"/>
        <w:jc w:val="right"/>
        <w:textAlignment w:val="baseline"/>
        <w:rPr>
          <w:rFonts w:ascii="Arial" w:eastAsia="Times New Roman" w:hAnsi="Arial" w:cs="Arial"/>
          <w:color w:val="2D2D2D"/>
          <w:spacing w:val="2"/>
          <w:sz w:val="21"/>
          <w:szCs w:val="21"/>
          <w:u w:val="single"/>
          <w:lang w:eastAsia="ru-RU"/>
        </w:rPr>
      </w:pPr>
    </w:p>
    <w:p w:rsidR="00140B2D" w:rsidRDefault="00140B2D" w:rsidP="00140B2D">
      <w:pPr>
        <w:shd w:val="clear" w:color="auto" w:fill="FFFFFF"/>
        <w:spacing w:after="0" w:line="315" w:lineRule="atLeast"/>
        <w:jc w:val="right"/>
        <w:textAlignment w:val="baseline"/>
        <w:rPr>
          <w:rFonts w:ascii="Arial" w:eastAsia="Times New Roman" w:hAnsi="Arial" w:cs="Arial"/>
          <w:color w:val="2D2D2D"/>
          <w:spacing w:val="2"/>
          <w:sz w:val="21"/>
          <w:szCs w:val="21"/>
          <w:u w:val="single"/>
          <w:lang w:eastAsia="ru-RU"/>
        </w:rPr>
      </w:pPr>
    </w:p>
    <w:p w:rsidR="00140B2D" w:rsidRDefault="00140B2D" w:rsidP="00140B2D">
      <w:pPr>
        <w:shd w:val="clear" w:color="auto" w:fill="FFFFFF"/>
        <w:spacing w:after="0" w:line="315" w:lineRule="atLeast"/>
        <w:jc w:val="right"/>
        <w:textAlignment w:val="baseline"/>
        <w:rPr>
          <w:rFonts w:ascii="Arial" w:eastAsia="Times New Roman" w:hAnsi="Arial" w:cs="Arial"/>
          <w:color w:val="2D2D2D"/>
          <w:spacing w:val="2"/>
          <w:sz w:val="21"/>
          <w:szCs w:val="21"/>
          <w:u w:val="single"/>
          <w:lang w:eastAsia="ru-RU"/>
        </w:rPr>
      </w:pPr>
    </w:p>
    <w:p w:rsidR="00140B2D" w:rsidRDefault="00140B2D" w:rsidP="00140B2D">
      <w:pPr>
        <w:shd w:val="clear" w:color="auto" w:fill="FFFFFF"/>
        <w:spacing w:after="0" w:line="315" w:lineRule="atLeast"/>
        <w:jc w:val="right"/>
        <w:textAlignment w:val="baseline"/>
        <w:rPr>
          <w:rFonts w:ascii="Arial" w:eastAsia="Times New Roman" w:hAnsi="Arial" w:cs="Arial"/>
          <w:color w:val="2D2D2D"/>
          <w:spacing w:val="2"/>
          <w:sz w:val="21"/>
          <w:szCs w:val="21"/>
          <w:u w:val="single"/>
          <w:lang w:eastAsia="ru-RU"/>
        </w:rPr>
      </w:pPr>
    </w:p>
    <w:p w:rsidR="00140B2D" w:rsidRPr="00140B2D" w:rsidRDefault="00140B2D" w:rsidP="00140B2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40B2D">
        <w:rPr>
          <w:rFonts w:ascii="Arial" w:eastAsia="Times New Roman" w:hAnsi="Arial" w:cs="Arial"/>
          <w:color w:val="2D2D2D"/>
          <w:spacing w:val="2"/>
          <w:sz w:val="21"/>
          <w:szCs w:val="21"/>
          <w:u w:val="single"/>
          <w:lang w:eastAsia="ru-RU"/>
        </w:rPr>
        <w:t>Образец плана</w:t>
      </w:r>
    </w:p>
    <w:p w:rsidR="00140B2D" w:rsidRPr="00140B2D" w:rsidRDefault="00140B2D" w:rsidP="00140B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0B2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240"/>
        <w:gridCol w:w="749"/>
        <w:gridCol w:w="4366"/>
      </w:tblGrid>
      <w:tr w:rsidR="00140B2D" w:rsidRPr="00140B2D" w:rsidTr="00140B2D">
        <w:trPr>
          <w:trHeight w:val="15"/>
        </w:trPr>
        <w:tc>
          <w:tcPr>
            <w:tcW w:w="4990" w:type="dxa"/>
            <w:hideMark/>
          </w:tcPr>
          <w:p w:rsidR="00140B2D" w:rsidRPr="00140B2D" w:rsidRDefault="00140B2D" w:rsidP="00140B2D">
            <w:pPr>
              <w:spacing w:after="0" w:line="240" w:lineRule="auto"/>
              <w:rPr>
                <w:rFonts w:ascii="Arial" w:eastAsia="Times New Roman" w:hAnsi="Arial" w:cs="Arial"/>
                <w:color w:val="2D2D2D"/>
                <w:spacing w:val="2"/>
                <w:sz w:val="21"/>
                <w:szCs w:val="21"/>
                <w:lang w:eastAsia="ru-RU"/>
              </w:rPr>
            </w:pPr>
          </w:p>
        </w:tc>
        <w:tc>
          <w:tcPr>
            <w:tcW w:w="924" w:type="dxa"/>
            <w:hideMark/>
          </w:tcPr>
          <w:p w:rsidR="00140B2D" w:rsidRPr="00140B2D" w:rsidRDefault="00140B2D" w:rsidP="00140B2D">
            <w:pPr>
              <w:spacing w:after="0" w:line="240" w:lineRule="auto"/>
              <w:rPr>
                <w:rFonts w:ascii="Times New Roman" w:eastAsia="Times New Roman" w:hAnsi="Times New Roman" w:cs="Times New Roman"/>
                <w:sz w:val="20"/>
                <w:szCs w:val="20"/>
                <w:lang w:eastAsia="ru-RU"/>
              </w:rPr>
            </w:pPr>
          </w:p>
        </w:tc>
        <w:tc>
          <w:tcPr>
            <w:tcW w:w="5359" w:type="dxa"/>
            <w:hideMark/>
          </w:tcPr>
          <w:p w:rsidR="00140B2D" w:rsidRPr="00140B2D" w:rsidRDefault="00140B2D" w:rsidP="00140B2D">
            <w:pPr>
              <w:spacing w:after="0" w:line="240" w:lineRule="auto"/>
              <w:rPr>
                <w:rFonts w:ascii="Times New Roman" w:eastAsia="Times New Roman" w:hAnsi="Times New Roman" w:cs="Times New Roman"/>
                <w:sz w:val="20"/>
                <w:szCs w:val="20"/>
                <w:lang w:eastAsia="ru-RU"/>
              </w:rPr>
            </w:pPr>
          </w:p>
        </w:tc>
      </w:tr>
      <w:tr w:rsidR="00140B2D" w:rsidRPr="00140B2D" w:rsidTr="00140B2D">
        <w:tc>
          <w:tcPr>
            <w:tcW w:w="4990" w:type="dxa"/>
            <w:tcBorders>
              <w:top w:val="nil"/>
              <w:left w:val="nil"/>
              <w:bottom w:val="nil"/>
              <w:right w:val="nil"/>
            </w:tcBorders>
            <w:tcMar>
              <w:top w:w="0" w:type="dxa"/>
              <w:left w:w="149" w:type="dxa"/>
              <w:bottom w:w="0" w:type="dxa"/>
              <w:right w:w="149" w:type="dxa"/>
            </w:tcMar>
            <w:hideMark/>
          </w:tcPr>
          <w:p w:rsidR="00140B2D" w:rsidRPr="00140B2D" w:rsidRDefault="00140B2D" w:rsidP="00140B2D">
            <w:pPr>
              <w:spacing w:after="0" w:line="315" w:lineRule="atLeast"/>
              <w:textAlignment w:val="baseline"/>
              <w:rPr>
                <w:rFonts w:ascii="Times New Roman" w:eastAsia="Times New Roman" w:hAnsi="Times New Roman" w:cs="Times New Roman"/>
                <w:color w:val="2D2D2D"/>
                <w:sz w:val="21"/>
                <w:szCs w:val="21"/>
                <w:lang w:eastAsia="ru-RU"/>
              </w:rPr>
            </w:pPr>
            <w:r w:rsidRPr="00140B2D">
              <w:rPr>
                <w:rFonts w:ascii="Times New Roman" w:eastAsia="Times New Roman" w:hAnsi="Times New Roman" w:cs="Times New Roman"/>
                <w:color w:val="2D2D2D"/>
                <w:sz w:val="21"/>
                <w:szCs w:val="21"/>
                <w:lang w:eastAsia="ru-RU"/>
              </w:rPr>
              <w:t>"СОГЛАСОВАНО"</w:t>
            </w:r>
          </w:p>
        </w:tc>
        <w:tc>
          <w:tcPr>
            <w:tcW w:w="924" w:type="dxa"/>
            <w:tcBorders>
              <w:top w:val="nil"/>
              <w:left w:val="nil"/>
              <w:bottom w:val="nil"/>
              <w:right w:val="nil"/>
            </w:tcBorders>
            <w:tcMar>
              <w:top w:w="0" w:type="dxa"/>
              <w:left w:w="149" w:type="dxa"/>
              <w:bottom w:w="0" w:type="dxa"/>
              <w:right w:w="149" w:type="dxa"/>
            </w:tcMar>
            <w:hideMark/>
          </w:tcPr>
          <w:p w:rsidR="00140B2D" w:rsidRPr="00140B2D" w:rsidRDefault="00140B2D" w:rsidP="00140B2D">
            <w:pPr>
              <w:spacing w:after="0" w:line="240" w:lineRule="auto"/>
              <w:rPr>
                <w:rFonts w:ascii="Times New Roman" w:eastAsia="Times New Roman" w:hAnsi="Times New Roman" w:cs="Times New Roman"/>
                <w:color w:val="2D2D2D"/>
                <w:sz w:val="21"/>
                <w:szCs w:val="21"/>
                <w:lang w:eastAsia="ru-RU"/>
              </w:rPr>
            </w:pPr>
          </w:p>
        </w:tc>
        <w:tc>
          <w:tcPr>
            <w:tcW w:w="5359" w:type="dxa"/>
            <w:tcBorders>
              <w:top w:val="nil"/>
              <w:left w:val="nil"/>
              <w:bottom w:val="nil"/>
              <w:right w:val="nil"/>
            </w:tcBorders>
            <w:tcMar>
              <w:top w:w="0" w:type="dxa"/>
              <w:left w:w="149" w:type="dxa"/>
              <w:bottom w:w="0" w:type="dxa"/>
              <w:right w:w="149" w:type="dxa"/>
            </w:tcMar>
            <w:hideMark/>
          </w:tcPr>
          <w:p w:rsidR="00140B2D" w:rsidRPr="00140B2D" w:rsidRDefault="00140B2D" w:rsidP="00140B2D">
            <w:pPr>
              <w:spacing w:after="0" w:line="315" w:lineRule="atLeast"/>
              <w:textAlignment w:val="baseline"/>
              <w:rPr>
                <w:rFonts w:ascii="Times New Roman" w:eastAsia="Times New Roman" w:hAnsi="Times New Roman" w:cs="Times New Roman"/>
                <w:color w:val="2D2D2D"/>
                <w:sz w:val="21"/>
                <w:szCs w:val="21"/>
                <w:lang w:eastAsia="ru-RU"/>
              </w:rPr>
            </w:pPr>
            <w:r w:rsidRPr="00140B2D">
              <w:rPr>
                <w:rFonts w:ascii="Times New Roman" w:eastAsia="Times New Roman" w:hAnsi="Times New Roman" w:cs="Times New Roman"/>
                <w:color w:val="2D2D2D"/>
                <w:sz w:val="21"/>
                <w:szCs w:val="21"/>
                <w:lang w:eastAsia="ru-RU"/>
              </w:rPr>
              <w:t>"УТВЕРЖДАЮ"</w:t>
            </w:r>
          </w:p>
        </w:tc>
      </w:tr>
      <w:tr w:rsidR="00140B2D" w:rsidRPr="00140B2D" w:rsidTr="00140B2D">
        <w:tc>
          <w:tcPr>
            <w:tcW w:w="4990" w:type="dxa"/>
            <w:tcBorders>
              <w:top w:val="nil"/>
              <w:left w:val="nil"/>
              <w:bottom w:val="nil"/>
              <w:right w:val="nil"/>
            </w:tcBorders>
            <w:tcMar>
              <w:top w:w="0" w:type="dxa"/>
              <w:left w:w="149" w:type="dxa"/>
              <w:bottom w:w="0" w:type="dxa"/>
              <w:right w:w="149" w:type="dxa"/>
            </w:tcMar>
            <w:hideMark/>
          </w:tcPr>
          <w:p w:rsidR="00140B2D" w:rsidRPr="00140B2D" w:rsidRDefault="00140B2D" w:rsidP="00140B2D">
            <w:pPr>
              <w:spacing w:after="0" w:line="315" w:lineRule="atLeast"/>
              <w:textAlignment w:val="baseline"/>
              <w:rPr>
                <w:rFonts w:ascii="Times New Roman" w:eastAsia="Times New Roman" w:hAnsi="Times New Roman" w:cs="Times New Roman"/>
                <w:color w:val="2D2D2D"/>
                <w:sz w:val="21"/>
                <w:szCs w:val="21"/>
                <w:lang w:eastAsia="ru-RU"/>
              </w:rPr>
            </w:pPr>
            <w:r w:rsidRPr="00140B2D">
              <w:rPr>
                <w:rFonts w:ascii="Times New Roman" w:eastAsia="Times New Roman" w:hAnsi="Times New Roman" w:cs="Times New Roman"/>
                <w:color w:val="2D2D2D"/>
                <w:sz w:val="21"/>
                <w:szCs w:val="21"/>
                <w:lang w:eastAsia="ru-RU"/>
              </w:rPr>
              <w:t>Профсоюзный комитет</w:t>
            </w:r>
          </w:p>
        </w:tc>
        <w:tc>
          <w:tcPr>
            <w:tcW w:w="924" w:type="dxa"/>
            <w:tcBorders>
              <w:top w:val="nil"/>
              <w:left w:val="nil"/>
              <w:bottom w:val="nil"/>
              <w:right w:val="nil"/>
            </w:tcBorders>
            <w:tcMar>
              <w:top w:w="0" w:type="dxa"/>
              <w:left w:w="149" w:type="dxa"/>
              <w:bottom w:w="0" w:type="dxa"/>
              <w:right w:w="149" w:type="dxa"/>
            </w:tcMar>
            <w:hideMark/>
          </w:tcPr>
          <w:p w:rsidR="00140B2D" w:rsidRPr="00140B2D" w:rsidRDefault="00140B2D" w:rsidP="00140B2D">
            <w:pPr>
              <w:spacing w:after="0" w:line="240" w:lineRule="auto"/>
              <w:rPr>
                <w:rFonts w:ascii="Times New Roman" w:eastAsia="Times New Roman" w:hAnsi="Times New Roman" w:cs="Times New Roman"/>
                <w:color w:val="2D2D2D"/>
                <w:sz w:val="21"/>
                <w:szCs w:val="21"/>
                <w:lang w:eastAsia="ru-RU"/>
              </w:rPr>
            </w:pPr>
          </w:p>
        </w:tc>
        <w:tc>
          <w:tcPr>
            <w:tcW w:w="5359" w:type="dxa"/>
            <w:tcBorders>
              <w:top w:val="nil"/>
              <w:left w:val="nil"/>
              <w:bottom w:val="nil"/>
              <w:right w:val="nil"/>
            </w:tcBorders>
            <w:tcMar>
              <w:top w:w="0" w:type="dxa"/>
              <w:left w:w="149" w:type="dxa"/>
              <w:bottom w:w="0" w:type="dxa"/>
              <w:right w:w="149" w:type="dxa"/>
            </w:tcMar>
            <w:hideMark/>
          </w:tcPr>
          <w:p w:rsidR="00140B2D" w:rsidRPr="00140B2D" w:rsidRDefault="00140B2D" w:rsidP="00140B2D">
            <w:pPr>
              <w:spacing w:after="0" w:line="315" w:lineRule="atLeast"/>
              <w:textAlignment w:val="baseline"/>
              <w:rPr>
                <w:rFonts w:ascii="Times New Roman" w:eastAsia="Times New Roman" w:hAnsi="Times New Roman" w:cs="Times New Roman"/>
                <w:color w:val="2D2D2D"/>
                <w:sz w:val="21"/>
                <w:szCs w:val="21"/>
                <w:lang w:eastAsia="ru-RU"/>
              </w:rPr>
            </w:pPr>
            <w:r w:rsidRPr="00140B2D">
              <w:rPr>
                <w:rFonts w:ascii="Times New Roman" w:eastAsia="Times New Roman" w:hAnsi="Times New Roman" w:cs="Times New Roman"/>
                <w:color w:val="2D2D2D"/>
                <w:sz w:val="21"/>
                <w:szCs w:val="21"/>
                <w:lang w:eastAsia="ru-RU"/>
              </w:rPr>
              <w:t>Директор</w:t>
            </w:r>
          </w:p>
        </w:tc>
      </w:tr>
      <w:tr w:rsidR="00140B2D" w:rsidRPr="00140B2D" w:rsidTr="00140B2D">
        <w:tc>
          <w:tcPr>
            <w:tcW w:w="4990" w:type="dxa"/>
            <w:tcBorders>
              <w:top w:val="nil"/>
              <w:left w:val="nil"/>
              <w:bottom w:val="nil"/>
              <w:right w:val="nil"/>
            </w:tcBorders>
            <w:tcMar>
              <w:top w:w="0" w:type="dxa"/>
              <w:left w:w="149" w:type="dxa"/>
              <w:bottom w:w="0" w:type="dxa"/>
              <w:right w:w="149" w:type="dxa"/>
            </w:tcMar>
            <w:hideMark/>
          </w:tcPr>
          <w:p w:rsidR="00140B2D" w:rsidRPr="00140B2D" w:rsidRDefault="00140B2D" w:rsidP="00140B2D">
            <w:pPr>
              <w:spacing w:after="0" w:line="315" w:lineRule="atLeast"/>
              <w:textAlignment w:val="baseline"/>
              <w:rPr>
                <w:rFonts w:ascii="Times New Roman" w:eastAsia="Times New Roman" w:hAnsi="Times New Roman" w:cs="Times New Roman"/>
                <w:color w:val="2D2D2D"/>
                <w:sz w:val="21"/>
                <w:szCs w:val="21"/>
                <w:lang w:eastAsia="ru-RU"/>
              </w:rPr>
            </w:pPr>
            <w:r w:rsidRPr="00140B2D">
              <w:rPr>
                <w:rFonts w:ascii="Times New Roman" w:eastAsia="Times New Roman" w:hAnsi="Times New Roman" w:cs="Times New Roman"/>
                <w:color w:val="2D2D2D"/>
                <w:sz w:val="21"/>
                <w:szCs w:val="21"/>
                <w:lang w:eastAsia="ru-RU"/>
              </w:rPr>
              <w:t>МБОУ "Школа N 1" _______</w:t>
            </w:r>
          </w:p>
        </w:tc>
        <w:tc>
          <w:tcPr>
            <w:tcW w:w="924" w:type="dxa"/>
            <w:tcBorders>
              <w:top w:val="nil"/>
              <w:left w:val="nil"/>
              <w:bottom w:val="nil"/>
              <w:right w:val="nil"/>
            </w:tcBorders>
            <w:tcMar>
              <w:top w:w="0" w:type="dxa"/>
              <w:left w:w="149" w:type="dxa"/>
              <w:bottom w:w="0" w:type="dxa"/>
              <w:right w:w="149" w:type="dxa"/>
            </w:tcMar>
            <w:hideMark/>
          </w:tcPr>
          <w:p w:rsidR="00140B2D" w:rsidRPr="00140B2D" w:rsidRDefault="00140B2D" w:rsidP="00140B2D">
            <w:pPr>
              <w:spacing w:after="0" w:line="240" w:lineRule="auto"/>
              <w:rPr>
                <w:rFonts w:ascii="Times New Roman" w:eastAsia="Times New Roman" w:hAnsi="Times New Roman" w:cs="Times New Roman"/>
                <w:color w:val="2D2D2D"/>
                <w:sz w:val="21"/>
                <w:szCs w:val="21"/>
                <w:lang w:eastAsia="ru-RU"/>
              </w:rPr>
            </w:pPr>
          </w:p>
        </w:tc>
        <w:tc>
          <w:tcPr>
            <w:tcW w:w="5359" w:type="dxa"/>
            <w:tcBorders>
              <w:top w:val="nil"/>
              <w:left w:val="nil"/>
              <w:bottom w:val="nil"/>
              <w:right w:val="nil"/>
            </w:tcBorders>
            <w:tcMar>
              <w:top w:w="0" w:type="dxa"/>
              <w:left w:w="149" w:type="dxa"/>
              <w:bottom w:w="0" w:type="dxa"/>
              <w:right w:w="149" w:type="dxa"/>
            </w:tcMar>
            <w:hideMark/>
          </w:tcPr>
          <w:p w:rsidR="00140B2D" w:rsidRPr="00140B2D" w:rsidRDefault="00140B2D" w:rsidP="00140B2D">
            <w:pPr>
              <w:spacing w:after="0" w:line="315" w:lineRule="atLeast"/>
              <w:textAlignment w:val="baseline"/>
              <w:rPr>
                <w:rFonts w:ascii="Times New Roman" w:eastAsia="Times New Roman" w:hAnsi="Times New Roman" w:cs="Times New Roman"/>
                <w:color w:val="2D2D2D"/>
                <w:sz w:val="21"/>
                <w:szCs w:val="21"/>
                <w:lang w:eastAsia="ru-RU"/>
              </w:rPr>
            </w:pPr>
            <w:r w:rsidRPr="00140B2D">
              <w:rPr>
                <w:rFonts w:ascii="Times New Roman" w:eastAsia="Times New Roman" w:hAnsi="Times New Roman" w:cs="Times New Roman"/>
                <w:color w:val="2D2D2D"/>
                <w:sz w:val="21"/>
                <w:szCs w:val="21"/>
                <w:lang w:eastAsia="ru-RU"/>
              </w:rPr>
              <w:t>МБОУ "Школа N 1" ______</w:t>
            </w:r>
          </w:p>
        </w:tc>
      </w:tr>
      <w:tr w:rsidR="00140B2D" w:rsidRPr="00140B2D" w:rsidTr="00140B2D">
        <w:tc>
          <w:tcPr>
            <w:tcW w:w="4990" w:type="dxa"/>
            <w:tcBorders>
              <w:top w:val="nil"/>
              <w:left w:val="nil"/>
              <w:bottom w:val="nil"/>
              <w:right w:val="nil"/>
            </w:tcBorders>
            <w:tcMar>
              <w:top w:w="0" w:type="dxa"/>
              <w:left w:w="149" w:type="dxa"/>
              <w:bottom w:w="0" w:type="dxa"/>
              <w:right w:w="149" w:type="dxa"/>
            </w:tcMar>
            <w:hideMark/>
          </w:tcPr>
          <w:p w:rsidR="00140B2D" w:rsidRPr="00140B2D" w:rsidRDefault="00140B2D" w:rsidP="00140B2D">
            <w:pPr>
              <w:spacing w:after="0" w:line="315" w:lineRule="atLeast"/>
              <w:textAlignment w:val="baseline"/>
              <w:rPr>
                <w:rFonts w:ascii="Times New Roman" w:eastAsia="Times New Roman" w:hAnsi="Times New Roman" w:cs="Times New Roman"/>
                <w:color w:val="2D2D2D"/>
                <w:sz w:val="21"/>
                <w:szCs w:val="21"/>
                <w:lang w:eastAsia="ru-RU"/>
              </w:rPr>
            </w:pPr>
            <w:r w:rsidRPr="00140B2D">
              <w:rPr>
                <w:rFonts w:ascii="Times New Roman" w:eastAsia="Times New Roman" w:hAnsi="Times New Roman" w:cs="Times New Roman"/>
                <w:color w:val="2D2D2D"/>
                <w:sz w:val="21"/>
                <w:szCs w:val="21"/>
                <w:lang w:eastAsia="ru-RU"/>
              </w:rPr>
              <w:t>Протокол N__ от ________</w:t>
            </w:r>
          </w:p>
        </w:tc>
        <w:tc>
          <w:tcPr>
            <w:tcW w:w="924" w:type="dxa"/>
            <w:tcBorders>
              <w:top w:val="nil"/>
              <w:left w:val="nil"/>
              <w:bottom w:val="nil"/>
              <w:right w:val="nil"/>
            </w:tcBorders>
            <w:tcMar>
              <w:top w:w="0" w:type="dxa"/>
              <w:left w:w="149" w:type="dxa"/>
              <w:bottom w:w="0" w:type="dxa"/>
              <w:right w:w="149" w:type="dxa"/>
            </w:tcMar>
            <w:hideMark/>
          </w:tcPr>
          <w:p w:rsidR="00140B2D" w:rsidRPr="00140B2D" w:rsidRDefault="00140B2D" w:rsidP="00140B2D">
            <w:pPr>
              <w:spacing w:after="0" w:line="240" w:lineRule="auto"/>
              <w:rPr>
                <w:rFonts w:ascii="Times New Roman" w:eastAsia="Times New Roman" w:hAnsi="Times New Roman" w:cs="Times New Roman"/>
                <w:color w:val="2D2D2D"/>
                <w:sz w:val="21"/>
                <w:szCs w:val="21"/>
                <w:lang w:eastAsia="ru-RU"/>
              </w:rPr>
            </w:pPr>
          </w:p>
        </w:tc>
        <w:tc>
          <w:tcPr>
            <w:tcW w:w="5359" w:type="dxa"/>
            <w:tcBorders>
              <w:top w:val="nil"/>
              <w:left w:val="nil"/>
              <w:bottom w:val="nil"/>
              <w:right w:val="nil"/>
            </w:tcBorders>
            <w:tcMar>
              <w:top w:w="0" w:type="dxa"/>
              <w:left w:w="149" w:type="dxa"/>
              <w:bottom w:w="0" w:type="dxa"/>
              <w:right w:w="149" w:type="dxa"/>
            </w:tcMar>
            <w:hideMark/>
          </w:tcPr>
          <w:p w:rsidR="00140B2D" w:rsidRPr="00140B2D" w:rsidRDefault="00140B2D" w:rsidP="00140B2D">
            <w:pPr>
              <w:spacing w:after="0" w:line="315" w:lineRule="atLeast"/>
              <w:textAlignment w:val="baseline"/>
              <w:rPr>
                <w:rFonts w:ascii="Times New Roman" w:eastAsia="Times New Roman" w:hAnsi="Times New Roman" w:cs="Times New Roman"/>
                <w:color w:val="2D2D2D"/>
                <w:sz w:val="21"/>
                <w:szCs w:val="21"/>
                <w:lang w:eastAsia="ru-RU"/>
              </w:rPr>
            </w:pPr>
            <w:r w:rsidRPr="00140B2D">
              <w:rPr>
                <w:rFonts w:ascii="Times New Roman" w:eastAsia="Times New Roman" w:hAnsi="Times New Roman" w:cs="Times New Roman"/>
                <w:color w:val="2D2D2D"/>
                <w:sz w:val="21"/>
                <w:szCs w:val="21"/>
                <w:lang w:eastAsia="ru-RU"/>
              </w:rPr>
              <w:t>Приказ N__ от _________</w:t>
            </w:r>
          </w:p>
        </w:tc>
      </w:tr>
      <w:tr w:rsidR="00140B2D" w:rsidRPr="00140B2D" w:rsidTr="00140B2D">
        <w:tc>
          <w:tcPr>
            <w:tcW w:w="4990" w:type="dxa"/>
            <w:tcBorders>
              <w:top w:val="nil"/>
              <w:left w:val="nil"/>
              <w:bottom w:val="nil"/>
              <w:right w:val="nil"/>
            </w:tcBorders>
            <w:tcMar>
              <w:top w:w="0" w:type="dxa"/>
              <w:left w:w="149" w:type="dxa"/>
              <w:bottom w:w="0" w:type="dxa"/>
              <w:right w:w="149" w:type="dxa"/>
            </w:tcMar>
            <w:hideMark/>
          </w:tcPr>
          <w:p w:rsidR="00140B2D" w:rsidRPr="00140B2D" w:rsidRDefault="00140B2D" w:rsidP="00140B2D">
            <w:pPr>
              <w:spacing w:after="0" w:line="315" w:lineRule="atLeast"/>
              <w:textAlignment w:val="baseline"/>
              <w:rPr>
                <w:rFonts w:ascii="Times New Roman" w:eastAsia="Times New Roman" w:hAnsi="Times New Roman" w:cs="Times New Roman"/>
                <w:color w:val="2D2D2D"/>
                <w:sz w:val="21"/>
                <w:szCs w:val="21"/>
                <w:lang w:eastAsia="ru-RU"/>
              </w:rPr>
            </w:pPr>
            <w:r w:rsidRPr="00140B2D">
              <w:rPr>
                <w:rFonts w:ascii="Times New Roman" w:eastAsia="Times New Roman" w:hAnsi="Times New Roman" w:cs="Times New Roman"/>
                <w:color w:val="2D2D2D"/>
                <w:sz w:val="21"/>
                <w:szCs w:val="21"/>
                <w:lang w:eastAsia="ru-RU"/>
              </w:rPr>
              <w:t>Председатель профкома</w:t>
            </w:r>
          </w:p>
        </w:tc>
        <w:tc>
          <w:tcPr>
            <w:tcW w:w="924" w:type="dxa"/>
            <w:tcBorders>
              <w:top w:val="nil"/>
              <w:left w:val="nil"/>
              <w:bottom w:val="nil"/>
              <w:right w:val="nil"/>
            </w:tcBorders>
            <w:tcMar>
              <w:top w:w="0" w:type="dxa"/>
              <w:left w:w="149" w:type="dxa"/>
              <w:bottom w:w="0" w:type="dxa"/>
              <w:right w:w="149" w:type="dxa"/>
            </w:tcMar>
            <w:hideMark/>
          </w:tcPr>
          <w:p w:rsidR="00140B2D" w:rsidRPr="00140B2D" w:rsidRDefault="00140B2D" w:rsidP="00140B2D">
            <w:pPr>
              <w:spacing w:after="0" w:line="240" w:lineRule="auto"/>
              <w:rPr>
                <w:rFonts w:ascii="Times New Roman" w:eastAsia="Times New Roman" w:hAnsi="Times New Roman" w:cs="Times New Roman"/>
                <w:color w:val="2D2D2D"/>
                <w:sz w:val="21"/>
                <w:szCs w:val="21"/>
                <w:lang w:eastAsia="ru-RU"/>
              </w:rPr>
            </w:pPr>
          </w:p>
        </w:tc>
        <w:tc>
          <w:tcPr>
            <w:tcW w:w="5359" w:type="dxa"/>
            <w:tcBorders>
              <w:top w:val="nil"/>
              <w:left w:val="nil"/>
              <w:bottom w:val="nil"/>
              <w:right w:val="nil"/>
            </w:tcBorders>
            <w:tcMar>
              <w:top w:w="0" w:type="dxa"/>
              <w:left w:w="149" w:type="dxa"/>
              <w:bottom w:w="0" w:type="dxa"/>
              <w:right w:w="149" w:type="dxa"/>
            </w:tcMar>
            <w:hideMark/>
          </w:tcPr>
          <w:p w:rsidR="00140B2D" w:rsidRPr="00140B2D" w:rsidRDefault="00140B2D" w:rsidP="00140B2D">
            <w:pPr>
              <w:spacing w:after="0" w:line="315" w:lineRule="atLeast"/>
              <w:textAlignment w:val="baseline"/>
              <w:rPr>
                <w:rFonts w:ascii="Times New Roman" w:eastAsia="Times New Roman" w:hAnsi="Times New Roman" w:cs="Times New Roman"/>
                <w:color w:val="2D2D2D"/>
                <w:sz w:val="21"/>
                <w:szCs w:val="21"/>
                <w:lang w:eastAsia="ru-RU"/>
              </w:rPr>
            </w:pPr>
            <w:r w:rsidRPr="00140B2D">
              <w:rPr>
                <w:rFonts w:ascii="Times New Roman" w:eastAsia="Times New Roman" w:hAnsi="Times New Roman" w:cs="Times New Roman"/>
                <w:color w:val="2D2D2D"/>
                <w:sz w:val="21"/>
                <w:szCs w:val="21"/>
                <w:lang w:eastAsia="ru-RU"/>
              </w:rPr>
              <w:t xml:space="preserve">________/ </w:t>
            </w:r>
            <w:proofErr w:type="spellStart"/>
            <w:r w:rsidRPr="00140B2D">
              <w:rPr>
                <w:rFonts w:ascii="Times New Roman" w:eastAsia="Times New Roman" w:hAnsi="Times New Roman" w:cs="Times New Roman"/>
                <w:color w:val="2D2D2D"/>
                <w:sz w:val="21"/>
                <w:szCs w:val="21"/>
                <w:lang w:eastAsia="ru-RU"/>
              </w:rPr>
              <w:t>К.К.Кузнецова</w:t>
            </w:r>
            <w:proofErr w:type="spellEnd"/>
            <w:r w:rsidRPr="00140B2D">
              <w:rPr>
                <w:rFonts w:ascii="Times New Roman" w:eastAsia="Times New Roman" w:hAnsi="Times New Roman" w:cs="Times New Roman"/>
                <w:color w:val="2D2D2D"/>
                <w:sz w:val="21"/>
                <w:szCs w:val="21"/>
                <w:lang w:eastAsia="ru-RU"/>
              </w:rPr>
              <w:t>/</w:t>
            </w:r>
          </w:p>
        </w:tc>
      </w:tr>
      <w:tr w:rsidR="00140B2D" w:rsidRPr="00140B2D" w:rsidTr="00140B2D">
        <w:tc>
          <w:tcPr>
            <w:tcW w:w="4990" w:type="dxa"/>
            <w:tcBorders>
              <w:top w:val="nil"/>
              <w:left w:val="nil"/>
              <w:bottom w:val="nil"/>
              <w:right w:val="nil"/>
            </w:tcBorders>
            <w:tcMar>
              <w:top w:w="0" w:type="dxa"/>
              <w:left w:w="149" w:type="dxa"/>
              <w:bottom w:w="0" w:type="dxa"/>
              <w:right w:w="149" w:type="dxa"/>
            </w:tcMar>
            <w:hideMark/>
          </w:tcPr>
          <w:p w:rsidR="00140B2D" w:rsidRPr="00140B2D" w:rsidRDefault="00140B2D" w:rsidP="00140B2D">
            <w:pPr>
              <w:spacing w:after="0" w:line="315" w:lineRule="atLeast"/>
              <w:textAlignment w:val="baseline"/>
              <w:rPr>
                <w:rFonts w:ascii="Times New Roman" w:eastAsia="Times New Roman" w:hAnsi="Times New Roman" w:cs="Times New Roman"/>
                <w:color w:val="2D2D2D"/>
                <w:sz w:val="21"/>
                <w:szCs w:val="21"/>
                <w:lang w:eastAsia="ru-RU"/>
              </w:rPr>
            </w:pPr>
            <w:r w:rsidRPr="00140B2D">
              <w:rPr>
                <w:rFonts w:ascii="Times New Roman" w:eastAsia="Times New Roman" w:hAnsi="Times New Roman" w:cs="Times New Roman"/>
                <w:color w:val="2D2D2D"/>
                <w:sz w:val="21"/>
                <w:szCs w:val="21"/>
                <w:lang w:eastAsia="ru-RU"/>
              </w:rPr>
              <w:t>________/</w:t>
            </w:r>
            <w:proofErr w:type="spellStart"/>
            <w:r w:rsidRPr="00140B2D">
              <w:rPr>
                <w:rFonts w:ascii="Times New Roman" w:eastAsia="Times New Roman" w:hAnsi="Times New Roman" w:cs="Times New Roman"/>
                <w:color w:val="2D2D2D"/>
                <w:sz w:val="21"/>
                <w:szCs w:val="21"/>
                <w:lang w:eastAsia="ru-RU"/>
              </w:rPr>
              <w:t>И.И.Иванов</w:t>
            </w:r>
            <w:proofErr w:type="spellEnd"/>
            <w:r w:rsidRPr="00140B2D">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140B2D" w:rsidRPr="00140B2D" w:rsidRDefault="00140B2D" w:rsidP="00140B2D">
            <w:pPr>
              <w:spacing w:after="0" w:line="240" w:lineRule="auto"/>
              <w:rPr>
                <w:rFonts w:ascii="Times New Roman" w:eastAsia="Times New Roman" w:hAnsi="Times New Roman" w:cs="Times New Roman"/>
                <w:color w:val="2D2D2D"/>
                <w:sz w:val="21"/>
                <w:szCs w:val="21"/>
                <w:lang w:eastAsia="ru-RU"/>
              </w:rPr>
            </w:pPr>
          </w:p>
        </w:tc>
        <w:tc>
          <w:tcPr>
            <w:tcW w:w="5359" w:type="dxa"/>
            <w:tcBorders>
              <w:top w:val="nil"/>
              <w:left w:val="nil"/>
              <w:bottom w:val="nil"/>
              <w:right w:val="nil"/>
            </w:tcBorders>
            <w:tcMar>
              <w:top w:w="0" w:type="dxa"/>
              <w:left w:w="149" w:type="dxa"/>
              <w:bottom w:w="0" w:type="dxa"/>
              <w:right w:w="149" w:type="dxa"/>
            </w:tcMar>
            <w:hideMark/>
          </w:tcPr>
          <w:p w:rsidR="00140B2D" w:rsidRPr="00140B2D" w:rsidRDefault="00140B2D" w:rsidP="00140B2D">
            <w:pPr>
              <w:spacing w:after="0" w:line="315" w:lineRule="atLeast"/>
              <w:textAlignment w:val="baseline"/>
              <w:rPr>
                <w:rFonts w:ascii="Times New Roman" w:eastAsia="Times New Roman" w:hAnsi="Times New Roman" w:cs="Times New Roman"/>
                <w:color w:val="2D2D2D"/>
                <w:sz w:val="21"/>
                <w:szCs w:val="21"/>
                <w:lang w:eastAsia="ru-RU"/>
              </w:rPr>
            </w:pPr>
            <w:r w:rsidRPr="00140B2D">
              <w:rPr>
                <w:rFonts w:ascii="Times New Roman" w:eastAsia="Times New Roman" w:hAnsi="Times New Roman" w:cs="Times New Roman"/>
                <w:color w:val="2D2D2D"/>
                <w:sz w:val="21"/>
                <w:szCs w:val="21"/>
                <w:lang w:eastAsia="ru-RU"/>
              </w:rPr>
              <w:t>(подпись)</w:t>
            </w:r>
          </w:p>
        </w:tc>
      </w:tr>
      <w:tr w:rsidR="00140B2D" w:rsidRPr="00140B2D" w:rsidTr="00140B2D">
        <w:tc>
          <w:tcPr>
            <w:tcW w:w="4990" w:type="dxa"/>
            <w:tcBorders>
              <w:top w:val="nil"/>
              <w:left w:val="nil"/>
              <w:bottom w:val="nil"/>
              <w:right w:val="nil"/>
            </w:tcBorders>
            <w:tcMar>
              <w:top w:w="0" w:type="dxa"/>
              <w:left w:w="149" w:type="dxa"/>
              <w:bottom w:w="0" w:type="dxa"/>
              <w:right w:w="149" w:type="dxa"/>
            </w:tcMar>
            <w:hideMark/>
          </w:tcPr>
          <w:p w:rsidR="00140B2D" w:rsidRPr="00140B2D" w:rsidRDefault="00140B2D" w:rsidP="00140B2D">
            <w:pPr>
              <w:spacing w:after="0" w:line="315" w:lineRule="atLeast"/>
              <w:textAlignment w:val="baseline"/>
              <w:rPr>
                <w:rFonts w:ascii="Times New Roman" w:eastAsia="Times New Roman" w:hAnsi="Times New Roman" w:cs="Times New Roman"/>
                <w:color w:val="2D2D2D"/>
                <w:sz w:val="21"/>
                <w:szCs w:val="21"/>
                <w:lang w:eastAsia="ru-RU"/>
              </w:rPr>
            </w:pPr>
            <w:r w:rsidRPr="00140B2D">
              <w:rPr>
                <w:rFonts w:ascii="Times New Roman" w:eastAsia="Times New Roman" w:hAnsi="Times New Roman" w:cs="Times New Roman"/>
                <w:color w:val="2D2D2D"/>
                <w:sz w:val="21"/>
                <w:szCs w:val="21"/>
                <w:lang w:eastAsia="ru-RU"/>
              </w:rPr>
              <w:t>(подпись)</w:t>
            </w:r>
          </w:p>
        </w:tc>
        <w:tc>
          <w:tcPr>
            <w:tcW w:w="924" w:type="dxa"/>
            <w:tcBorders>
              <w:top w:val="nil"/>
              <w:left w:val="nil"/>
              <w:bottom w:val="nil"/>
              <w:right w:val="nil"/>
            </w:tcBorders>
            <w:tcMar>
              <w:top w:w="0" w:type="dxa"/>
              <w:left w:w="149" w:type="dxa"/>
              <w:bottom w:w="0" w:type="dxa"/>
              <w:right w:w="149" w:type="dxa"/>
            </w:tcMar>
            <w:hideMark/>
          </w:tcPr>
          <w:p w:rsidR="00140B2D" w:rsidRPr="00140B2D" w:rsidRDefault="00140B2D" w:rsidP="00140B2D">
            <w:pPr>
              <w:spacing w:after="0" w:line="240" w:lineRule="auto"/>
              <w:rPr>
                <w:rFonts w:ascii="Times New Roman" w:eastAsia="Times New Roman" w:hAnsi="Times New Roman" w:cs="Times New Roman"/>
                <w:color w:val="2D2D2D"/>
                <w:sz w:val="21"/>
                <w:szCs w:val="21"/>
                <w:lang w:eastAsia="ru-RU"/>
              </w:rPr>
            </w:pPr>
          </w:p>
        </w:tc>
        <w:tc>
          <w:tcPr>
            <w:tcW w:w="5359" w:type="dxa"/>
            <w:tcBorders>
              <w:top w:val="nil"/>
              <w:left w:val="nil"/>
              <w:bottom w:val="nil"/>
              <w:right w:val="nil"/>
            </w:tcBorders>
            <w:tcMar>
              <w:top w:w="0" w:type="dxa"/>
              <w:left w:w="149" w:type="dxa"/>
              <w:bottom w:w="0" w:type="dxa"/>
              <w:right w:w="149" w:type="dxa"/>
            </w:tcMar>
            <w:hideMark/>
          </w:tcPr>
          <w:p w:rsidR="00140B2D" w:rsidRPr="00140B2D" w:rsidRDefault="00140B2D" w:rsidP="00140B2D">
            <w:pPr>
              <w:spacing w:after="0" w:line="315" w:lineRule="atLeast"/>
              <w:textAlignment w:val="baseline"/>
              <w:rPr>
                <w:rFonts w:ascii="Times New Roman" w:eastAsia="Times New Roman" w:hAnsi="Times New Roman" w:cs="Times New Roman"/>
                <w:color w:val="2D2D2D"/>
                <w:sz w:val="21"/>
                <w:szCs w:val="21"/>
                <w:lang w:eastAsia="ru-RU"/>
              </w:rPr>
            </w:pPr>
            <w:r w:rsidRPr="00140B2D">
              <w:rPr>
                <w:rFonts w:ascii="Times New Roman" w:eastAsia="Times New Roman" w:hAnsi="Times New Roman" w:cs="Times New Roman"/>
                <w:color w:val="2D2D2D"/>
                <w:sz w:val="21"/>
                <w:szCs w:val="21"/>
                <w:lang w:eastAsia="ru-RU"/>
              </w:rPr>
              <w:t>М.П.</w:t>
            </w:r>
          </w:p>
        </w:tc>
      </w:tr>
    </w:tbl>
    <w:p w:rsidR="00140B2D" w:rsidRPr="00140B2D" w:rsidRDefault="00140B2D" w:rsidP="00140B2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40B2D">
        <w:rPr>
          <w:rFonts w:ascii="Arial" w:eastAsia="Times New Roman" w:hAnsi="Arial" w:cs="Arial"/>
          <w:color w:val="4C4C4C"/>
          <w:spacing w:val="2"/>
          <w:sz w:val="38"/>
          <w:szCs w:val="38"/>
          <w:lang w:eastAsia="ru-RU"/>
        </w:rPr>
        <w:t>План по организации применения профессиональных стандартов</w:t>
      </w:r>
    </w:p>
    <w:tbl>
      <w:tblPr>
        <w:tblW w:w="0" w:type="auto"/>
        <w:tblCellMar>
          <w:left w:w="0" w:type="dxa"/>
          <w:right w:w="0" w:type="dxa"/>
        </w:tblCellMar>
        <w:tblLook w:val="04A0" w:firstRow="1" w:lastRow="0" w:firstColumn="1" w:lastColumn="0" w:noHBand="0" w:noVBand="1"/>
      </w:tblPr>
      <w:tblGrid>
        <w:gridCol w:w="682"/>
        <w:gridCol w:w="2483"/>
        <w:gridCol w:w="1986"/>
        <w:gridCol w:w="2159"/>
        <w:gridCol w:w="2045"/>
      </w:tblGrid>
      <w:tr w:rsidR="00140B2D" w:rsidRPr="00140B2D" w:rsidTr="00140B2D">
        <w:trPr>
          <w:trHeight w:val="15"/>
        </w:trPr>
        <w:tc>
          <w:tcPr>
            <w:tcW w:w="739" w:type="dxa"/>
            <w:hideMark/>
          </w:tcPr>
          <w:p w:rsidR="00140B2D" w:rsidRPr="00140B2D" w:rsidRDefault="00140B2D" w:rsidP="00140B2D">
            <w:pPr>
              <w:spacing w:after="0" w:line="240" w:lineRule="auto"/>
              <w:rPr>
                <w:rFonts w:ascii="Arial" w:eastAsia="Times New Roman" w:hAnsi="Arial" w:cs="Arial"/>
                <w:b/>
                <w:bCs/>
                <w:color w:val="4C4C4C"/>
                <w:spacing w:val="2"/>
                <w:sz w:val="38"/>
                <w:szCs w:val="38"/>
                <w:lang w:eastAsia="ru-RU"/>
              </w:rPr>
            </w:pPr>
          </w:p>
        </w:tc>
        <w:tc>
          <w:tcPr>
            <w:tcW w:w="2402" w:type="dxa"/>
            <w:hideMark/>
          </w:tcPr>
          <w:p w:rsidR="00140B2D" w:rsidRPr="00140B2D" w:rsidRDefault="00140B2D" w:rsidP="00140B2D">
            <w:pPr>
              <w:spacing w:after="0" w:line="240" w:lineRule="auto"/>
              <w:rPr>
                <w:rFonts w:ascii="Times New Roman" w:eastAsia="Times New Roman" w:hAnsi="Times New Roman" w:cs="Times New Roman"/>
                <w:sz w:val="20"/>
                <w:szCs w:val="20"/>
                <w:lang w:eastAsia="ru-RU"/>
              </w:rPr>
            </w:pPr>
          </w:p>
        </w:tc>
        <w:tc>
          <w:tcPr>
            <w:tcW w:w="2402" w:type="dxa"/>
            <w:hideMark/>
          </w:tcPr>
          <w:p w:rsidR="00140B2D" w:rsidRPr="00140B2D" w:rsidRDefault="00140B2D" w:rsidP="00140B2D">
            <w:pPr>
              <w:spacing w:after="0" w:line="240" w:lineRule="auto"/>
              <w:rPr>
                <w:rFonts w:ascii="Times New Roman" w:eastAsia="Times New Roman" w:hAnsi="Times New Roman" w:cs="Times New Roman"/>
                <w:sz w:val="20"/>
                <w:szCs w:val="20"/>
                <w:lang w:eastAsia="ru-RU"/>
              </w:rPr>
            </w:pPr>
          </w:p>
        </w:tc>
        <w:tc>
          <w:tcPr>
            <w:tcW w:w="2587" w:type="dxa"/>
            <w:hideMark/>
          </w:tcPr>
          <w:p w:rsidR="00140B2D" w:rsidRPr="00140B2D" w:rsidRDefault="00140B2D" w:rsidP="00140B2D">
            <w:pPr>
              <w:spacing w:after="0" w:line="240" w:lineRule="auto"/>
              <w:rPr>
                <w:rFonts w:ascii="Times New Roman" w:eastAsia="Times New Roman" w:hAnsi="Times New Roman" w:cs="Times New Roman"/>
                <w:sz w:val="20"/>
                <w:szCs w:val="20"/>
                <w:lang w:eastAsia="ru-RU"/>
              </w:rPr>
            </w:pPr>
          </w:p>
        </w:tc>
        <w:tc>
          <w:tcPr>
            <w:tcW w:w="2957" w:type="dxa"/>
            <w:hideMark/>
          </w:tcPr>
          <w:p w:rsidR="00140B2D" w:rsidRPr="00140B2D" w:rsidRDefault="00140B2D" w:rsidP="00140B2D">
            <w:pPr>
              <w:spacing w:after="0" w:line="240" w:lineRule="auto"/>
              <w:rPr>
                <w:rFonts w:ascii="Times New Roman" w:eastAsia="Times New Roman" w:hAnsi="Times New Roman" w:cs="Times New Roman"/>
                <w:sz w:val="20"/>
                <w:szCs w:val="20"/>
                <w:lang w:eastAsia="ru-RU"/>
              </w:rPr>
            </w:pPr>
          </w:p>
        </w:tc>
      </w:tr>
      <w:tr w:rsidR="00140B2D" w:rsidRPr="00140B2D" w:rsidTr="00140B2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B2D" w:rsidRPr="00140B2D" w:rsidRDefault="00140B2D" w:rsidP="00140B2D">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0B2D">
              <w:rPr>
                <w:rFonts w:ascii="Times New Roman" w:eastAsia="Times New Roman" w:hAnsi="Times New Roman" w:cs="Times New Roman"/>
                <w:color w:val="2D2D2D"/>
                <w:sz w:val="21"/>
                <w:szCs w:val="21"/>
                <w:lang w:eastAsia="ru-RU"/>
              </w:rPr>
              <w:t>N п./п.</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B2D" w:rsidRPr="00140B2D" w:rsidRDefault="00140B2D" w:rsidP="00140B2D">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0B2D">
              <w:rPr>
                <w:rFonts w:ascii="Times New Roman" w:eastAsia="Times New Roman" w:hAnsi="Times New Roman" w:cs="Times New Roman"/>
                <w:color w:val="2D2D2D"/>
                <w:sz w:val="21"/>
                <w:szCs w:val="21"/>
                <w:lang w:eastAsia="ru-RU"/>
              </w:rPr>
              <w:t>Список профессиональных стандартов, подлежащих применению</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B2D" w:rsidRPr="00140B2D" w:rsidRDefault="00140B2D" w:rsidP="00140B2D">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0B2D">
              <w:rPr>
                <w:rFonts w:ascii="Times New Roman" w:eastAsia="Times New Roman" w:hAnsi="Times New Roman" w:cs="Times New Roman"/>
                <w:color w:val="2D2D2D"/>
                <w:sz w:val="21"/>
                <w:szCs w:val="21"/>
                <w:lang w:eastAsia="ru-RU"/>
              </w:rPr>
              <w:t>Сведения о потребности в профессиональном образовании, профессиональном обучении и(или) дополнительном профессиональном образовании работников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B2D" w:rsidRPr="00140B2D" w:rsidRDefault="00140B2D" w:rsidP="00140B2D">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0B2D">
              <w:rPr>
                <w:rFonts w:ascii="Times New Roman" w:eastAsia="Times New Roman" w:hAnsi="Times New Roman" w:cs="Times New Roman"/>
                <w:color w:val="2D2D2D"/>
                <w:sz w:val="21"/>
                <w:szCs w:val="21"/>
                <w:lang w:eastAsia="ru-RU"/>
              </w:rPr>
              <w:t>Этапы применения профессиональных стандартов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B2D" w:rsidRPr="00140B2D" w:rsidRDefault="00140B2D" w:rsidP="00140B2D">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0B2D">
              <w:rPr>
                <w:rFonts w:ascii="Times New Roman" w:eastAsia="Times New Roman" w:hAnsi="Times New Roman" w:cs="Times New Roman"/>
                <w:color w:val="2D2D2D"/>
                <w:sz w:val="21"/>
                <w:szCs w:val="21"/>
                <w:lang w:eastAsia="ru-RU"/>
              </w:rPr>
              <w:t>Перечень локальных нормативных актов и других документов, подлежащих изменению в связи с учётом положений профессиональных стандартов, подлежащих применению</w:t>
            </w:r>
          </w:p>
        </w:tc>
      </w:tr>
      <w:tr w:rsidR="00140B2D" w:rsidRPr="00140B2D" w:rsidTr="00140B2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B2D" w:rsidRPr="00140B2D" w:rsidRDefault="00140B2D" w:rsidP="00140B2D">
            <w:pPr>
              <w:spacing w:after="0" w:line="315" w:lineRule="atLeast"/>
              <w:textAlignment w:val="baseline"/>
              <w:rPr>
                <w:rFonts w:ascii="Times New Roman" w:eastAsia="Times New Roman" w:hAnsi="Times New Roman" w:cs="Times New Roman"/>
                <w:color w:val="2D2D2D"/>
                <w:sz w:val="21"/>
                <w:szCs w:val="21"/>
                <w:lang w:eastAsia="ru-RU"/>
              </w:rPr>
            </w:pPr>
            <w:r w:rsidRPr="00140B2D">
              <w:rPr>
                <w:rFonts w:ascii="Times New Roman" w:eastAsia="Times New Roman" w:hAnsi="Times New Roman" w:cs="Times New Roman"/>
                <w:color w:val="2D2D2D"/>
                <w:sz w:val="21"/>
                <w:szCs w:val="21"/>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B2D" w:rsidRPr="00140B2D" w:rsidRDefault="00C34D0A" w:rsidP="00140B2D">
            <w:pPr>
              <w:spacing w:after="0" w:line="315" w:lineRule="atLeast"/>
              <w:textAlignment w:val="baseline"/>
              <w:rPr>
                <w:rFonts w:ascii="Times New Roman" w:eastAsia="Times New Roman" w:hAnsi="Times New Roman" w:cs="Times New Roman"/>
                <w:color w:val="2D2D2D"/>
                <w:sz w:val="21"/>
                <w:szCs w:val="21"/>
                <w:lang w:eastAsia="ru-RU"/>
              </w:rPr>
            </w:pPr>
            <w:hyperlink r:id="rId63" w:history="1">
              <w:r w:rsidR="00140B2D" w:rsidRPr="00140B2D">
                <w:rPr>
                  <w:rFonts w:ascii="Times New Roman" w:eastAsia="Times New Roman" w:hAnsi="Times New Roman" w:cs="Times New Roman"/>
                  <w:color w:val="00466E"/>
                  <w:sz w:val="21"/>
                  <w:szCs w:val="21"/>
                  <w:u w:val="single"/>
                  <w:lang w:eastAsia="ru-RU"/>
                </w:rPr>
                <w:t>профессиональный стандарт "Педагог-психолог (психолог в сфере образования)"</w:t>
              </w:r>
            </w:hyperlink>
            <w:r w:rsidR="00140B2D" w:rsidRPr="00140B2D">
              <w:rPr>
                <w:rFonts w:ascii="Times New Roman" w:eastAsia="Times New Roman" w:hAnsi="Times New Roman" w:cs="Times New Roman"/>
                <w:color w:val="2D2D2D"/>
                <w:sz w:val="21"/>
                <w:szCs w:val="21"/>
                <w:lang w:eastAsia="ru-RU"/>
              </w:rPr>
              <w:t>, утверждённый </w:t>
            </w:r>
            <w:hyperlink r:id="rId64" w:history="1">
              <w:r w:rsidR="00140B2D" w:rsidRPr="00140B2D">
                <w:rPr>
                  <w:rFonts w:ascii="Times New Roman" w:eastAsia="Times New Roman" w:hAnsi="Times New Roman" w:cs="Times New Roman"/>
                  <w:color w:val="00466E"/>
                  <w:sz w:val="21"/>
                  <w:szCs w:val="21"/>
                  <w:u w:val="single"/>
                  <w:lang w:eastAsia="ru-RU"/>
                </w:rPr>
                <w:t>приказом Минтруда России от 24 июля 2015 г. N 514н</w:t>
              </w:r>
            </w:hyperlink>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B2D" w:rsidRPr="00140B2D" w:rsidRDefault="00140B2D" w:rsidP="00140B2D">
            <w:pPr>
              <w:spacing w:after="0" w:line="315" w:lineRule="atLeast"/>
              <w:textAlignment w:val="baseline"/>
              <w:rPr>
                <w:rFonts w:ascii="Times New Roman" w:eastAsia="Times New Roman" w:hAnsi="Times New Roman" w:cs="Times New Roman"/>
                <w:color w:val="2D2D2D"/>
                <w:sz w:val="21"/>
                <w:szCs w:val="21"/>
                <w:lang w:eastAsia="ru-RU"/>
              </w:rPr>
            </w:pPr>
            <w:r w:rsidRPr="00140B2D">
              <w:rPr>
                <w:rFonts w:ascii="Times New Roman" w:eastAsia="Times New Roman" w:hAnsi="Times New Roman" w:cs="Times New Roman"/>
                <w:color w:val="2D2D2D"/>
                <w:sz w:val="21"/>
                <w:szCs w:val="21"/>
                <w:lang w:eastAsia="ru-RU"/>
              </w:rPr>
              <w:t>Петров П.П., педагог-психолог, - потребность в высшем образовании по профильному направлению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B2D" w:rsidRPr="00140B2D" w:rsidRDefault="00140B2D" w:rsidP="00140B2D">
            <w:pPr>
              <w:spacing w:after="0" w:line="315" w:lineRule="atLeast"/>
              <w:textAlignment w:val="baseline"/>
              <w:rPr>
                <w:rFonts w:ascii="Times New Roman" w:eastAsia="Times New Roman" w:hAnsi="Times New Roman" w:cs="Times New Roman"/>
                <w:color w:val="2D2D2D"/>
                <w:sz w:val="21"/>
                <w:szCs w:val="21"/>
                <w:lang w:eastAsia="ru-RU"/>
              </w:rPr>
            </w:pPr>
            <w:r w:rsidRPr="00140B2D">
              <w:rPr>
                <w:rFonts w:ascii="Times New Roman" w:eastAsia="Times New Roman" w:hAnsi="Times New Roman" w:cs="Times New Roman"/>
                <w:color w:val="2D2D2D"/>
                <w:sz w:val="21"/>
                <w:szCs w:val="21"/>
                <w:lang w:eastAsia="ru-RU"/>
              </w:rPr>
              <w:t>внесение изменений в локальные нормативные акты и другие документы (1 января - 1 июня 2017 г.);</w:t>
            </w:r>
            <w:r w:rsidRPr="00140B2D">
              <w:rPr>
                <w:rFonts w:ascii="Times New Roman" w:eastAsia="Times New Roman" w:hAnsi="Times New Roman" w:cs="Times New Roman"/>
                <w:color w:val="2D2D2D"/>
                <w:sz w:val="21"/>
                <w:szCs w:val="21"/>
                <w:lang w:eastAsia="ru-RU"/>
              </w:rPr>
              <w:br/>
              <w:t>осуществление работодателем мероприятий по подготовке (профессиональному образованию) работника (1 июня 2017 г. - 1 января 2020 г.)</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0B2D" w:rsidRPr="00140B2D" w:rsidRDefault="00140B2D" w:rsidP="00140B2D">
            <w:pPr>
              <w:spacing w:after="0" w:line="315" w:lineRule="atLeast"/>
              <w:textAlignment w:val="baseline"/>
              <w:rPr>
                <w:rFonts w:ascii="Times New Roman" w:eastAsia="Times New Roman" w:hAnsi="Times New Roman" w:cs="Times New Roman"/>
                <w:color w:val="2D2D2D"/>
                <w:sz w:val="21"/>
                <w:szCs w:val="21"/>
                <w:lang w:eastAsia="ru-RU"/>
              </w:rPr>
            </w:pPr>
            <w:r w:rsidRPr="00140B2D">
              <w:rPr>
                <w:rFonts w:ascii="Times New Roman" w:eastAsia="Times New Roman" w:hAnsi="Times New Roman" w:cs="Times New Roman"/>
                <w:color w:val="2D2D2D"/>
                <w:sz w:val="21"/>
                <w:szCs w:val="21"/>
                <w:lang w:eastAsia="ru-RU"/>
              </w:rPr>
              <w:t>локальный нормативный акт, определяющий формы подготовки и дополнительного профессионального образования работников, перечень необходимых профессий и специальностей;</w:t>
            </w:r>
            <w:r w:rsidRPr="00140B2D">
              <w:rPr>
                <w:rFonts w:ascii="Times New Roman" w:eastAsia="Times New Roman" w:hAnsi="Times New Roman" w:cs="Times New Roman"/>
                <w:color w:val="2D2D2D"/>
                <w:sz w:val="21"/>
                <w:szCs w:val="21"/>
                <w:lang w:eastAsia="ru-RU"/>
              </w:rPr>
              <w:br/>
            </w:r>
            <w:r w:rsidRPr="00140B2D">
              <w:rPr>
                <w:rFonts w:ascii="Times New Roman" w:eastAsia="Times New Roman" w:hAnsi="Times New Roman" w:cs="Times New Roman"/>
                <w:color w:val="2D2D2D"/>
                <w:sz w:val="21"/>
                <w:szCs w:val="21"/>
                <w:lang w:eastAsia="ru-RU"/>
              </w:rPr>
              <w:br/>
              <w:t xml:space="preserve">договоры с работниками о реализации их права на </w:t>
            </w:r>
            <w:r w:rsidRPr="00140B2D">
              <w:rPr>
                <w:rFonts w:ascii="Times New Roman" w:eastAsia="Times New Roman" w:hAnsi="Times New Roman" w:cs="Times New Roman"/>
                <w:color w:val="2D2D2D"/>
                <w:sz w:val="21"/>
                <w:szCs w:val="21"/>
                <w:lang w:eastAsia="ru-RU"/>
              </w:rPr>
              <w:lastRenderedPageBreak/>
              <w:t xml:space="preserve">подготовку и </w:t>
            </w:r>
            <w:proofErr w:type="gramStart"/>
            <w:r w:rsidRPr="00140B2D">
              <w:rPr>
                <w:rFonts w:ascii="Times New Roman" w:eastAsia="Times New Roman" w:hAnsi="Times New Roman" w:cs="Times New Roman"/>
                <w:color w:val="2D2D2D"/>
                <w:sz w:val="21"/>
                <w:szCs w:val="21"/>
                <w:lang w:eastAsia="ru-RU"/>
              </w:rPr>
              <w:t>дополнительное</w:t>
            </w:r>
            <w:proofErr w:type="gramEnd"/>
          </w:p>
        </w:tc>
      </w:tr>
      <w:tr w:rsidR="00140B2D" w:rsidRPr="00140B2D" w:rsidTr="00140B2D">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0B2D" w:rsidRPr="00140B2D" w:rsidRDefault="00140B2D" w:rsidP="00140B2D">
            <w:pPr>
              <w:spacing w:after="0" w:line="315" w:lineRule="atLeast"/>
              <w:textAlignment w:val="baseline"/>
              <w:rPr>
                <w:rFonts w:ascii="Times New Roman" w:eastAsia="Times New Roman" w:hAnsi="Times New Roman" w:cs="Times New Roman"/>
                <w:color w:val="2D2D2D"/>
                <w:sz w:val="21"/>
                <w:szCs w:val="21"/>
                <w:lang w:eastAsia="ru-RU"/>
              </w:rPr>
            </w:pPr>
            <w:r w:rsidRPr="00140B2D">
              <w:rPr>
                <w:rFonts w:ascii="Times New Roman" w:eastAsia="Times New Roman" w:hAnsi="Times New Roman" w:cs="Times New Roman"/>
                <w:color w:val="2D2D2D"/>
                <w:sz w:val="21"/>
                <w:szCs w:val="21"/>
                <w:lang w:eastAsia="ru-RU"/>
              </w:rPr>
              <w:lastRenderedPageBreak/>
              <w:t>2</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0B2D" w:rsidRPr="00140B2D" w:rsidRDefault="00C34D0A" w:rsidP="00140B2D">
            <w:pPr>
              <w:spacing w:after="0" w:line="315" w:lineRule="atLeast"/>
              <w:textAlignment w:val="baseline"/>
              <w:rPr>
                <w:rFonts w:ascii="Times New Roman" w:eastAsia="Times New Roman" w:hAnsi="Times New Roman" w:cs="Times New Roman"/>
                <w:color w:val="2D2D2D"/>
                <w:sz w:val="21"/>
                <w:szCs w:val="21"/>
                <w:lang w:eastAsia="ru-RU"/>
              </w:rPr>
            </w:pPr>
            <w:hyperlink r:id="rId65" w:history="1">
              <w:r w:rsidR="00140B2D" w:rsidRPr="00140B2D">
                <w:rPr>
                  <w:rFonts w:ascii="Times New Roman" w:eastAsia="Times New Roman" w:hAnsi="Times New Roman" w:cs="Times New Roman"/>
                  <w:color w:val="00466E"/>
                  <w:sz w:val="21"/>
                  <w:szCs w:val="21"/>
                  <w:u w:val="single"/>
                  <w:lang w:eastAsia="ru-RU"/>
                </w:rPr>
                <w:t>профессиональный стандарт "Специалист в области воспитания"</w:t>
              </w:r>
            </w:hyperlink>
            <w:r w:rsidR="00140B2D" w:rsidRPr="00140B2D">
              <w:rPr>
                <w:rFonts w:ascii="Times New Roman" w:eastAsia="Times New Roman" w:hAnsi="Times New Roman" w:cs="Times New Roman"/>
                <w:color w:val="2D2D2D"/>
                <w:sz w:val="21"/>
                <w:szCs w:val="21"/>
                <w:lang w:eastAsia="ru-RU"/>
              </w:rPr>
              <w:t>, утверждённый </w:t>
            </w:r>
            <w:hyperlink r:id="rId66" w:history="1">
              <w:r w:rsidR="00140B2D" w:rsidRPr="00140B2D">
                <w:rPr>
                  <w:rFonts w:ascii="Times New Roman" w:eastAsia="Times New Roman" w:hAnsi="Times New Roman" w:cs="Times New Roman"/>
                  <w:color w:val="00466E"/>
                  <w:sz w:val="21"/>
                  <w:szCs w:val="21"/>
                  <w:u w:val="single"/>
                  <w:lang w:eastAsia="ru-RU"/>
                </w:rPr>
                <w:t>приказом Минтруда России от 10 января 2017 г. N 10н</w:t>
              </w:r>
            </w:hyperlink>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B2D" w:rsidRPr="00140B2D" w:rsidRDefault="00140B2D" w:rsidP="00140B2D">
            <w:pPr>
              <w:spacing w:after="0" w:line="315" w:lineRule="atLeast"/>
              <w:textAlignment w:val="baseline"/>
              <w:rPr>
                <w:rFonts w:ascii="Times New Roman" w:eastAsia="Times New Roman" w:hAnsi="Times New Roman" w:cs="Times New Roman"/>
                <w:color w:val="2D2D2D"/>
                <w:sz w:val="21"/>
                <w:szCs w:val="21"/>
                <w:lang w:eastAsia="ru-RU"/>
              </w:rPr>
            </w:pPr>
            <w:r w:rsidRPr="00140B2D">
              <w:rPr>
                <w:rFonts w:ascii="Times New Roman" w:eastAsia="Times New Roman" w:hAnsi="Times New Roman" w:cs="Times New Roman"/>
                <w:color w:val="2D2D2D"/>
                <w:sz w:val="21"/>
                <w:szCs w:val="21"/>
                <w:lang w:eastAsia="ru-RU"/>
              </w:rPr>
              <w:t>Сидорова С.С, социальный педагог, - потребность в дополнительном профессиональном образовании по направлению профессиональной деятельности в организации</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0B2D" w:rsidRPr="00140B2D" w:rsidRDefault="00140B2D" w:rsidP="00140B2D">
            <w:pPr>
              <w:spacing w:after="0" w:line="315" w:lineRule="atLeast"/>
              <w:textAlignment w:val="baseline"/>
              <w:rPr>
                <w:rFonts w:ascii="Times New Roman" w:eastAsia="Times New Roman" w:hAnsi="Times New Roman" w:cs="Times New Roman"/>
                <w:color w:val="2D2D2D"/>
                <w:sz w:val="21"/>
                <w:szCs w:val="21"/>
                <w:lang w:eastAsia="ru-RU"/>
              </w:rPr>
            </w:pPr>
            <w:r w:rsidRPr="00140B2D">
              <w:rPr>
                <w:rFonts w:ascii="Times New Roman" w:eastAsia="Times New Roman" w:hAnsi="Times New Roman" w:cs="Times New Roman"/>
                <w:color w:val="2D2D2D"/>
                <w:sz w:val="21"/>
                <w:szCs w:val="21"/>
                <w:lang w:eastAsia="ru-RU"/>
              </w:rPr>
              <w:t>внесение изменений в локальные нормативные акты и другие документы (1 января - 1 июня 2017 г.);</w:t>
            </w:r>
            <w:r w:rsidRPr="00140B2D">
              <w:rPr>
                <w:rFonts w:ascii="Times New Roman" w:eastAsia="Times New Roman" w:hAnsi="Times New Roman" w:cs="Times New Roman"/>
                <w:color w:val="2D2D2D"/>
                <w:sz w:val="21"/>
                <w:szCs w:val="21"/>
                <w:lang w:eastAsia="ru-RU"/>
              </w:rPr>
              <w:br/>
              <w:t>осуществление работодателем дополнительного профессионального образования</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140B2D" w:rsidRPr="00140B2D" w:rsidRDefault="00140B2D" w:rsidP="00140B2D">
            <w:pPr>
              <w:spacing w:after="0" w:line="315" w:lineRule="atLeast"/>
              <w:textAlignment w:val="baseline"/>
              <w:rPr>
                <w:rFonts w:ascii="Times New Roman" w:eastAsia="Times New Roman" w:hAnsi="Times New Roman" w:cs="Times New Roman"/>
                <w:color w:val="2D2D2D"/>
                <w:sz w:val="21"/>
                <w:szCs w:val="21"/>
                <w:lang w:eastAsia="ru-RU"/>
              </w:rPr>
            </w:pPr>
            <w:r w:rsidRPr="00140B2D">
              <w:rPr>
                <w:rFonts w:ascii="Times New Roman" w:eastAsia="Times New Roman" w:hAnsi="Times New Roman" w:cs="Times New Roman"/>
                <w:color w:val="2D2D2D"/>
                <w:sz w:val="21"/>
                <w:szCs w:val="21"/>
                <w:lang w:eastAsia="ru-RU"/>
              </w:rPr>
              <w:t>профессиональное образование</w:t>
            </w:r>
          </w:p>
        </w:tc>
      </w:tr>
      <w:tr w:rsidR="00140B2D" w:rsidRPr="00140B2D" w:rsidTr="00140B2D">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0B2D" w:rsidRPr="00140B2D" w:rsidRDefault="00140B2D" w:rsidP="00140B2D">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0B2D" w:rsidRPr="00140B2D" w:rsidRDefault="00140B2D" w:rsidP="00140B2D">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B2D" w:rsidRPr="00140B2D" w:rsidRDefault="00140B2D" w:rsidP="00140B2D">
            <w:pPr>
              <w:spacing w:after="0" w:line="315" w:lineRule="atLeast"/>
              <w:textAlignment w:val="baseline"/>
              <w:rPr>
                <w:rFonts w:ascii="Times New Roman" w:eastAsia="Times New Roman" w:hAnsi="Times New Roman" w:cs="Times New Roman"/>
                <w:color w:val="2D2D2D"/>
                <w:sz w:val="21"/>
                <w:szCs w:val="21"/>
                <w:lang w:eastAsia="ru-RU"/>
              </w:rPr>
            </w:pPr>
            <w:r w:rsidRPr="00140B2D">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0B2D" w:rsidRPr="00140B2D" w:rsidRDefault="00140B2D" w:rsidP="00140B2D">
            <w:pPr>
              <w:spacing w:after="0" w:line="315" w:lineRule="atLeast"/>
              <w:textAlignment w:val="baseline"/>
              <w:rPr>
                <w:rFonts w:ascii="Times New Roman" w:eastAsia="Times New Roman" w:hAnsi="Times New Roman" w:cs="Times New Roman"/>
                <w:color w:val="2D2D2D"/>
                <w:sz w:val="21"/>
                <w:szCs w:val="21"/>
                <w:lang w:eastAsia="ru-RU"/>
              </w:rPr>
            </w:pPr>
            <w:r w:rsidRPr="00140B2D">
              <w:rPr>
                <w:rFonts w:ascii="Times New Roman" w:eastAsia="Times New Roman" w:hAnsi="Times New Roman" w:cs="Times New Roman"/>
                <w:color w:val="2D2D2D"/>
                <w:sz w:val="21"/>
                <w:szCs w:val="21"/>
                <w:lang w:eastAsia="ru-RU"/>
              </w:rPr>
              <w:t>работников (1 января 2017 г. - 1 января 2020 г.)</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140B2D" w:rsidRPr="00140B2D" w:rsidRDefault="00140B2D" w:rsidP="00140B2D">
            <w:pPr>
              <w:spacing w:after="0" w:line="240" w:lineRule="auto"/>
              <w:rPr>
                <w:rFonts w:ascii="Times New Roman" w:eastAsia="Times New Roman" w:hAnsi="Times New Roman" w:cs="Times New Roman"/>
                <w:color w:val="2D2D2D"/>
                <w:sz w:val="21"/>
                <w:szCs w:val="21"/>
                <w:lang w:eastAsia="ru-RU"/>
              </w:rPr>
            </w:pPr>
          </w:p>
        </w:tc>
      </w:tr>
      <w:tr w:rsidR="00140B2D" w:rsidRPr="00140B2D" w:rsidTr="00140B2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B2D" w:rsidRPr="00140B2D" w:rsidRDefault="00140B2D" w:rsidP="00140B2D">
            <w:pPr>
              <w:spacing w:after="0" w:line="315" w:lineRule="atLeast"/>
              <w:textAlignment w:val="baseline"/>
              <w:rPr>
                <w:rFonts w:ascii="Times New Roman" w:eastAsia="Times New Roman" w:hAnsi="Times New Roman" w:cs="Times New Roman"/>
                <w:color w:val="2D2D2D"/>
                <w:sz w:val="21"/>
                <w:szCs w:val="21"/>
                <w:lang w:eastAsia="ru-RU"/>
              </w:rPr>
            </w:pPr>
            <w:r w:rsidRPr="00140B2D">
              <w:rPr>
                <w:rFonts w:ascii="Times New Roman" w:eastAsia="Times New Roman" w:hAnsi="Times New Roman" w:cs="Times New Roman"/>
                <w:color w:val="2D2D2D"/>
                <w:sz w:val="21"/>
                <w:szCs w:val="21"/>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B2D" w:rsidRPr="00140B2D" w:rsidRDefault="00140B2D" w:rsidP="00140B2D">
            <w:pPr>
              <w:spacing w:after="0" w:line="315" w:lineRule="atLeast"/>
              <w:textAlignment w:val="baseline"/>
              <w:rPr>
                <w:rFonts w:ascii="Times New Roman" w:eastAsia="Times New Roman" w:hAnsi="Times New Roman" w:cs="Times New Roman"/>
                <w:color w:val="2D2D2D"/>
                <w:sz w:val="21"/>
                <w:szCs w:val="21"/>
                <w:lang w:eastAsia="ru-RU"/>
              </w:rPr>
            </w:pPr>
            <w:r w:rsidRPr="00140B2D">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B2D" w:rsidRPr="00140B2D" w:rsidRDefault="00140B2D" w:rsidP="00140B2D">
            <w:pPr>
              <w:spacing w:after="0" w:line="315" w:lineRule="atLeast"/>
              <w:textAlignment w:val="baseline"/>
              <w:rPr>
                <w:rFonts w:ascii="Times New Roman" w:eastAsia="Times New Roman" w:hAnsi="Times New Roman" w:cs="Times New Roman"/>
                <w:color w:val="2D2D2D"/>
                <w:sz w:val="21"/>
                <w:szCs w:val="21"/>
                <w:lang w:eastAsia="ru-RU"/>
              </w:rPr>
            </w:pPr>
            <w:r w:rsidRPr="00140B2D">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B2D" w:rsidRPr="00140B2D" w:rsidRDefault="00140B2D" w:rsidP="00140B2D">
            <w:pPr>
              <w:spacing w:after="0" w:line="315" w:lineRule="atLeast"/>
              <w:textAlignment w:val="baseline"/>
              <w:rPr>
                <w:rFonts w:ascii="Times New Roman" w:eastAsia="Times New Roman" w:hAnsi="Times New Roman" w:cs="Times New Roman"/>
                <w:color w:val="2D2D2D"/>
                <w:sz w:val="21"/>
                <w:szCs w:val="21"/>
                <w:lang w:eastAsia="ru-RU"/>
              </w:rPr>
            </w:pPr>
            <w:r w:rsidRPr="00140B2D">
              <w:rPr>
                <w:rFonts w:ascii="Times New Roman" w:eastAsia="Times New Roman" w:hAnsi="Times New Roman" w:cs="Times New Roman"/>
                <w:color w:val="2D2D2D"/>
                <w:sz w:val="21"/>
                <w:szCs w:val="21"/>
                <w:lang w:eastAsia="ru-RU"/>
              </w:rPr>
              <w:t>…</w:t>
            </w: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0B2D" w:rsidRPr="00140B2D" w:rsidRDefault="00140B2D" w:rsidP="00140B2D">
            <w:pPr>
              <w:spacing w:after="0" w:line="240" w:lineRule="auto"/>
              <w:rPr>
                <w:rFonts w:ascii="Times New Roman" w:eastAsia="Times New Roman" w:hAnsi="Times New Roman" w:cs="Times New Roman"/>
                <w:color w:val="2D2D2D"/>
                <w:sz w:val="21"/>
                <w:szCs w:val="21"/>
                <w:lang w:eastAsia="ru-RU"/>
              </w:rPr>
            </w:pPr>
          </w:p>
        </w:tc>
      </w:tr>
    </w:tbl>
    <w:p w:rsidR="00140B2D" w:rsidRPr="00140B2D" w:rsidRDefault="00140B2D" w:rsidP="00140B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r>
      <w:r w:rsidRPr="00140B2D">
        <w:rPr>
          <w:rFonts w:ascii="Arial" w:eastAsia="Times New Roman" w:hAnsi="Arial" w:cs="Arial"/>
          <w:color w:val="2D2D2D"/>
          <w:spacing w:val="2"/>
          <w:sz w:val="21"/>
          <w:szCs w:val="21"/>
          <w:lang w:eastAsia="ru-RU"/>
        </w:rPr>
        <w:br/>
      </w:r>
    </w:p>
    <w:p w:rsidR="00854B76" w:rsidRDefault="00854B76"/>
    <w:sectPr w:rsidR="00854B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8B2"/>
    <w:rsid w:val="00140B2D"/>
    <w:rsid w:val="007F58B2"/>
    <w:rsid w:val="00854B76"/>
    <w:rsid w:val="00C34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89280">
      <w:bodyDiv w:val="1"/>
      <w:marLeft w:val="0"/>
      <w:marRight w:val="0"/>
      <w:marTop w:val="0"/>
      <w:marBottom w:val="0"/>
      <w:divBdr>
        <w:top w:val="none" w:sz="0" w:space="0" w:color="auto"/>
        <w:left w:val="none" w:sz="0" w:space="0" w:color="auto"/>
        <w:bottom w:val="none" w:sz="0" w:space="0" w:color="auto"/>
        <w:right w:val="none" w:sz="0" w:space="0" w:color="auto"/>
      </w:divBdr>
      <w:divsChild>
        <w:div w:id="1627004347">
          <w:marLeft w:val="0"/>
          <w:marRight w:val="0"/>
          <w:marTop w:val="0"/>
          <w:marBottom w:val="0"/>
          <w:divBdr>
            <w:top w:val="none" w:sz="0" w:space="0" w:color="auto"/>
            <w:left w:val="none" w:sz="0" w:space="0" w:color="auto"/>
            <w:bottom w:val="none" w:sz="0" w:space="0" w:color="auto"/>
            <w:right w:val="none" w:sz="0" w:space="0" w:color="auto"/>
          </w:divBdr>
          <w:divsChild>
            <w:div w:id="513113180">
              <w:marLeft w:val="0"/>
              <w:marRight w:val="0"/>
              <w:marTop w:val="0"/>
              <w:marBottom w:val="0"/>
              <w:divBdr>
                <w:top w:val="none" w:sz="0" w:space="0" w:color="auto"/>
                <w:left w:val="none" w:sz="0" w:space="0" w:color="auto"/>
                <w:bottom w:val="none" w:sz="0" w:space="0" w:color="auto"/>
                <w:right w:val="none" w:sz="0" w:space="0" w:color="auto"/>
              </w:divBdr>
            </w:div>
            <w:div w:id="122113895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36703661" TargetMode="External"/><Relationship Id="rId18" Type="http://schemas.openxmlformats.org/officeDocument/2006/relationships/hyperlink" Target="http://docs.cntd.ru/document/436703661" TargetMode="External"/><Relationship Id="rId26" Type="http://schemas.openxmlformats.org/officeDocument/2006/relationships/hyperlink" Target="http://docs.cntd.ru/document/901807664" TargetMode="External"/><Relationship Id="rId39" Type="http://schemas.openxmlformats.org/officeDocument/2006/relationships/hyperlink" Target="http://docs.cntd.ru/document/901807664" TargetMode="External"/><Relationship Id="rId21" Type="http://schemas.openxmlformats.org/officeDocument/2006/relationships/hyperlink" Target="http://docs.cntd.ru/document/499061762" TargetMode="External"/><Relationship Id="rId34" Type="http://schemas.openxmlformats.org/officeDocument/2006/relationships/hyperlink" Target="http://docs.cntd.ru/document/901807664" TargetMode="External"/><Relationship Id="rId42" Type="http://schemas.openxmlformats.org/officeDocument/2006/relationships/hyperlink" Target="http://docs.cntd.ru/document/420354520" TargetMode="External"/><Relationship Id="rId47" Type="http://schemas.openxmlformats.org/officeDocument/2006/relationships/hyperlink" Target="http://docs.cntd.ru/document/499053710" TargetMode="External"/><Relationship Id="rId50" Type="http://schemas.openxmlformats.org/officeDocument/2006/relationships/hyperlink" Target="http://docs.cntd.ru/document/420304265" TargetMode="External"/><Relationship Id="rId55" Type="http://schemas.openxmlformats.org/officeDocument/2006/relationships/hyperlink" Target="http://docs.cntd.ru/document/901807664" TargetMode="External"/><Relationship Id="rId63" Type="http://schemas.openxmlformats.org/officeDocument/2006/relationships/hyperlink" Target="http://docs.cntd.ru/document/420294037" TargetMode="External"/><Relationship Id="rId68" Type="http://schemas.openxmlformats.org/officeDocument/2006/relationships/theme" Target="theme/theme1.xml"/><Relationship Id="rId7" Type="http://schemas.openxmlformats.org/officeDocument/2006/relationships/hyperlink" Target="http://docs.cntd.ru/document/901807664" TargetMode="External"/><Relationship Id="rId2" Type="http://schemas.microsoft.com/office/2007/relationships/stylesWithEffects" Target="stylesWithEffects.xml"/><Relationship Id="rId16" Type="http://schemas.openxmlformats.org/officeDocument/2006/relationships/hyperlink" Target="http://docs.cntd.ru/document/436703661" TargetMode="External"/><Relationship Id="rId29" Type="http://schemas.openxmlformats.org/officeDocument/2006/relationships/hyperlink" Target="http://docs.cntd.ru/document/901807664" TargetMode="External"/><Relationship Id="rId1" Type="http://schemas.openxmlformats.org/officeDocument/2006/relationships/styles" Target="styles.xml"/><Relationship Id="rId6" Type="http://schemas.openxmlformats.org/officeDocument/2006/relationships/hyperlink" Target="http://docs.cntd.ru/document/901807664" TargetMode="External"/><Relationship Id="rId11" Type="http://schemas.openxmlformats.org/officeDocument/2006/relationships/hyperlink" Target="http://docs.cntd.ru/document/436703661" TargetMode="External"/><Relationship Id="rId24" Type="http://schemas.openxmlformats.org/officeDocument/2006/relationships/hyperlink" Target="http://docs.cntd.ru/document/420270482" TargetMode="External"/><Relationship Id="rId32" Type="http://schemas.openxmlformats.org/officeDocument/2006/relationships/hyperlink" Target="http://docs.cntd.ru/document/901807664" TargetMode="External"/><Relationship Id="rId37" Type="http://schemas.openxmlformats.org/officeDocument/2006/relationships/hyperlink" Target="http://docs.cntd.ru/document/901807664" TargetMode="External"/><Relationship Id="rId40" Type="http://schemas.openxmlformats.org/officeDocument/2006/relationships/hyperlink" Target="http://docs.cntd.ru/document/901807664" TargetMode="External"/><Relationship Id="rId45" Type="http://schemas.openxmlformats.org/officeDocument/2006/relationships/hyperlink" Target="http://docs.cntd.ru/document/420354520" TargetMode="External"/><Relationship Id="rId53" Type="http://schemas.openxmlformats.org/officeDocument/2006/relationships/hyperlink" Target="http://docs.cntd.ru/document/420304273" TargetMode="External"/><Relationship Id="rId58" Type="http://schemas.openxmlformats.org/officeDocument/2006/relationships/hyperlink" Target="http://docs.cntd.ru/document/499089779" TargetMode="External"/><Relationship Id="rId66" Type="http://schemas.openxmlformats.org/officeDocument/2006/relationships/hyperlink" Target="http://docs.cntd.ru/document/420390300" TargetMode="External"/><Relationship Id="rId5" Type="http://schemas.openxmlformats.org/officeDocument/2006/relationships/hyperlink" Target="http://docs.cntd.ru/document/901807664" TargetMode="External"/><Relationship Id="rId15" Type="http://schemas.openxmlformats.org/officeDocument/2006/relationships/hyperlink" Target="http://docs.cntd.ru/document/436703661" TargetMode="External"/><Relationship Id="rId23" Type="http://schemas.openxmlformats.org/officeDocument/2006/relationships/hyperlink" Target="http://docs.cntd.ru/document/420203486" TargetMode="External"/><Relationship Id="rId28" Type="http://schemas.openxmlformats.org/officeDocument/2006/relationships/hyperlink" Target="http://docs.cntd.ru/document/420271300" TargetMode="External"/><Relationship Id="rId36" Type="http://schemas.openxmlformats.org/officeDocument/2006/relationships/hyperlink" Target="http://docs.cntd.ru/document/902257088" TargetMode="External"/><Relationship Id="rId49" Type="http://schemas.openxmlformats.org/officeDocument/2006/relationships/hyperlink" Target="http://docs.cntd.ru/document/420304273" TargetMode="External"/><Relationship Id="rId57" Type="http://schemas.openxmlformats.org/officeDocument/2006/relationships/hyperlink" Target="http://docs.cntd.ru/document/499089779" TargetMode="External"/><Relationship Id="rId61" Type="http://schemas.openxmlformats.org/officeDocument/2006/relationships/hyperlink" Target="http://docs.cntd.ru/document/499038030" TargetMode="External"/><Relationship Id="rId10" Type="http://schemas.openxmlformats.org/officeDocument/2006/relationships/hyperlink" Target="http://docs.cntd.ru/document/901807664" TargetMode="External"/><Relationship Id="rId19" Type="http://schemas.openxmlformats.org/officeDocument/2006/relationships/hyperlink" Target="http://docs.cntd.ru/document/902389617" TargetMode="External"/><Relationship Id="rId31" Type="http://schemas.openxmlformats.org/officeDocument/2006/relationships/hyperlink" Target="http://docs.cntd.ru/document/9047431" TargetMode="External"/><Relationship Id="rId44" Type="http://schemas.openxmlformats.org/officeDocument/2006/relationships/hyperlink" Target="http://docs.cntd.ru/document/902393797" TargetMode="External"/><Relationship Id="rId52" Type="http://schemas.openxmlformats.org/officeDocument/2006/relationships/hyperlink" Target="http://docs.cntd.ru/document/420294037" TargetMode="External"/><Relationship Id="rId60" Type="http://schemas.openxmlformats.org/officeDocument/2006/relationships/hyperlink" Target="http://docs.cntd.ru/document/499038030" TargetMode="External"/><Relationship Id="rId65" Type="http://schemas.openxmlformats.org/officeDocument/2006/relationships/hyperlink" Target="http://docs.cntd.ru/document/420390300" TargetMode="External"/><Relationship Id="rId4" Type="http://schemas.openxmlformats.org/officeDocument/2006/relationships/webSettings" Target="webSettings.xml"/><Relationship Id="rId9" Type="http://schemas.openxmlformats.org/officeDocument/2006/relationships/hyperlink" Target="http://docs.cntd.ru/document/901807664" TargetMode="External"/><Relationship Id="rId14" Type="http://schemas.openxmlformats.org/officeDocument/2006/relationships/hyperlink" Target="http://docs.cntd.ru/document/436703661" TargetMode="External"/><Relationship Id="rId22" Type="http://schemas.openxmlformats.org/officeDocument/2006/relationships/hyperlink" Target="http://docs.cntd.ru/document/420203486" TargetMode="External"/><Relationship Id="rId27" Type="http://schemas.openxmlformats.org/officeDocument/2006/relationships/hyperlink" Target="http://docs.cntd.ru/document/901807664" TargetMode="External"/><Relationship Id="rId30" Type="http://schemas.openxmlformats.org/officeDocument/2006/relationships/hyperlink" Target="http://docs.cntd.ru/document/9047431" TargetMode="External"/><Relationship Id="rId35" Type="http://schemas.openxmlformats.org/officeDocument/2006/relationships/hyperlink" Target="http://docs.cntd.ru/document/902233423" TargetMode="External"/><Relationship Id="rId43" Type="http://schemas.openxmlformats.org/officeDocument/2006/relationships/hyperlink" Target="http://docs.cntd.ru/document/420354520" TargetMode="External"/><Relationship Id="rId48" Type="http://schemas.openxmlformats.org/officeDocument/2006/relationships/hyperlink" Target="http://docs.cntd.ru/document/420294037" TargetMode="External"/><Relationship Id="rId56" Type="http://schemas.openxmlformats.org/officeDocument/2006/relationships/hyperlink" Target="http://docs.cntd.ru/document/901807664" TargetMode="External"/><Relationship Id="rId64" Type="http://schemas.openxmlformats.org/officeDocument/2006/relationships/hyperlink" Target="http://docs.cntd.ru/document/420294037" TargetMode="External"/><Relationship Id="rId8" Type="http://schemas.openxmlformats.org/officeDocument/2006/relationships/hyperlink" Target="http://docs.cntd.ru/document/901807664" TargetMode="External"/><Relationship Id="rId51" Type="http://schemas.openxmlformats.org/officeDocument/2006/relationships/hyperlink" Target="http://docs.cntd.ru/document/499053710" TargetMode="External"/><Relationship Id="rId3" Type="http://schemas.openxmlformats.org/officeDocument/2006/relationships/settings" Target="settings.xml"/><Relationship Id="rId12" Type="http://schemas.openxmlformats.org/officeDocument/2006/relationships/hyperlink" Target="http://docs.cntd.ru/document/436703661" TargetMode="External"/><Relationship Id="rId17" Type="http://schemas.openxmlformats.org/officeDocument/2006/relationships/hyperlink" Target="http://docs.cntd.ru/document/436703661" TargetMode="External"/><Relationship Id="rId25" Type="http://schemas.openxmlformats.org/officeDocument/2006/relationships/hyperlink" Target="http://docs.cntd.ru/document/901807664" TargetMode="External"/><Relationship Id="rId33" Type="http://schemas.openxmlformats.org/officeDocument/2006/relationships/hyperlink" Target="http://docs.cntd.ru/document/901807664" TargetMode="External"/><Relationship Id="rId38" Type="http://schemas.openxmlformats.org/officeDocument/2006/relationships/hyperlink" Target="http://docs.cntd.ru/document/901807664" TargetMode="External"/><Relationship Id="rId46" Type="http://schemas.openxmlformats.org/officeDocument/2006/relationships/hyperlink" Target="http://docs.cntd.ru/document/420390300" TargetMode="External"/><Relationship Id="rId59" Type="http://schemas.openxmlformats.org/officeDocument/2006/relationships/hyperlink" Target="http://docs.cntd.ru/document/499089779" TargetMode="External"/><Relationship Id="rId67" Type="http://schemas.openxmlformats.org/officeDocument/2006/relationships/fontTable" Target="fontTable.xml"/><Relationship Id="rId20" Type="http://schemas.openxmlformats.org/officeDocument/2006/relationships/hyperlink" Target="http://docs.cntd.ru/document/499061762" TargetMode="External"/><Relationship Id="rId41" Type="http://schemas.openxmlformats.org/officeDocument/2006/relationships/hyperlink" Target="http://docs.cntd.ru/document/902393797" TargetMode="External"/><Relationship Id="rId54" Type="http://schemas.openxmlformats.org/officeDocument/2006/relationships/hyperlink" Target="http://docs.cntd.ru/document/420304265" TargetMode="External"/><Relationship Id="rId62" Type="http://schemas.openxmlformats.org/officeDocument/2006/relationships/hyperlink" Target="http://docs.cntd.ru/document/436703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4103</Words>
  <Characters>23391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ЮВУ МОиН СО</Company>
  <LinksUpToDate>false</LinksUpToDate>
  <CharactersWithSpaces>27440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Кольченко</cp:lastModifiedBy>
  <cp:revision>2</cp:revision>
  <dcterms:created xsi:type="dcterms:W3CDTF">2017-09-27T12:39:00Z</dcterms:created>
  <dcterms:modified xsi:type="dcterms:W3CDTF">2017-09-27T12:39:00Z</dcterms:modified>
</cp:coreProperties>
</file>