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1A0" w:rsidRPr="006631A0" w:rsidRDefault="00426D52" w:rsidP="006631A0">
      <w:pPr>
        <w:pStyle w:val="a3"/>
        <w:spacing w:after="0"/>
        <w:ind w:left="0"/>
        <w:jc w:val="center"/>
        <w:rPr>
          <w:bCs/>
          <w:sz w:val="28"/>
          <w:szCs w:val="28"/>
        </w:rPr>
      </w:pPr>
      <w:r w:rsidRPr="006631A0">
        <w:rPr>
          <w:sz w:val="28"/>
        </w:rPr>
        <w:t xml:space="preserve">Приказ </w:t>
      </w:r>
      <w:r w:rsidRPr="006631A0">
        <w:rPr>
          <w:bCs/>
          <w:sz w:val="28"/>
          <w:szCs w:val="28"/>
        </w:rPr>
        <w:t>министерства образования и науки Самарской области</w:t>
      </w:r>
    </w:p>
    <w:p w:rsidR="00B42859" w:rsidRPr="006631A0" w:rsidRDefault="006631A0" w:rsidP="006631A0">
      <w:pPr>
        <w:pStyle w:val="a3"/>
        <w:spacing w:after="0"/>
        <w:ind w:left="0"/>
        <w:jc w:val="center"/>
        <w:rPr>
          <w:sz w:val="28"/>
        </w:rPr>
      </w:pPr>
      <w:r w:rsidRPr="006631A0">
        <w:rPr>
          <w:bCs/>
          <w:sz w:val="28"/>
          <w:szCs w:val="28"/>
        </w:rPr>
        <w:t>от 10.01.2013</w:t>
      </w:r>
      <w:r w:rsidRPr="006631A0">
        <w:rPr>
          <w:sz w:val="28"/>
        </w:rPr>
        <w:t xml:space="preserve"> </w:t>
      </w:r>
      <w:r w:rsidR="00426D52" w:rsidRPr="006631A0">
        <w:rPr>
          <w:sz w:val="28"/>
        </w:rPr>
        <w:t>№ 3-од</w:t>
      </w:r>
    </w:p>
    <w:p w:rsidR="00B42859" w:rsidRDefault="00B42859" w:rsidP="00B42859"/>
    <w:tbl>
      <w:tblPr>
        <w:tblW w:w="0" w:type="auto"/>
        <w:tblLook w:val="0000" w:firstRow="0" w:lastRow="0" w:firstColumn="0" w:lastColumn="0" w:noHBand="0" w:noVBand="0"/>
      </w:tblPr>
      <w:tblGrid>
        <w:gridCol w:w="9828"/>
      </w:tblGrid>
      <w:tr w:rsidR="00B42859" w:rsidRPr="00E720B5" w:rsidTr="00D552B0">
        <w:tc>
          <w:tcPr>
            <w:tcW w:w="9828" w:type="dxa"/>
          </w:tcPr>
          <w:p w:rsidR="00B42859" w:rsidRPr="006631A0" w:rsidRDefault="00B42859" w:rsidP="00D552B0">
            <w:pPr>
              <w:pStyle w:val="a3"/>
              <w:spacing w:after="0"/>
              <w:ind w:left="0" w:firstLine="720"/>
              <w:jc w:val="center"/>
              <w:rPr>
                <w:b/>
                <w:sz w:val="26"/>
                <w:szCs w:val="26"/>
              </w:rPr>
            </w:pPr>
            <w:r w:rsidRPr="006631A0">
              <w:rPr>
                <w:b/>
                <w:sz w:val="26"/>
                <w:szCs w:val="26"/>
              </w:rPr>
              <w:t xml:space="preserve">О внесении изменений в приказ министерства образования и науки Самарской области от 19.02.2009 </w:t>
            </w:r>
            <w:r w:rsidRPr="006631A0">
              <w:rPr>
                <w:b/>
                <w:bCs/>
                <w:sz w:val="26"/>
                <w:szCs w:val="26"/>
              </w:rPr>
              <w:t>№ 25-од «Об утверждении видов, порядка и условий установления стимулирующих выплат руководителям государственных общеобразовательных учреждений Самарской области и государственных образовательных учреждений для детей дошкольного и младшего школьного возраста Самарской области»</w:t>
            </w:r>
          </w:p>
        </w:tc>
      </w:tr>
    </w:tbl>
    <w:p w:rsidR="006631A0" w:rsidRDefault="006631A0" w:rsidP="006631A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2859" w:rsidRPr="006631A0" w:rsidRDefault="00B42859" w:rsidP="006631A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6631A0">
        <w:rPr>
          <w:rFonts w:ascii="Times New Roman" w:eastAsia="Times New Roman" w:hAnsi="Times New Roman" w:cs="Times New Roman"/>
          <w:sz w:val="26"/>
          <w:szCs w:val="26"/>
        </w:rPr>
        <w:t xml:space="preserve">В целях совершенствования </w:t>
      </w:r>
      <w:r w:rsidRPr="006631A0">
        <w:rPr>
          <w:rFonts w:ascii="Times New Roman" w:eastAsia="Times New Roman" w:hAnsi="Times New Roman" w:cs="Times New Roman"/>
          <w:bCs/>
          <w:sz w:val="26"/>
          <w:szCs w:val="26"/>
        </w:rPr>
        <w:t xml:space="preserve">критериев оценки эффективности  (качества) работы руководителей </w:t>
      </w:r>
      <w:r w:rsidRPr="006631A0">
        <w:rPr>
          <w:rFonts w:ascii="Times New Roman" w:eastAsia="Times New Roman" w:hAnsi="Times New Roman" w:cs="Times New Roman"/>
          <w:sz w:val="26"/>
          <w:szCs w:val="26"/>
        </w:rPr>
        <w:t>государственных общеобразовательных учреждений Самарской области и государственных образовательных учреждений для детей дошкольного и младшего школьного возраста Самарской области ПРИКАЗЫВАЮ:</w:t>
      </w:r>
    </w:p>
    <w:p w:rsidR="00B42859" w:rsidRPr="006631A0" w:rsidRDefault="00B42859" w:rsidP="006631A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631A0">
        <w:rPr>
          <w:rFonts w:ascii="Times New Roman" w:eastAsia="Times New Roman" w:hAnsi="Times New Roman" w:cs="Times New Roman"/>
          <w:sz w:val="26"/>
          <w:szCs w:val="26"/>
        </w:rPr>
        <w:t>1. Внести в приказ министерства образования и науки Самарской области от 19.02.2009 № 25-од «Об утверждении видов, порядка и условий установления стимулирующих выплат руководителям государственных общеобразовательных учреждений Самарской области и государственных образовательных учреждений для детей дошкольного и младшего школьного возраста Самарской области» следующие изменения:</w:t>
      </w:r>
    </w:p>
    <w:p w:rsidR="00B42859" w:rsidRPr="006631A0" w:rsidRDefault="00B42859" w:rsidP="006631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631A0">
        <w:rPr>
          <w:rFonts w:ascii="Times New Roman" w:hAnsi="Times New Roman" w:cs="Times New Roman"/>
          <w:sz w:val="26"/>
          <w:szCs w:val="26"/>
        </w:rPr>
        <w:t xml:space="preserve">в Видах, </w:t>
      </w:r>
      <w:r w:rsidR="00E741F0" w:rsidRPr="006631A0">
        <w:rPr>
          <w:rFonts w:ascii="Times New Roman" w:hAnsi="Times New Roman" w:cs="Times New Roman"/>
          <w:sz w:val="26"/>
          <w:szCs w:val="26"/>
        </w:rPr>
        <w:t>порядке</w:t>
      </w:r>
      <w:r w:rsidRPr="006631A0">
        <w:rPr>
          <w:rFonts w:ascii="Times New Roman" w:hAnsi="Times New Roman" w:cs="Times New Roman"/>
          <w:sz w:val="26"/>
          <w:szCs w:val="26"/>
        </w:rPr>
        <w:t xml:space="preserve"> и </w:t>
      </w:r>
      <w:r w:rsidR="00E741F0" w:rsidRPr="006631A0">
        <w:rPr>
          <w:rFonts w:ascii="Times New Roman" w:hAnsi="Times New Roman" w:cs="Times New Roman"/>
          <w:sz w:val="26"/>
          <w:szCs w:val="26"/>
        </w:rPr>
        <w:t>условиях</w:t>
      </w:r>
      <w:r w:rsidRPr="006631A0">
        <w:rPr>
          <w:rFonts w:ascii="Times New Roman" w:hAnsi="Times New Roman" w:cs="Times New Roman"/>
          <w:sz w:val="26"/>
          <w:szCs w:val="26"/>
        </w:rPr>
        <w:t xml:space="preserve"> установления стимулирующих выплат руководителям государственных общеобразовательных учреждений Самарской области и государственных образовательных учреждений для детей дошкольного и младшего школьного возраста Самарской области:</w:t>
      </w:r>
    </w:p>
    <w:p w:rsidR="00E741F0" w:rsidRPr="006631A0" w:rsidRDefault="00B42859" w:rsidP="006631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631A0">
        <w:rPr>
          <w:rFonts w:ascii="Times New Roman" w:hAnsi="Times New Roman" w:cs="Times New Roman"/>
          <w:sz w:val="26"/>
          <w:szCs w:val="26"/>
        </w:rPr>
        <w:t>пункт 2.1 изложить в следующей редакции</w:t>
      </w:r>
      <w:r w:rsidR="00E741F0" w:rsidRPr="006631A0">
        <w:rPr>
          <w:rFonts w:ascii="Times New Roman" w:hAnsi="Times New Roman" w:cs="Times New Roman"/>
          <w:sz w:val="26"/>
          <w:szCs w:val="26"/>
        </w:rPr>
        <w:t>:</w:t>
      </w:r>
    </w:p>
    <w:p w:rsidR="00B42859" w:rsidRPr="006631A0" w:rsidRDefault="00B42859" w:rsidP="006631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631A0">
        <w:rPr>
          <w:rFonts w:ascii="Times New Roman" w:hAnsi="Times New Roman" w:cs="Times New Roman"/>
          <w:sz w:val="26"/>
          <w:szCs w:val="26"/>
        </w:rPr>
        <w:t xml:space="preserve">«2.1. </w:t>
      </w:r>
      <w:proofErr w:type="gramStart"/>
      <w:r w:rsidRPr="006631A0">
        <w:rPr>
          <w:rFonts w:ascii="Times New Roman" w:hAnsi="Times New Roman" w:cs="Times New Roman"/>
          <w:sz w:val="26"/>
          <w:szCs w:val="26"/>
        </w:rPr>
        <w:t>Надбавки за эффективность (качество) работы устанавливаются руководителям общеобразовательных учреждений учредителем общеобразовательных учреждений по согласованию с руководителем территориального управления министерства образования и науки Самарской области, осуществляющим управление образованием на соответствующей территории, на основании прилагаемых критериев оценки эффективности (качества) работы руководителей общеобразовательных учреждений при достижении ими следующих значений эффективности (качества) работы:»;</w:t>
      </w:r>
      <w:proofErr w:type="gramEnd"/>
    </w:p>
    <w:p w:rsidR="00E741F0" w:rsidRPr="006631A0" w:rsidRDefault="00B42859" w:rsidP="006631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631A0">
        <w:rPr>
          <w:rFonts w:ascii="Times New Roman" w:hAnsi="Times New Roman" w:cs="Times New Roman"/>
          <w:sz w:val="26"/>
          <w:szCs w:val="26"/>
        </w:rPr>
        <w:t>пункт 2.2 изложить в следующей редакции</w:t>
      </w:r>
      <w:r w:rsidR="00E741F0" w:rsidRPr="006631A0">
        <w:rPr>
          <w:rFonts w:ascii="Times New Roman" w:hAnsi="Times New Roman" w:cs="Times New Roman"/>
          <w:sz w:val="26"/>
          <w:szCs w:val="26"/>
        </w:rPr>
        <w:t>:</w:t>
      </w:r>
    </w:p>
    <w:p w:rsidR="00B42859" w:rsidRPr="006631A0" w:rsidRDefault="00B42859" w:rsidP="006631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631A0">
        <w:rPr>
          <w:rFonts w:ascii="Times New Roman" w:hAnsi="Times New Roman" w:cs="Times New Roman"/>
          <w:sz w:val="26"/>
          <w:szCs w:val="26"/>
        </w:rPr>
        <w:t xml:space="preserve">«2.2. </w:t>
      </w:r>
      <w:proofErr w:type="gramStart"/>
      <w:r w:rsidRPr="006631A0">
        <w:rPr>
          <w:rFonts w:ascii="Times New Roman" w:hAnsi="Times New Roman" w:cs="Times New Roman"/>
          <w:sz w:val="26"/>
          <w:szCs w:val="26"/>
        </w:rPr>
        <w:t>Эффективность (качество) работы руководителей общеобразовательных учреждений для установления надбавок за эффективность (качество) работы оценивается в январе – по итогам календарного года.»;</w:t>
      </w:r>
      <w:proofErr w:type="gramEnd"/>
    </w:p>
    <w:p w:rsidR="00B42859" w:rsidRPr="006631A0" w:rsidRDefault="00B42859" w:rsidP="006631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631A0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E741F0" w:rsidRPr="006631A0">
        <w:rPr>
          <w:rFonts w:ascii="Times New Roman" w:hAnsi="Times New Roman" w:cs="Times New Roman"/>
          <w:sz w:val="26"/>
          <w:szCs w:val="26"/>
        </w:rPr>
        <w:t>«</w:t>
      </w:r>
      <w:r w:rsidRPr="006631A0">
        <w:rPr>
          <w:rFonts w:ascii="Times New Roman" w:hAnsi="Times New Roman" w:cs="Times New Roman"/>
          <w:sz w:val="26"/>
          <w:szCs w:val="26"/>
        </w:rPr>
        <w:t>Критерии оценки эффективности (качества) работы руководителей государственных общеобразовательных учреждений Самарской области и государственных</w:t>
      </w:r>
      <w:r w:rsidR="008A0E87" w:rsidRPr="006631A0">
        <w:rPr>
          <w:rFonts w:ascii="Times New Roman" w:hAnsi="Times New Roman" w:cs="Times New Roman"/>
          <w:sz w:val="26"/>
          <w:szCs w:val="26"/>
        </w:rPr>
        <w:t xml:space="preserve"> </w:t>
      </w:r>
      <w:r w:rsidRPr="006631A0">
        <w:rPr>
          <w:rFonts w:ascii="Times New Roman" w:hAnsi="Times New Roman" w:cs="Times New Roman"/>
          <w:sz w:val="26"/>
          <w:szCs w:val="26"/>
        </w:rPr>
        <w:t>образовательных учреждений для детей дошкольного и младшего школьного возраста Самарской области</w:t>
      </w:r>
      <w:r w:rsidR="00E741F0" w:rsidRPr="006631A0">
        <w:rPr>
          <w:rFonts w:ascii="Times New Roman" w:hAnsi="Times New Roman" w:cs="Times New Roman"/>
          <w:sz w:val="26"/>
          <w:szCs w:val="26"/>
        </w:rPr>
        <w:t>»</w:t>
      </w:r>
      <w:r w:rsidRPr="006631A0">
        <w:rPr>
          <w:rFonts w:ascii="Times New Roman" w:hAnsi="Times New Roman" w:cs="Times New Roman"/>
          <w:bCs/>
          <w:sz w:val="26"/>
          <w:szCs w:val="26"/>
        </w:rPr>
        <w:t xml:space="preserve"> изложить в редакции в соответствии с приложением к настоящему приказу.</w:t>
      </w:r>
    </w:p>
    <w:p w:rsidR="00B42859" w:rsidRPr="006631A0" w:rsidRDefault="00B42859" w:rsidP="006631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631A0">
        <w:rPr>
          <w:rFonts w:ascii="Times New Roman" w:hAnsi="Times New Roman" w:cs="Times New Roman"/>
          <w:sz w:val="26"/>
          <w:szCs w:val="26"/>
        </w:rPr>
        <w:t xml:space="preserve">2. </w:t>
      </w:r>
      <w:r w:rsidRPr="006631A0">
        <w:rPr>
          <w:rFonts w:ascii="Times New Roman" w:eastAsia="Times New Roman" w:hAnsi="Times New Roman" w:cs="Times New Roman"/>
          <w:sz w:val="26"/>
          <w:szCs w:val="26"/>
        </w:rPr>
        <w:t>Опубликовать настоящий приказ в средствах массовой информации.</w:t>
      </w:r>
    </w:p>
    <w:p w:rsidR="00B42859" w:rsidRPr="006631A0" w:rsidRDefault="00B42859" w:rsidP="006631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B42859" w:rsidRPr="006631A0" w:rsidRDefault="00B42859" w:rsidP="00B4285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B42859" w:rsidRPr="006631A0" w:rsidRDefault="00B42859" w:rsidP="00B4285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631A0">
        <w:rPr>
          <w:rFonts w:ascii="Times New Roman" w:hAnsi="Times New Roman" w:cs="Times New Roman"/>
          <w:sz w:val="26"/>
          <w:szCs w:val="26"/>
        </w:rPr>
        <w:t xml:space="preserve">           Министр</w:t>
      </w:r>
    </w:p>
    <w:p w:rsidR="00B42859" w:rsidRPr="006631A0" w:rsidRDefault="00B42859" w:rsidP="00B4285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631A0">
        <w:rPr>
          <w:rFonts w:ascii="Times New Roman" w:hAnsi="Times New Roman" w:cs="Times New Roman"/>
          <w:sz w:val="26"/>
          <w:szCs w:val="26"/>
        </w:rPr>
        <w:t>образования и науки</w:t>
      </w:r>
    </w:p>
    <w:p w:rsidR="00B42859" w:rsidRPr="006631A0" w:rsidRDefault="00B42859" w:rsidP="00B4285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631A0">
        <w:rPr>
          <w:rFonts w:ascii="Times New Roman" w:hAnsi="Times New Roman" w:cs="Times New Roman"/>
          <w:sz w:val="26"/>
          <w:szCs w:val="26"/>
        </w:rPr>
        <w:t xml:space="preserve"> Самарской области</w:t>
      </w:r>
      <w:r w:rsidRPr="006631A0">
        <w:rPr>
          <w:rFonts w:ascii="Times New Roman" w:hAnsi="Times New Roman" w:cs="Times New Roman"/>
          <w:sz w:val="26"/>
          <w:szCs w:val="26"/>
        </w:rPr>
        <w:tab/>
      </w:r>
      <w:r w:rsidRPr="006631A0">
        <w:rPr>
          <w:rFonts w:ascii="Times New Roman" w:hAnsi="Times New Roman" w:cs="Times New Roman"/>
          <w:sz w:val="26"/>
          <w:szCs w:val="26"/>
        </w:rPr>
        <w:tab/>
      </w:r>
      <w:r w:rsidRPr="006631A0">
        <w:rPr>
          <w:rFonts w:ascii="Times New Roman" w:hAnsi="Times New Roman" w:cs="Times New Roman"/>
          <w:sz w:val="26"/>
          <w:szCs w:val="26"/>
        </w:rPr>
        <w:tab/>
      </w:r>
      <w:r w:rsidRPr="006631A0">
        <w:rPr>
          <w:rFonts w:ascii="Times New Roman" w:hAnsi="Times New Roman" w:cs="Times New Roman"/>
          <w:sz w:val="26"/>
          <w:szCs w:val="26"/>
        </w:rPr>
        <w:tab/>
      </w:r>
      <w:r w:rsidRPr="006631A0">
        <w:rPr>
          <w:rFonts w:ascii="Times New Roman" w:hAnsi="Times New Roman" w:cs="Times New Roman"/>
          <w:sz w:val="26"/>
          <w:szCs w:val="26"/>
        </w:rPr>
        <w:tab/>
      </w:r>
      <w:r w:rsidRPr="006631A0">
        <w:rPr>
          <w:rFonts w:ascii="Times New Roman" w:hAnsi="Times New Roman" w:cs="Times New Roman"/>
          <w:sz w:val="26"/>
          <w:szCs w:val="26"/>
        </w:rPr>
        <w:tab/>
      </w:r>
      <w:r w:rsidRPr="006631A0">
        <w:rPr>
          <w:rFonts w:ascii="Times New Roman" w:hAnsi="Times New Roman" w:cs="Times New Roman"/>
          <w:sz w:val="26"/>
          <w:szCs w:val="26"/>
        </w:rPr>
        <w:tab/>
        <w:t xml:space="preserve">               В.А. </w:t>
      </w:r>
      <w:proofErr w:type="spellStart"/>
      <w:r w:rsidRPr="006631A0">
        <w:rPr>
          <w:rFonts w:ascii="Times New Roman" w:hAnsi="Times New Roman" w:cs="Times New Roman"/>
          <w:sz w:val="26"/>
          <w:szCs w:val="26"/>
        </w:rPr>
        <w:t>Пылёв</w:t>
      </w:r>
      <w:proofErr w:type="spellEnd"/>
    </w:p>
    <w:p w:rsidR="00B42859" w:rsidRPr="006631A0" w:rsidRDefault="00B42859" w:rsidP="00B42859">
      <w:pPr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6E480D" w:rsidRPr="006631A0" w:rsidRDefault="006E480D" w:rsidP="00B42859">
      <w:pPr>
        <w:spacing w:after="0" w:line="360" w:lineRule="auto"/>
        <w:jc w:val="both"/>
        <w:rPr>
          <w:rFonts w:ascii="Times New Roman" w:hAnsi="Times New Roman" w:cs="Times New Roman"/>
          <w:szCs w:val="28"/>
        </w:rPr>
        <w:sectPr w:rsidR="006E480D" w:rsidRPr="006631A0" w:rsidSect="00032141">
          <w:headerReference w:type="default" r:id="rId8"/>
          <w:pgSz w:w="11906" w:h="16838"/>
          <w:pgMar w:top="567" w:right="707" w:bottom="567" w:left="993" w:header="708" w:footer="708" w:gutter="0"/>
          <w:cols w:space="708"/>
          <w:titlePg/>
          <w:docGrid w:linePitch="360"/>
        </w:sectPr>
      </w:pPr>
    </w:p>
    <w:p w:rsidR="006E480D" w:rsidRPr="00032141" w:rsidRDefault="006E480D" w:rsidP="006E480D">
      <w:pPr>
        <w:spacing w:after="0" w:line="240" w:lineRule="auto"/>
        <w:ind w:left="5954"/>
        <w:jc w:val="center"/>
        <w:rPr>
          <w:rFonts w:ascii="Times New Roman" w:hAnsi="Times New Roman" w:cs="Times New Roman"/>
          <w:sz w:val="24"/>
          <w:szCs w:val="28"/>
        </w:rPr>
      </w:pPr>
      <w:r w:rsidRPr="00032141">
        <w:rPr>
          <w:rFonts w:ascii="Times New Roman" w:hAnsi="Times New Roman" w:cs="Times New Roman"/>
          <w:sz w:val="24"/>
          <w:szCs w:val="28"/>
        </w:rPr>
        <w:lastRenderedPageBreak/>
        <w:t>Приложение</w:t>
      </w:r>
    </w:p>
    <w:p w:rsidR="006E480D" w:rsidRPr="00032141" w:rsidRDefault="006E480D" w:rsidP="006E480D">
      <w:pPr>
        <w:spacing w:after="0" w:line="240" w:lineRule="auto"/>
        <w:ind w:left="5954"/>
        <w:jc w:val="center"/>
        <w:rPr>
          <w:rFonts w:ascii="Times New Roman" w:hAnsi="Times New Roman" w:cs="Times New Roman"/>
          <w:sz w:val="24"/>
          <w:szCs w:val="28"/>
        </w:rPr>
      </w:pPr>
      <w:r w:rsidRPr="00032141">
        <w:rPr>
          <w:rFonts w:ascii="Times New Roman" w:hAnsi="Times New Roman" w:cs="Times New Roman"/>
          <w:sz w:val="24"/>
          <w:szCs w:val="28"/>
        </w:rPr>
        <w:t>к приказу министерства</w:t>
      </w:r>
    </w:p>
    <w:p w:rsidR="006E480D" w:rsidRPr="00032141" w:rsidRDefault="006E480D" w:rsidP="006E480D">
      <w:pPr>
        <w:spacing w:after="0" w:line="240" w:lineRule="auto"/>
        <w:ind w:left="5954"/>
        <w:jc w:val="center"/>
        <w:rPr>
          <w:rFonts w:ascii="Times New Roman" w:hAnsi="Times New Roman" w:cs="Times New Roman"/>
          <w:sz w:val="24"/>
          <w:szCs w:val="28"/>
        </w:rPr>
      </w:pPr>
      <w:r w:rsidRPr="00032141">
        <w:rPr>
          <w:rFonts w:ascii="Times New Roman" w:hAnsi="Times New Roman" w:cs="Times New Roman"/>
          <w:sz w:val="24"/>
          <w:szCs w:val="28"/>
        </w:rPr>
        <w:t>образования и науки</w:t>
      </w:r>
    </w:p>
    <w:p w:rsidR="006E480D" w:rsidRPr="00032141" w:rsidRDefault="006E480D" w:rsidP="006E480D">
      <w:pPr>
        <w:spacing w:after="0" w:line="240" w:lineRule="auto"/>
        <w:ind w:left="5954"/>
        <w:jc w:val="center"/>
        <w:rPr>
          <w:rFonts w:ascii="Times New Roman" w:hAnsi="Times New Roman" w:cs="Times New Roman"/>
          <w:sz w:val="24"/>
          <w:szCs w:val="28"/>
        </w:rPr>
      </w:pPr>
      <w:r w:rsidRPr="00032141">
        <w:rPr>
          <w:rFonts w:ascii="Times New Roman" w:hAnsi="Times New Roman" w:cs="Times New Roman"/>
          <w:sz w:val="24"/>
          <w:szCs w:val="28"/>
        </w:rPr>
        <w:t>Самарской области</w:t>
      </w:r>
    </w:p>
    <w:p w:rsidR="006E480D" w:rsidRPr="00032141" w:rsidRDefault="006E480D" w:rsidP="006E480D">
      <w:pPr>
        <w:spacing w:after="0" w:line="240" w:lineRule="auto"/>
        <w:ind w:left="5954"/>
        <w:jc w:val="center"/>
        <w:rPr>
          <w:rFonts w:ascii="Times New Roman" w:hAnsi="Times New Roman" w:cs="Times New Roman"/>
          <w:sz w:val="24"/>
          <w:szCs w:val="28"/>
        </w:rPr>
      </w:pPr>
      <w:r w:rsidRPr="00032141">
        <w:rPr>
          <w:rFonts w:ascii="Times New Roman" w:hAnsi="Times New Roman" w:cs="Times New Roman"/>
          <w:sz w:val="24"/>
          <w:szCs w:val="28"/>
        </w:rPr>
        <w:t>от 10.01.2013 № 3-од</w:t>
      </w:r>
    </w:p>
    <w:p w:rsidR="006E480D" w:rsidRPr="00032141" w:rsidRDefault="006E480D" w:rsidP="006E48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6E480D" w:rsidRPr="00032141" w:rsidRDefault="006E480D" w:rsidP="006E480D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4"/>
          <w:szCs w:val="28"/>
        </w:rPr>
      </w:pPr>
      <w:r w:rsidRPr="00032141">
        <w:rPr>
          <w:rFonts w:ascii="Times New Roman" w:hAnsi="Times New Roman" w:cs="Times New Roman"/>
          <w:sz w:val="24"/>
          <w:szCs w:val="28"/>
        </w:rPr>
        <w:t>«Приложение</w:t>
      </w:r>
    </w:p>
    <w:p w:rsidR="006E480D" w:rsidRPr="00032141" w:rsidRDefault="006E480D" w:rsidP="006E480D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4"/>
          <w:szCs w:val="28"/>
        </w:rPr>
      </w:pPr>
      <w:r w:rsidRPr="00032141">
        <w:rPr>
          <w:rFonts w:ascii="Times New Roman" w:hAnsi="Times New Roman" w:cs="Times New Roman"/>
          <w:sz w:val="24"/>
          <w:szCs w:val="28"/>
        </w:rPr>
        <w:t xml:space="preserve"> к Видам, порядку и условиям установления</w:t>
      </w:r>
    </w:p>
    <w:p w:rsidR="006E480D" w:rsidRPr="00032141" w:rsidRDefault="006E480D" w:rsidP="006E480D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4"/>
          <w:szCs w:val="28"/>
        </w:rPr>
      </w:pPr>
      <w:r w:rsidRPr="00032141">
        <w:rPr>
          <w:rFonts w:ascii="Times New Roman" w:hAnsi="Times New Roman" w:cs="Times New Roman"/>
          <w:sz w:val="24"/>
          <w:szCs w:val="28"/>
        </w:rPr>
        <w:t>стимулирующих выплат руководителям государственных общеобразовательных учреждений Самарской области и государственных образовательных учреждений для детей дошкольного и младшего школьного возраста Самарской области</w:t>
      </w:r>
    </w:p>
    <w:p w:rsidR="006E480D" w:rsidRPr="00032141" w:rsidRDefault="006E480D" w:rsidP="006E48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6E480D" w:rsidRPr="00032141" w:rsidRDefault="006E480D" w:rsidP="006E48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032141">
        <w:rPr>
          <w:rFonts w:ascii="Times New Roman" w:hAnsi="Times New Roman" w:cs="Times New Roman"/>
          <w:b/>
          <w:sz w:val="24"/>
          <w:szCs w:val="28"/>
        </w:rPr>
        <w:t>Критерии оценки эффективности (качества) работы</w:t>
      </w:r>
    </w:p>
    <w:p w:rsidR="006E480D" w:rsidRPr="00032141" w:rsidRDefault="006E480D" w:rsidP="006E48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032141">
        <w:rPr>
          <w:rFonts w:ascii="Times New Roman" w:hAnsi="Times New Roman" w:cs="Times New Roman"/>
          <w:b/>
          <w:sz w:val="24"/>
          <w:szCs w:val="28"/>
        </w:rPr>
        <w:t>руководителей государственных общеобразовательных</w:t>
      </w:r>
    </w:p>
    <w:p w:rsidR="006E480D" w:rsidRPr="00032141" w:rsidRDefault="006E480D" w:rsidP="006E48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032141">
        <w:rPr>
          <w:rFonts w:ascii="Times New Roman" w:hAnsi="Times New Roman" w:cs="Times New Roman"/>
          <w:b/>
          <w:sz w:val="24"/>
          <w:szCs w:val="28"/>
        </w:rPr>
        <w:t>учреждений Самарской области и государственных</w:t>
      </w:r>
    </w:p>
    <w:p w:rsidR="006E480D" w:rsidRPr="00032141" w:rsidRDefault="006E480D" w:rsidP="006E48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032141">
        <w:rPr>
          <w:rFonts w:ascii="Times New Roman" w:hAnsi="Times New Roman" w:cs="Times New Roman"/>
          <w:b/>
          <w:sz w:val="24"/>
          <w:szCs w:val="28"/>
        </w:rPr>
        <w:t xml:space="preserve">образовательных учреждений для детей </w:t>
      </w:r>
      <w:proofErr w:type="gramStart"/>
      <w:r w:rsidRPr="00032141">
        <w:rPr>
          <w:rFonts w:ascii="Times New Roman" w:hAnsi="Times New Roman" w:cs="Times New Roman"/>
          <w:b/>
          <w:sz w:val="24"/>
          <w:szCs w:val="28"/>
        </w:rPr>
        <w:t>дошкольного</w:t>
      </w:r>
      <w:proofErr w:type="gramEnd"/>
    </w:p>
    <w:p w:rsidR="006E480D" w:rsidRPr="00032141" w:rsidRDefault="006E480D" w:rsidP="006E48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032141">
        <w:rPr>
          <w:rFonts w:ascii="Times New Roman" w:hAnsi="Times New Roman" w:cs="Times New Roman"/>
          <w:b/>
          <w:sz w:val="24"/>
          <w:szCs w:val="28"/>
        </w:rPr>
        <w:t>и младшего школьного возраста Самарской области</w:t>
      </w:r>
    </w:p>
    <w:p w:rsidR="006E480D" w:rsidRPr="00032141" w:rsidRDefault="006E480D" w:rsidP="006E48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tbl>
      <w:tblPr>
        <w:tblStyle w:val="a5"/>
        <w:tblW w:w="1049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8221"/>
        <w:gridCol w:w="1559"/>
      </w:tblGrid>
      <w:tr w:rsidR="006E480D" w:rsidRPr="00032141" w:rsidTr="00032141">
        <w:trPr>
          <w:tblHeader/>
        </w:trPr>
        <w:tc>
          <w:tcPr>
            <w:tcW w:w="710" w:type="dxa"/>
            <w:vAlign w:val="center"/>
          </w:tcPr>
          <w:p w:rsidR="006E480D" w:rsidRPr="00032141" w:rsidRDefault="006E480D" w:rsidP="009839F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32141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№ </w:t>
            </w:r>
            <w:r w:rsidRPr="00032141">
              <w:rPr>
                <w:rFonts w:ascii="Times New Roman" w:hAnsi="Times New Roman" w:cs="Times New Roman"/>
                <w:b/>
                <w:sz w:val="24"/>
                <w:szCs w:val="28"/>
              </w:rPr>
              <w:br/>
            </w:r>
            <w:proofErr w:type="gramStart"/>
            <w:r w:rsidRPr="00032141">
              <w:rPr>
                <w:rFonts w:ascii="Times New Roman" w:hAnsi="Times New Roman" w:cs="Times New Roman"/>
                <w:b/>
                <w:sz w:val="24"/>
                <w:szCs w:val="28"/>
              </w:rPr>
              <w:t>п</w:t>
            </w:r>
            <w:proofErr w:type="gramEnd"/>
            <w:r w:rsidRPr="00032141">
              <w:rPr>
                <w:rFonts w:ascii="Times New Roman" w:hAnsi="Times New Roman" w:cs="Times New Roman"/>
                <w:b/>
                <w:sz w:val="24"/>
                <w:szCs w:val="28"/>
              </w:rPr>
              <w:t>/п</w:t>
            </w:r>
          </w:p>
        </w:tc>
        <w:tc>
          <w:tcPr>
            <w:tcW w:w="8221" w:type="dxa"/>
            <w:vAlign w:val="center"/>
          </w:tcPr>
          <w:p w:rsidR="006E480D" w:rsidRPr="00032141" w:rsidRDefault="006E480D" w:rsidP="009839F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32141">
              <w:rPr>
                <w:rFonts w:ascii="Times New Roman" w:hAnsi="Times New Roman" w:cs="Times New Roman"/>
                <w:b/>
                <w:sz w:val="24"/>
                <w:szCs w:val="28"/>
              </w:rPr>
              <w:t>Критерий оценивания</w:t>
            </w:r>
          </w:p>
        </w:tc>
        <w:tc>
          <w:tcPr>
            <w:tcW w:w="1559" w:type="dxa"/>
            <w:vAlign w:val="center"/>
          </w:tcPr>
          <w:p w:rsidR="006E480D" w:rsidRPr="00032141" w:rsidRDefault="006E480D" w:rsidP="009839F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8"/>
              </w:rPr>
            </w:pPr>
            <w:proofErr w:type="spellStart"/>
            <w:proofErr w:type="gramStart"/>
            <w:r w:rsidRPr="00032141">
              <w:rPr>
                <w:rFonts w:ascii="Times New Roman" w:hAnsi="Times New Roman" w:cs="Times New Roman"/>
                <w:b/>
                <w:sz w:val="22"/>
                <w:szCs w:val="28"/>
              </w:rPr>
              <w:t>Максималь-ное</w:t>
            </w:r>
            <w:proofErr w:type="spellEnd"/>
            <w:proofErr w:type="gramEnd"/>
            <w:r w:rsidRPr="00032141">
              <w:rPr>
                <w:rFonts w:ascii="Times New Roman" w:hAnsi="Times New Roman" w:cs="Times New Roman"/>
                <w:b/>
                <w:sz w:val="22"/>
                <w:szCs w:val="28"/>
              </w:rPr>
              <w:t xml:space="preserve"> кол-во баллов</w:t>
            </w:r>
          </w:p>
        </w:tc>
      </w:tr>
      <w:tr w:rsidR="006E480D" w:rsidRPr="00032141" w:rsidTr="00032141">
        <w:tc>
          <w:tcPr>
            <w:tcW w:w="710" w:type="dxa"/>
          </w:tcPr>
          <w:p w:rsidR="006E480D" w:rsidRPr="00032141" w:rsidRDefault="006E480D" w:rsidP="009839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032141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1.</w:t>
            </w:r>
          </w:p>
        </w:tc>
        <w:tc>
          <w:tcPr>
            <w:tcW w:w="9780" w:type="dxa"/>
            <w:gridSpan w:val="2"/>
          </w:tcPr>
          <w:p w:rsidR="006E480D" w:rsidRPr="00032141" w:rsidRDefault="006E480D" w:rsidP="009839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032141">
              <w:rPr>
                <w:rFonts w:ascii="Times New Roman" w:hAnsi="Times New Roman" w:cs="Times New Roman"/>
                <w:b/>
                <w:sz w:val="24"/>
                <w:szCs w:val="28"/>
              </w:rPr>
              <w:t>Эффективность процесса обучения</w:t>
            </w:r>
          </w:p>
        </w:tc>
      </w:tr>
      <w:tr w:rsidR="006E480D" w:rsidRPr="00032141" w:rsidTr="00032141">
        <w:tc>
          <w:tcPr>
            <w:tcW w:w="710" w:type="dxa"/>
          </w:tcPr>
          <w:p w:rsidR="006E480D" w:rsidRPr="00032141" w:rsidRDefault="006E480D" w:rsidP="009839FA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032141">
              <w:rPr>
                <w:rFonts w:ascii="Times New Roman" w:hAnsi="Times New Roman" w:cs="Times New Roman"/>
                <w:bCs/>
                <w:sz w:val="24"/>
                <w:szCs w:val="28"/>
              </w:rPr>
              <w:t>1.1.</w:t>
            </w:r>
          </w:p>
        </w:tc>
        <w:tc>
          <w:tcPr>
            <w:tcW w:w="8221" w:type="dxa"/>
          </w:tcPr>
          <w:p w:rsidR="006E480D" w:rsidRPr="00032141" w:rsidRDefault="006E480D" w:rsidP="009839FA">
            <w:pPr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32141">
              <w:rPr>
                <w:rFonts w:ascii="Times New Roman" w:hAnsi="Times New Roman" w:cs="Times New Roman"/>
                <w:sz w:val="24"/>
                <w:szCs w:val="28"/>
              </w:rPr>
              <w:t xml:space="preserve">% успеваемости в выпускных классах ступени начального общего образования: при положительной динамике или сохранении 100 % успеваемости (в сравнении с годом, предшествующим </w:t>
            </w:r>
            <w:proofErr w:type="gramStart"/>
            <w:r w:rsidRPr="00032141">
              <w:rPr>
                <w:rFonts w:ascii="Times New Roman" w:hAnsi="Times New Roman" w:cs="Times New Roman"/>
                <w:sz w:val="24"/>
                <w:szCs w:val="28"/>
              </w:rPr>
              <w:t>отчетному</w:t>
            </w:r>
            <w:proofErr w:type="gramEnd"/>
            <w:r w:rsidRPr="00032141">
              <w:rPr>
                <w:rFonts w:ascii="Times New Roman" w:hAnsi="Times New Roman" w:cs="Times New Roman"/>
                <w:sz w:val="24"/>
                <w:szCs w:val="28"/>
              </w:rPr>
              <w:t>) – 1 балл</w:t>
            </w:r>
          </w:p>
        </w:tc>
        <w:tc>
          <w:tcPr>
            <w:tcW w:w="1559" w:type="dxa"/>
          </w:tcPr>
          <w:p w:rsidR="006E480D" w:rsidRPr="00032141" w:rsidRDefault="006E480D" w:rsidP="009839FA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32141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6E480D" w:rsidRPr="00032141" w:rsidTr="00032141">
        <w:tc>
          <w:tcPr>
            <w:tcW w:w="710" w:type="dxa"/>
          </w:tcPr>
          <w:p w:rsidR="006E480D" w:rsidRPr="00032141" w:rsidRDefault="006E480D" w:rsidP="009839FA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032141">
              <w:rPr>
                <w:rFonts w:ascii="Times New Roman" w:hAnsi="Times New Roman" w:cs="Times New Roman"/>
                <w:bCs/>
                <w:sz w:val="24"/>
                <w:szCs w:val="28"/>
              </w:rPr>
              <w:t>1.2.</w:t>
            </w:r>
          </w:p>
        </w:tc>
        <w:tc>
          <w:tcPr>
            <w:tcW w:w="8221" w:type="dxa"/>
          </w:tcPr>
          <w:p w:rsidR="006E480D" w:rsidRPr="00032141" w:rsidRDefault="006E480D" w:rsidP="009839FA">
            <w:pPr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32141">
              <w:rPr>
                <w:rFonts w:ascii="Times New Roman" w:hAnsi="Times New Roman" w:cs="Times New Roman"/>
                <w:sz w:val="24"/>
                <w:szCs w:val="28"/>
              </w:rPr>
              <w:t xml:space="preserve">Положительная динамика качества обучения в выпускных классах ступени начального общего образования (в сравнении с годом, предшествующим </w:t>
            </w:r>
            <w:proofErr w:type="gramStart"/>
            <w:r w:rsidRPr="00032141">
              <w:rPr>
                <w:rFonts w:ascii="Times New Roman" w:hAnsi="Times New Roman" w:cs="Times New Roman"/>
                <w:sz w:val="24"/>
                <w:szCs w:val="28"/>
              </w:rPr>
              <w:t>отчетному</w:t>
            </w:r>
            <w:proofErr w:type="gramEnd"/>
            <w:r w:rsidRPr="00032141">
              <w:rPr>
                <w:rFonts w:ascii="Times New Roman" w:hAnsi="Times New Roman" w:cs="Times New Roman"/>
                <w:sz w:val="24"/>
                <w:szCs w:val="28"/>
              </w:rPr>
              <w:t>) – 1 балл</w:t>
            </w:r>
          </w:p>
        </w:tc>
        <w:tc>
          <w:tcPr>
            <w:tcW w:w="1559" w:type="dxa"/>
          </w:tcPr>
          <w:p w:rsidR="006E480D" w:rsidRPr="00032141" w:rsidRDefault="006E480D" w:rsidP="009839FA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32141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6E480D" w:rsidRPr="00032141" w:rsidTr="00032141">
        <w:tc>
          <w:tcPr>
            <w:tcW w:w="710" w:type="dxa"/>
          </w:tcPr>
          <w:p w:rsidR="006E480D" w:rsidRPr="00032141" w:rsidRDefault="006E480D" w:rsidP="009839FA">
            <w:pPr>
              <w:pStyle w:val="3"/>
              <w:ind w:left="-90" w:right="-81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32141">
              <w:rPr>
                <w:rFonts w:ascii="Times New Roman" w:hAnsi="Times New Roman" w:cs="Times New Roman"/>
                <w:sz w:val="24"/>
                <w:szCs w:val="28"/>
              </w:rPr>
              <w:t>1.3.</w:t>
            </w:r>
          </w:p>
        </w:tc>
        <w:tc>
          <w:tcPr>
            <w:tcW w:w="8221" w:type="dxa"/>
          </w:tcPr>
          <w:p w:rsidR="006E480D" w:rsidRPr="00032141" w:rsidRDefault="006E480D" w:rsidP="009839FA">
            <w:pPr>
              <w:pStyle w:val="3"/>
              <w:ind w:left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32141">
              <w:rPr>
                <w:rFonts w:ascii="Times New Roman" w:hAnsi="Times New Roman" w:cs="Times New Roman"/>
                <w:sz w:val="24"/>
                <w:szCs w:val="28"/>
              </w:rPr>
              <w:t>Доля выпускников ступени основного общего образования, получивших аттестаты особого образца: наличие – 1 балл; доля данных выпускников от их общего числа выше средней по «образовательному округу» – 2 балла</w:t>
            </w:r>
          </w:p>
        </w:tc>
        <w:tc>
          <w:tcPr>
            <w:tcW w:w="1559" w:type="dxa"/>
          </w:tcPr>
          <w:p w:rsidR="006E480D" w:rsidRPr="00032141" w:rsidRDefault="006E480D" w:rsidP="009839FA">
            <w:pPr>
              <w:pStyle w:val="3"/>
              <w:ind w:lef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32141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6E480D" w:rsidRPr="00032141" w:rsidTr="00032141">
        <w:trPr>
          <w:trHeight w:val="994"/>
        </w:trPr>
        <w:tc>
          <w:tcPr>
            <w:tcW w:w="710" w:type="dxa"/>
          </w:tcPr>
          <w:p w:rsidR="006E480D" w:rsidRPr="00032141" w:rsidRDefault="006E480D" w:rsidP="009839FA">
            <w:pPr>
              <w:pStyle w:val="3"/>
              <w:ind w:left="-90" w:right="-81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32141">
              <w:rPr>
                <w:rFonts w:ascii="Times New Roman" w:hAnsi="Times New Roman" w:cs="Times New Roman"/>
                <w:sz w:val="24"/>
                <w:szCs w:val="28"/>
              </w:rPr>
              <w:t>1.4.</w:t>
            </w:r>
          </w:p>
        </w:tc>
        <w:tc>
          <w:tcPr>
            <w:tcW w:w="8221" w:type="dxa"/>
          </w:tcPr>
          <w:p w:rsidR="006E480D" w:rsidRPr="00032141" w:rsidRDefault="006E480D" w:rsidP="009839FA">
            <w:pPr>
              <w:pStyle w:val="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032141">
              <w:rPr>
                <w:rFonts w:ascii="Times New Roman" w:hAnsi="Times New Roman" w:cs="Times New Roman"/>
                <w:sz w:val="24"/>
                <w:szCs w:val="28"/>
              </w:rPr>
              <w:t>Количество выпускников ступени среднего (полного) общего образования, награжденных медалями «За особые успехи в учении»: наличие – 1 балл; доля данных выпускников от их общего числа выше средней по «образовательному округу» – 2 балла</w:t>
            </w:r>
          </w:p>
        </w:tc>
        <w:tc>
          <w:tcPr>
            <w:tcW w:w="1559" w:type="dxa"/>
          </w:tcPr>
          <w:p w:rsidR="006E480D" w:rsidRPr="00032141" w:rsidRDefault="006E480D" w:rsidP="009839FA">
            <w:pPr>
              <w:pStyle w:val="3"/>
              <w:ind w:lef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32141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6E480D" w:rsidRPr="00032141" w:rsidTr="00032141">
        <w:tc>
          <w:tcPr>
            <w:tcW w:w="710" w:type="dxa"/>
          </w:tcPr>
          <w:p w:rsidR="006E480D" w:rsidRPr="00032141" w:rsidRDefault="006E480D" w:rsidP="009839FA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032141">
              <w:rPr>
                <w:rFonts w:ascii="Times New Roman" w:hAnsi="Times New Roman" w:cs="Times New Roman"/>
                <w:bCs/>
                <w:sz w:val="24"/>
                <w:szCs w:val="28"/>
              </w:rPr>
              <w:t>1.5.</w:t>
            </w:r>
          </w:p>
        </w:tc>
        <w:tc>
          <w:tcPr>
            <w:tcW w:w="8221" w:type="dxa"/>
          </w:tcPr>
          <w:p w:rsidR="006E480D" w:rsidRPr="00032141" w:rsidRDefault="006E480D" w:rsidP="009839F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32141">
              <w:rPr>
                <w:rFonts w:ascii="Times New Roman" w:hAnsi="Times New Roman" w:cs="Times New Roman"/>
                <w:sz w:val="24"/>
                <w:szCs w:val="28"/>
              </w:rPr>
              <w:t>Доля выпускников, сдавших ЕГЭ по математике, от общего числа выпускников: выше средних значений по «образовательному округу» – 1 балл; выше средних значений по области (для сельских школ) – 1,5 балла</w:t>
            </w:r>
          </w:p>
        </w:tc>
        <w:tc>
          <w:tcPr>
            <w:tcW w:w="1559" w:type="dxa"/>
          </w:tcPr>
          <w:p w:rsidR="006E480D" w:rsidRPr="00032141" w:rsidRDefault="006E480D" w:rsidP="009839FA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32141">
              <w:rPr>
                <w:rFonts w:ascii="Times New Roman" w:hAnsi="Times New Roman" w:cs="Times New Roman"/>
                <w:sz w:val="24"/>
                <w:szCs w:val="28"/>
              </w:rPr>
              <w:t>1-1,5</w:t>
            </w:r>
          </w:p>
        </w:tc>
      </w:tr>
      <w:tr w:rsidR="006E480D" w:rsidRPr="00032141" w:rsidTr="00032141">
        <w:tc>
          <w:tcPr>
            <w:tcW w:w="710" w:type="dxa"/>
          </w:tcPr>
          <w:p w:rsidR="006E480D" w:rsidRPr="00032141" w:rsidRDefault="006E480D" w:rsidP="009839FA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032141">
              <w:rPr>
                <w:rFonts w:ascii="Times New Roman" w:hAnsi="Times New Roman" w:cs="Times New Roman"/>
                <w:bCs/>
                <w:sz w:val="24"/>
                <w:szCs w:val="28"/>
              </w:rPr>
              <w:t>1.6.</w:t>
            </w:r>
          </w:p>
        </w:tc>
        <w:tc>
          <w:tcPr>
            <w:tcW w:w="8221" w:type="dxa"/>
          </w:tcPr>
          <w:p w:rsidR="006E480D" w:rsidRPr="00032141" w:rsidRDefault="006E480D" w:rsidP="009839F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32141">
              <w:rPr>
                <w:rFonts w:ascii="Times New Roman" w:hAnsi="Times New Roman" w:cs="Times New Roman"/>
                <w:sz w:val="24"/>
                <w:szCs w:val="28"/>
              </w:rPr>
              <w:t>Доля выпускников, сдавших ЕГЭ по русскому языку, от общего числа выпускников: выше средних значений по «образовательному округу» – 1 балл; выше средних значений по области (для сельских школ) – 1,5 балла</w:t>
            </w:r>
          </w:p>
        </w:tc>
        <w:tc>
          <w:tcPr>
            <w:tcW w:w="1559" w:type="dxa"/>
          </w:tcPr>
          <w:p w:rsidR="006E480D" w:rsidRPr="00032141" w:rsidRDefault="006E480D" w:rsidP="009839FA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32141">
              <w:rPr>
                <w:rFonts w:ascii="Times New Roman" w:hAnsi="Times New Roman" w:cs="Times New Roman"/>
                <w:sz w:val="24"/>
                <w:szCs w:val="28"/>
              </w:rPr>
              <w:t>1-1,5</w:t>
            </w:r>
          </w:p>
        </w:tc>
      </w:tr>
      <w:tr w:rsidR="006E480D" w:rsidRPr="00032141" w:rsidTr="00032141">
        <w:tc>
          <w:tcPr>
            <w:tcW w:w="710" w:type="dxa"/>
          </w:tcPr>
          <w:p w:rsidR="006E480D" w:rsidRPr="00032141" w:rsidRDefault="006E480D" w:rsidP="009839FA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032141">
              <w:rPr>
                <w:rFonts w:ascii="Times New Roman" w:hAnsi="Times New Roman" w:cs="Times New Roman"/>
                <w:bCs/>
                <w:sz w:val="24"/>
                <w:szCs w:val="28"/>
              </w:rPr>
              <w:t>1.7.</w:t>
            </w:r>
          </w:p>
        </w:tc>
        <w:tc>
          <w:tcPr>
            <w:tcW w:w="8221" w:type="dxa"/>
          </w:tcPr>
          <w:p w:rsidR="006E480D" w:rsidRPr="00032141" w:rsidRDefault="006E480D" w:rsidP="009839F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32141">
              <w:rPr>
                <w:rFonts w:ascii="Times New Roman" w:hAnsi="Times New Roman" w:cs="Times New Roman"/>
                <w:sz w:val="24"/>
                <w:szCs w:val="28"/>
              </w:rPr>
              <w:t xml:space="preserve">Доля выпускников, результат </w:t>
            </w:r>
            <w:proofErr w:type="gramStart"/>
            <w:r w:rsidRPr="00032141">
              <w:rPr>
                <w:rFonts w:ascii="Times New Roman" w:hAnsi="Times New Roman" w:cs="Times New Roman"/>
                <w:sz w:val="24"/>
                <w:szCs w:val="28"/>
              </w:rPr>
              <w:t>ЕГЭ</w:t>
            </w:r>
            <w:proofErr w:type="gramEnd"/>
            <w:r w:rsidRPr="00032141">
              <w:rPr>
                <w:rFonts w:ascii="Times New Roman" w:hAnsi="Times New Roman" w:cs="Times New Roman"/>
                <w:sz w:val="24"/>
                <w:szCs w:val="28"/>
              </w:rPr>
              <w:t xml:space="preserve"> по русскому языку которых не ниже результата, полученного на ГИА в 9 классе (при переводе результата ГИА в 100-балльную шкалу), от общего числа выпускников, участвующих в ЕГЭ по русскому языку: 50%-64% – 1 балл, 65%-79% – 2 балла, 80% и более – 3 балла</w:t>
            </w:r>
          </w:p>
        </w:tc>
        <w:tc>
          <w:tcPr>
            <w:tcW w:w="1559" w:type="dxa"/>
          </w:tcPr>
          <w:p w:rsidR="006E480D" w:rsidRPr="00032141" w:rsidRDefault="006E480D" w:rsidP="009839FA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32141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6E480D" w:rsidRPr="00032141" w:rsidTr="00032141">
        <w:tc>
          <w:tcPr>
            <w:tcW w:w="710" w:type="dxa"/>
          </w:tcPr>
          <w:p w:rsidR="006E480D" w:rsidRPr="00032141" w:rsidRDefault="006E480D" w:rsidP="009839FA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032141">
              <w:rPr>
                <w:rFonts w:ascii="Times New Roman" w:hAnsi="Times New Roman" w:cs="Times New Roman"/>
                <w:bCs/>
                <w:sz w:val="24"/>
                <w:szCs w:val="28"/>
              </w:rPr>
              <w:t>1.8.</w:t>
            </w:r>
          </w:p>
        </w:tc>
        <w:tc>
          <w:tcPr>
            <w:tcW w:w="8221" w:type="dxa"/>
          </w:tcPr>
          <w:p w:rsidR="006E480D" w:rsidRPr="00032141" w:rsidRDefault="006E480D" w:rsidP="009839F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32141">
              <w:rPr>
                <w:rFonts w:ascii="Times New Roman" w:hAnsi="Times New Roman" w:cs="Times New Roman"/>
                <w:sz w:val="24"/>
                <w:szCs w:val="28"/>
              </w:rPr>
              <w:t xml:space="preserve">Доля выпускников, результат </w:t>
            </w:r>
            <w:proofErr w:type="gramStart"/>
            <w:r w:rsidRPr="00032141">
              <w:rPr>
                <w:rFonts w:ascii="Times New Roman" w:hAnsi="Times New Roman" w:cs="Times New Roman"/>
                <w:sz w:val="24"/>
                <w:szCs w:val="28"/>
              </w:rPr>
              <w:t>ЕГЭ</w:t>
            </w:r>
            <w:proofErr w:type="gramEnd"/>
            <w:r w:rsidRPr="00032141">
              <w:rPr>
                <w:rFonts w:ascii="Times New Roman" w:hAnsi="Times New Roman" w:cs="Times New Roman"/>
                <w:sz w:val="24"/>
                <w:szCs w:val="28"/>
              </w:rPr>
              <w:t xml:space="preserve"> по математике которых не ниже результата, полученного на ГИА в 9 классе (при переводе результата ГИА в 100-балльную шкалу), от общего числа выпускников, участвующих в ЕГЭ по математике: 50%-64% – 1 балл, 65%-79% – 2 балла, 80% и более – 3 балла</w:t>
            </w:r>
          </w:p>
        </w:tc>
        <w:tc>
          <w:tcPr>
            <w:tcW w:w="1559" w:type="dxa"/>
          </w:tcPr>
          <w:p w:rsidR="006E480D" w:rsidRPr="00032141" w:rsidRDefault="006E480D" w:rsidP="009839FA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32141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6E480D" w:rsidRPr="00032141" w:rsidTr="00032141">
        <w:tc>
          <w:tcPr>
            <w:tcW w:w="710" w:type="dxa"/>
          </w:tcPr>
          <w:p w:rsidR="006E480D" w:rsidRPr="00032141" w:rsidRDefault="006E480D" w:rsidP="009839FA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032141">
              <w:rPr>
                <w:rFonts w:ascii="Times New Roman" w:hAnsi="Times New Roman" w:cs="Times New Roman"/>
                <w:bCs/>
                <w:sz w:val="24"/>
                <w:szCs w:val="28"/>
              </w:rPr>
              <w:t>1.9.</w:t>
            </w:r>
          </w:p>
        </w:tc>
        <w:tc>
          <w:tcPr>
            <w:tcW w:w="8221" w:type="dxa"/>
          </w:tcPr>
          <w:p w:rsidR="006E480D" w:rsidRPr="00032141" w:rsidRDefault="006E480D" w:rsidP="009839F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32141">
              <w:rPr>
                <w:rFonts w:ascii="Times New Roman" w:hAnsi="Times New Roman" w:cs="Times New Roman"/>
                <w:sz w:val="24"/>
                <w:szCs w:val="28"/>
              </w:rPr>
              <w:t xml:space="preserve">Доля выпускников, получивших по итогам ЕГЭ по русскому языку 60 баллов и выше, от общего числа выпускников: выше средних значений по </w:t>
            </w:r>
            <w:r w:rsidRPr="00032141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«образовательному округу» – 1 балл; выше средних значений по области (для сельских школ) – 1,5 балла</w:t>
            </w:r>
          </w:p>
        </w:tc>
        <w:tc>
          <w:tcPr>
            <w:tcW w:w="1559" w:type="dxa"/>
          </w:tcPr>
          <w:p w:rsidR="006E480D" w:rsidRPr="00032141" w:rsidRDefault="006E480D" w:rsidP="009839FA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32141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1-1,5</w:t>
            </w:r>
          </w:p>
        </w:tc>
      </w:tr>
      <w:tr w:rsidR="006E480D" w:rsidRPr="00032141" w:rsidTr="00032141">
        <w:tc>
          <w:tcPr>
            <w:tcW w:w="710" w:type="dxa"/>
          </w:tcPr>
          <w:p w:rsidR="006E480D" w:rsidRPr="00032141" w:rsidRDefault="006E480D" w:rsidP="009839FA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032141">
              <w:rPr>
                <w:rFonts w:ascii="Times New Roman" w:hAnsi="Times New Roman" w:cs="Times New Roman"/>
                <w:bCs/>
                <w:sz w:val="24"/>
                <w:szCs w:val="28"/>
              </w:rPr>
              <w:lastRenderedPageBreak/>
              <w:t>1.10.</w:t>
            </w:r>
          </w:p>
        </w:tc>
        <w:tc>
          <w:tcPr>
            <w:tcW w:w="8221" w:type="dxa"/>
          </w:tcPr>
          <w:p w:rsidR="006E480D" w:rsidRPr="00032141" w:rsidRDefault="006E480D" w:rsidP="009839F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32141">
              <w:rPr>
                <w:rFonts w:ascii="Times New Roman" w:hAnsi="Times New Roman" w:cs="Times New Roman"/>
                <w:sz w:val="24"/>
                <w:szCs w:val="28"/>
              </w:rPr>
              <w:t>Доля выпускников, получивших по итогам ЕГЭ по математике 60 баллов и выше: выше средних значений по «образовательному округу» – 1 балл; выше средних значений по области (для сельских школ) – 1,5 балла</w:t>
            </w:r>
          </w:p>
        </w:tc>
        <w:tc>
          <w:tcPr>
            <w:tcW w:w="1559" w:type="dxa"/>
          </w:tcPr>
          <w:p w:rsidR="006E480D" w:rsidRPr="00032141" w:rsidRDefault="006E480D" w:rsidP="009839FA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32141">
              <w:rPr>
                <w:rFonts w:ascii="Times New Roman" w:hAnsi="Times New Roman" w:cs="Times New Roman"/>
                <w:sz w:val="24"/>
                <w:szCs w:val="28"/>
              </w:rPr>
              <w:t>1-1,5</w:t>
            </w:r>
          </w:p>
        </w:tc>
      </w:tr>
      <w:tr w:rsidR="006E480D" w:rsidRPr="00032141" w:rsidTr="00032141">
        <w:tc>
          <w:tcPr>
            <w:tcW w:w="710" w:type="dxa"/>
          </w:tcPr>
          <w:p w:rsidR="006E480D" w:rsidRPr="00032141" w:rsidRDefault="006E480D" w:rsidP="009839FA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032141">
              <w:rPr>
                <w:rFonts w:ascii="Times New Roman" w:hAnsi="Times New Roman" w:cs="Times New Roman"/>
                <w:bCs/>
                <w:sz w:val="24"/>
                <w:szCs w:val="28"/>
              </w:rPr>
              <w:t>1.11.</w:t>
            </w:r>
          </w:p>
          <w:p w:rsidR="006E480D" w:rsidRPr="00032141" w:rsidRDefault="006E480D" w:rsidP="009839FA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8221" w:type="dxa"/>
          </w:tcPr>
          <w:p w:rsidR="006E480D" w:rsidRPr="00032141" w:rsidRDefault="006E480D" w:rsidP="009839F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32141">
              <w:rPr>
                <w:rFonts w:ascii="Times New Roman" w:hAnsi="Times New Roman" w:cs="Times New Roman"/>
                <w:sz w:val="24"/>
                <w:szCs w:val="28"/>
              </w:rPr>
              <w:t>Наличие выпускников, получивших по результатам  ЕГЭ 0-10 баллов – (- 2) балла</w:t>
            </w:r>
          </w:p>
        </w:tc>
        <w:tc>
          <w:tcPr>
            <w:tcW w:w="1559" w:type="dxa"/>
          </w:tcPr>
          <w:p w:rsidR="006E480D" w:rsidRPr="00032141" w:rsidRDefault="006E480D" w:rsidP="009839FA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32141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</w:tr>
      <w:tr w:rsidR="006E480D" w:rsidRPr="00032141" w:rsidTr="00032141">
        <w:tc>
          <w:tcPr>
            <w:tcW w:w="710" w:type="dxa"/>
          </w:tcPr>
          <w:p w:rsidR="006E480D" w:rsidRPr="00032141" w:rsidRDefault="006E480D" w:rsidP="009839FA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032141">
              <w:rPr>
                <w:rFonts w:ascii="Times New Roman" w:hAnsi="Times New Roman" w:cs="Times New Roman"/>
                <w:bCs/>
                <w:sz w:val="24"/>
                <w:szCs w:val="28"/>
              </w:rPr>
              <w:t>1.12.</w:t>
            </w:r>
          </w:p>
        </w:tc>
        <w:tc>
          <w:tcPr>
            <w:tcW w:w="8221" w:type="dxa"/>
          </w:tcPr>
          <w:p w:rsidR="006E480D" w:rsidRPr="00032141" w:rsidRDefault="006E480D" w:rsidP="009839F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32141">
              <w:rPr>
                <w:rFonts w:ascii="Times New Roman" w:hAnsi="Times New Roman" w:cs="Times New Roman"/>
                <w:sz w:val="24"/>
                <w:szCs w:val="28"/>
              </w:rPr>
              <w:t>Доля выпускников 9-х классов, сдавших ГИА по русскому языку с удовлетворительными результатами, от общей численности выпускников 9-х классов данных учреждений: выше средних значений по «образовательному округу» – 1 балл; выше средних значений по области (для сельских школ) – 1,5 балла</w:t>
            </w:r>
          </w:p>
        </w:tc>
        <w:tc>
          <w:tcPr>
            <w:tcW w:w="1559" w:type="dxa"/>
          </w:tcPr>
          <w:p w:rsidR="006E480D" w:rsidRPr="00032141" w:rsidRDefault="006E480D" w:rsidP="009839FA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32141">
              <w:rPr>
                <w:rFonts w:ascii="Times New Roman" w:hAnsi="Times New Roman" w:cs="Times New Roman"/>
                <w:sz w:val="24"/>
                <w:szCs w:val="28"/>
              </w:rPr>
              <w:t>1-1,5</w:t>
            </w:r>
          </w:p>
        </w:tc>
      </w:tr>
      <w:tr w:rsidR="006E480D" w:rsidRPr="00032141" w:rsidTr="00032141">
        <w:tc>
          <w:tcPr>
            <w:tcW w:w="710" w:type="dxa"/>
          </w:tcPr>
          <w:p w:rsidR="006E480D" w:rsidRPr="00032141" w:rsidRDefault="006E480D" w:rsidP="009839FA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032141">
              <w:rPr>
                <w:rFonts w:ascii="Times New Roman" w:hAnsi="Times New Roman" w:cs="Times New Roman"/>
                <w:bCs/>
                <w:sz w:val="24"/>
                <w:szCs w:val="28"/>
              </w:rPr>
              <w:t>1.13.</w:t>
            </w:r>
          </w:p>
        </w:tc>
        <w:tc>
          <w:tcPr>
            <w:tcW w:w="8221" w:type="dxa"/>
          </w:tcPr>
          <w:p w:rsidR="006E480D" w:rsidRPr="00032141" w:rsidRDefault="006E480D" w:rsidP="009839F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32141">
              <w:rPr>
                <w:rFonts w:ascii="Times New Roman" w:hAnsi="Times New Roman" w:cs="Times New Roman"/>
                <w:sz w:val="24"/>
                <w:szCs w:val="28"/>
              </w:rPr>
              <w:t>Доля выпускников 9-х классов, сдавших ГИА по алгебре с удовлетворительными результатами, от общей численности выпускников 9-х классов данных учреждений: выше средних значений по «образовательному округу» – 1 балл; выше средних значений по области (для сельских школ) – 1,5 балла</w:t>
            </w:r>
          </w:p>
        </w:tc>
        <w:tc>
          <w:tcPr>
            <w:tcW w:w="1559" w:type="dxa"/>
          </w:tcPr>
          <w:p w:rsidR="006E480D" w:rsidRPr="00032141" w:rsidRDefault="006E480D" w:rsidP="009839FA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32141">
              <w:rPr>
                <w:rFonts w:ascii="Times New Roman" w:hAnsi="Times New Roman" w:cs="Times New Roman"/>
                <w:sz w:val="24"/>
                <w:szCs w:val="28"/>
              </w:rPr>
              <w:t>1-1,5</w:t>
            </w:r>
          </w:p>
        </w:tc>
      </w:tr>
      <w:tr w:rsidR="006E480D" w:rsidRPr="00032141" w:rsidTr="00032141">
        <w:tc>
          <w:tcPr>
            <w:tcW w:w="710" w:type="dxa"/>
          </w:tcPr>
          <w:p w:rsidR="006E480D" w:rsidRPr="00032141" w:rsidRDefault="006E480D" w:rsidP="009839FA">
            <w:pPr>
              <w:pStyle w:val="3"/>
              <w:ind w:left="-90" w:right="-81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32141">
              <w:rPr>
                <w:rFonts w:ascii="Times New Roman" w:hAnsi="Times New Roman" w:cs="Times New Roman"/>
                <w:sz w:val="24"/>
                <w:szCs w:val="28"/>
              </w:rPr>
              <w:t>1.14.</w:t>
            </w:r>
          </w:p>
        </w:tc>
        <w:tc>
          <w:tcPr>
            <w:tcW w:w="8221" w:type="dxa"/>
          </w:tcPr>
          <w:p w:rsidR="006E480D" w:rsidRPr="00032141" w:rsidRDefault="006E480D" w:rsidP="009839FA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032141">
              <w:rPr>
                <w:rFonts w:ascii="Times New Roman" w:hAnsi="Times New Roman" w:cs="Times New Roman"/>
                <w:sz w:val="24"/>
                <w:szCs w:val="28"/>
              </w:rPr>
              <w:t>Доля выпускников, не получивших аттестат о среднем (полном) общем образовании, от общего числа выпускников: отсутствие выпускников, не получивших аттестат о среднем (полном) общем образовании – 2 балла, снижение доли (в сравнении с годом, предшествующим отчетному) – 1 балл, отсутствие динамики – 0 баллов, увеличение доли – (-3) балла.</w:t>
            </w:r>
            <w:proofErr w:type="gramEnd"/>
          </w:p>
        </w:tc>
        <w:tc>
          <w:tcPr>
            <w:tcW w:w="1559" w:type="dxa"/>
          </w:tcPr>
          <w:p w:rsidR="006E480D" w:rsidRPr="00032141" w:rsidRDefault="006E480D" w:rsidP="009839FA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32141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6E480D" w:rsidRPr="00032141" w:rsidTr="00032141">
        <w:tc>
          <w:tcPr>
            <w:tcW w:w="710" w:type="dxa"/>
          </w:tcPr>
          <w:p w:rsidR="006E480D" w:rsidRPr="00032141" w:rsidRDefault="006E480D" w:rsidP="009839FA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032141">
              <w:rPr>
                <w:rFonts w:ascii="Times New Roman" w:hAnsi="Times New Roman" w:cs="Times New Roman"/>
                <w:bCs/>
                <w:sz w:val="24"/>
                <w:szCs w:val="28"/>
              </w:rPr>
              <w:t>1.15.</w:t>
            </w:r>
          </w:p>
        </w:tc>
        <w:tc>
          <w:tcPr>
            <w:tcW w:w="8221" w:type="dxa"/>
          </w:tcPr>
          <w:p w:rsidR="006E480D" w:rsidRPr="00032141" w:rsidRDefault="006E480D" w:rsidP="009839FA">
            <w:pPr>
              <w:pStyle w:val="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032141">
              <w:rPr>
                <w:rFonts w:ascii="Times New Roman" w:hAnsi="Times New Roman" w:cs="Times New Roman"/>
                <w:sz w:val="24"/>
                <w:szCs w:val="28"/>
              </w:rPr>
              <w:t xml:space="preserve">Отсутствие учащихся, оставленных на повторное обучение – 1 балл </w:t>
            </w:r>
          </w:p>
        </w:tc>
        <w:tc>
          <w:tcPr>
            <w:tcW w:w="1559" w:type="dxa"/>
          </w:tcPr>
          <w:p w:rsidR="006E480D" w:rsidRPr="00032141" w:rsidRDefault="006E480D" w:rsidP="009839FA">
            <w:pPr>
              <w:pStyle w:val="3"/>
              <w:ind w:lef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32141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6E480D" w:rsidRPr="00032141" w:rsidTr="00032141">
        <w:tc>
          <w:tcPr>
            <w:tcW w:w="710" w:type="dxa"/>
          </w:tcPr>
          <w:p w:rsidR="006E480D" w:rsidRPr="00032141" w:rsidRDefault="006E480D" w:rsidP="009839FA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032141">
              <w:rPr>
                <w:rFonts w:ascii="Times New Roman" w:hAnsi="Times New Roman" w:cs="Times New Roman"/>
                <w:bCs/>
                <w:sz w:val="24"/>
                <w:szCs w:val="28"/>
              </w:rPr>
              <w:t>1.16.</w:t>
            </w:r>
          </w:p>
        </w:tc>
        <w:tc>
          <w:tcPr>
            <w:tcW w:w="8221" w:type="dxa"/>
          </w:tcPr>
          <w:p w:rsidR="006E480D" w:rsidRPr="00032141" w:rsidRDefault="006E480D" w:rsidP="009839FA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032141">
              <w:rPr>
                <w:rFonts w:ascii="Times New Roman" w:hAnsi="Times New Roman" w:cs="Times New Roman"/>
                <w:sz w:val="24"/>
                <w:szCs w:val="28"/>
              </w:rPr>
              <w:t xml:space="preserve">Количество учащихся, ставших победителями или призёрами предметных олимпиад, научно-практических конференций: наличие на уровне «образовательного округа» – 1 балл; 3 и более человек на уровне «образовательного округа» – 1,5 балла; наличие на уровне области – 2 балла; 3 и более человек на уровне области – 2,5 балла; наличие на «зональном», всероссийском или международном уровнях – 3 балла </w:t>
            </w:r>
            <w:proofErr w:type="gramEnd"/>
          </w:p>
        </w:tc>
        <w:tc>
          <w:tcPr>
            <w:tcW w:w="1559" w:type="dxa"/>
          </w:tcPr>
          <w:p w:rsidR="006E480D" w:rsidRPr="00032141" w:rsidRDefault="006E480D" w:rsidP="009839FA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32141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6E480D" w:rsidRPr="00032141" w:rsidTr="00032141">
        <w:tc>
          <w:tcPr>
            <w:tcW w:w="8931" w:type="dxa"/>
            <w:gridSpan w:val="2"/>
          </w:tcPr>
          <w:p w:rsidR="006E480D" w:rsidRPr="00032141" w:rsidRDefault="006E480D" w:rsidP="009839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032141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Итого:</w:t>
            </w:r>
          </w:p>
        </w:tc>
        <w:tc>
          <w:tcPr>
            <w:tcW w:w="1559" w:type="dxa"/>
          </w:tcPr>
          <w:p w:rsidR="006E480D" w:rsidRPr="00032141" w:rsidRDefault="006E480D" w:rsidP="009839FA">
            <w:pPr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32141">
              <w:rPr>
                <w:rFonts w:ascii="Times New Roman" w:hAnsi="Times New Roman" w:cs="Times New Roman"/>
                <w:b/>
                <w:sz w:val="24"/>
                <w:szCs w:val="28"/>
              </w:rPr>
              <w:t>24-27</w:t>
            </w:r>
          </w:p>
        </w:tc>
      </w:tr>
      <w:tr w:rsidR="006E480D" w:rsidRPr="00032141" w:rsidTr="00032141">
        <w:tc>
          <w:tcPr>
            <w:tcW w:w="710" w:type="dxa"/>
          </w:tcPr>
          <w:p w:rsidR="006E480D" w:rsidRPr="00032141" w:rsidRDefault="006E480D" w:rsidP="009839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032141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2</w:t>
            </w:r>
          </w:p>
        </w:tc>
        <w:tc>
          <w:tcPr>
            <w:tcW w:w="9780" w:type="dxa"/>
            <w:gridSpan w:val="2"/>
          </w:tcPr>
          <w:p w:rsidR="006E480D" w:rsidRPr="00032141" w:rsidRDefault="006E480D" w:rsidP="009839FA">
            <w:pPr>
              <w:ind w:lef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032141">
              <w:rPr>
                <w:rFonts w:ascii="Times New Roman" w:hAnsi="Times New Roman" w:cs="Times New Roman"/>
                <w:b/>
                <w:sz w:val="24"/>
                <w:szCs w:val="28"/>
              </w:rPr>
              <w:t>Эффективность воспитательной работы</w:t>
            </w:r>
          </w:p>
        </w:tc>
      </w:tr>
      <w:tr w:rsidR="006E480D" w:rsidRPr="00032141" w:rsidTr="00032141">
        <w:tc>
          <w:tcPr>
            <w:tcW w:w="710" w:type="dxa"/>
          </w:tcPr>
          <w:p w:rsidR="006E480D" w:rsidRPr="00032141" w:rsidRDefault="006E480D" w:rsidP="009839FA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032141">
              <w:rPr>
                <w:rFonts w:ascii="Times New Roman" w:hAnsi="Times New Roman" w:cs="Times New Roman"/>
                <w:bCs/>
                <w:sz w:val="24"/>
                <w:szCs w:val="28"/>
              </w:rPr>
              <w:t>2.1.</w:t>
            </w:r>
          </w:p>
        </w:tc>
        <w:tc>
          <w:tcPr>
            <w:tcW w:w="8221" w:type="dxa"/>
          </w:tcPr>
          <w:p w:rsidR="006E480D" w:rsidRPr="00032141" w:rsidRDefault="006E480D" w:rsidP="009839FA">
            <w:pPr>
              <w:pStyle w:val="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32141">
              <w:rPr>
                <w:rFonts w:ascii="Times New Roman" w:hAnsi="Times New Roman" w:cs="Times New Roman"/>
                <w:sz w:val="24"/>
                <w:szCs w:val="28"/>
              </w:rPr>
              <w:t>Число учащихся, состоящих на учёте в комиссии по делам несовершеннолетних: отсутствие – 2 балла; снижение – 1 балл, повышение – (-1) балл</w:t>
            </w:r>
          </w:p>
        </w:tc>
        <w:tc>
          <w:tcPr>
            <w:tcW w:w="1559" w:type="dxa"/>
          </w:tcPr>
          <w:p w:rsidR="006E480D" w:rsidRPr="00032141" w:rsidRDefault="006E480D" w:rsidP="009839FA">
            <w:pPr>
              <w:pStyle w:val="3"/>
              <w:ind w:lef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32141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6E480D" w:rsidRPr="00032141" w:rsidTr="00032141">
        <w:tc>
          <w:tcPr>
            <w:tcW w:w="710" w:type="dxa"/>
          </w:tcPr>
          <w:p w:rsidR="006E480D" w:rsidRPr="00032141" w:rsidRDefault="006E480D" w:rsidP="009839FA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032141">
              <w:rPr>
                <w:rFonts w:ascii="Times New Roman" w:hAnsi="Times New Roman" w:cs="Times New Roman"/>
                <w:bCs/>
                <w:sz w:val="24"/>
                <w:szCs w:val="28"/>
              </w:rPr>
              <w:t>2.2.</w:t>
            </w:r>
          </w:p>
        </w:tc>
        <w:tc>
          <w:tcPr>
            <w:tcW w:w="8221" w:type="dxa"/>
          </w:tcPr>
          <w:p w:rsidR="006E480D" w:rsidRPr="00032141" w:rsidRDefault="006E480D" w:rsidP="009839FA">
            <w:pPr>
              <w:pStyle w:val="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32141">
              <w:rPr>
                <w:rFonts w:ascii="Times New Roman" w:hAnsi="Times New Roman" w:cs="Times New Roman"/>
                <w:sz w:val="24"/>
                <w:szCs w:val="28"/>
              </w:rPr>
              <w:t>Наличие ученического органа самоуправления, установленного уставом общеобразовательного учреждения – 1 балл</w:t>
            </w:r>
          </w:p>
        </w:tc>
        <w:tc>
          <w:tcPr>
            <w:tcW w:w="1559" w:type="dxa"/>
          </w:tcPr>
          <w:p w:rsidR="006E480D" w:rsidRPr="00032141" w:rsidRDefault="006E480D" w:rsidP="009839FA">
            <w:pPr>
              <w:pStyle w:val="3"/>
              <w:ind w:lef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32141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6E480D" w:rsidRPr="00032141" w:rsidTr="00032141">
        <w:tc>
          <w:tcPr>
            <w:tcW w:w="710" w:type="dxa"/>
          </w:tcPr>
          <w:p w:rsidR="006E480D" w:rsidRPr="00032141" w:rsidRDefault="006E480D" w:rsidP="009839FA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032141">
              <w:rPr>
                <w:rFonts w:ascii="Times New Roman" w:hAnsi="Times New Roman" w:cs="Times New Roman"/>
                <w:bCs/>
                <w:sz w:val="24"/>
                <w:szCs w:val="28"/>
              </w:rPr>
              <w:t>2.3.</w:t>
            </w:r>
          </w:p>
        </w:tc>
        <w:tc>
          <w:tcPr>
            <w:tcW w:w="8221" w:type="dxa"/>
          </w:tcPr>
          <w:p w:rsidR="006E480D" w:rsidRPr="00032141" w:rsidRDefault="006E480D" w:rsidP="009839FA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32141">
              <w:rPr>
                <w:rFonts w:ascii="Times New Roman" w:hAnsi="Times New Roman" w:cs="Times New Roman"/>
                <w:sz w:val="24"/>
                <w:szCs w:val="28"/>
              </w:rPr>
              <w:t>Наличие в образовательном учреждении детских объединений или организаций (при наличии локального акта) – 1 балл</w:t>
            </w:r>
          </w:p>
        </w:tc>
        <w:tc>
          <w:tcPr>
            <w:tcW w:w="1559" w:type="dxa"/>
          </w:tcPr>
          <w:p w:rsidR="006E480D" w:rsidRPr="00032141" w:rsidRDefault="006E480D" w:rsidP="009839FA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32141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6E480D" w:rsidRPr="00032141" w:rsidTr="00032141">
        <w:tc>
          <w:tcPr>
            <w:tcW w:w="710" w:type="dxa"/>
          </w:tcPr>
          <w:p w:rsidR="006E480D" w:rsidRPr="00032141" w:rsidRDefault="006E480D" w:rsidP="009839FA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032141">
              <w:rPr>
                <w:rFonts w:ascii="Times New Roman" w:hAnsi="Times New Roman" w:cs="Times New Roman"/>
                <w:bCs/>
                <w:sz w:val="24"/>
                <w:szCs w:val="28"/>
              </w:rPr>
              <w:t>2.4.</w:t>
            </w:r>
          </w:p>
        </w:tc>
        <w:tc>
          <w:tcPr>
            <w:tcW w:w="8221" w:type="dxa"/>
          </w:tcPr>
          <w:p w:rsidR="006E480D" w:rsidRPr="00032141" w:rsidRDefault="006E480D" w:rsidP="009839FA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32141">
              <w:rPr>
                <w:rFonts w:ascii="Times New Roman" w:hAnsi="Times New Roman" w:cs="Times New Roman"/>
                <w:sz w:val="24"/>
                <w:szCs w:val="28"/>
              </w:rPr>
              <w:t>Наличие в образовательном учреждении школьного музея – 1 балл</w:t>
            </w:r>
          </w:p>
        </w:tc>
        <w:tc>
          <w:tcPr>
            <w:tcW w:w="1559" w:type="dxa"/>
          </w:tcPr>
          <w:p w:rsidR="006E480D" w:rsidRPr="00032141" w:rsidRDefault="006E480D" w:rsidP="009839FA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32141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6E480D" w:rsidRPr="00032141" w:rsidTr="00032141">
        <w:tc>
          <w:tcPr>
            <w:tcW w:w="710" w:type="dxa"/>
          </w:tcPr>
          <w:p w:rsidR="006E480D" w:rsidRPr="00032141" w:rsidRDefault="006E480D" w:rsidP="009839FA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032141">
              <w:rPr>
                <w:rFonts w:ascii="Times New Roman" w:hAnsi="Times New Roman" w:cs="Times New Roman"/>
                <w:bCs/>
                <w:sz w:val="24"/>
                <w:szCs w:val="28"/>
              </w:rPr>
              <w:t>2.5.</w:t>
            </w:r>
          </w:p>
        </w:tc>
        <w:tc>
          <w:tcPr>
            <w:tcW w:w="8221" w:type="dxa"/>
          </w:tcPr>
          <w:p w:rsidR="006E480D" w:rsidRPr="00032141" w:rsidRDefault="006E480D" w:rsidP="009839FA">
            <w:pPr>
              <w:pStyle w:val="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032141">
              <w:rPr>
                <w:rFonts w:ascii="Times New Roman" w:hAnsi="Times New Roman" w:cs="Times New Roman"/>
                <w:sz w:val="24"/>
                <w:szCs w:val="28"/>
              </w:rPr>
              <w:t>Количество учащихся (в личном первенстве) и/или команд, организованных образовательным учреждением, ставших победителями или призёрами спортивных соревнований, конкурсов, фестивалей и др. (за исключением предметных олимпиад и научно-практических конференций): наличие на муниципальном уровне (за исключением городов Самара и Тольятти) – 0,5 балла; наличие на уровне «образовательного округа» – 1 балл; 3 и более на уровне «образовательного округа» – 1,5 балла;</w:t>
            </w:r>
            <w:proofErr w:type="gramEnd"/>
            <w:r w:rsidRPr="00032141">
              <w:rPr>
                <w:rFonts w:ascii="Times New Roman" w:hAnsi="Times New Roman" w:cs="Times New Roman"/>
                <w:sz w:val="24"/>
                <w:szCs w:val="28"/>
              </w:rPr>
              <w:t xml:space="preserve"> наличие на уровне области – 1,5 балла; 3 и более на уровне области – 2 балла; наличие на всероссийском или международном уровне – 2 балла </w:t>
            </w:r>
          </w:p>
        </w:tc>
        <w:tc>
          <w:tcPr>
            <w:tcW w:w="1559" w:type="dxa"/>
          </w:tcPr>
          <w:p w:rsidR="006E480D" w:rsidRPr="00032141" w:rsidRDefault="006E480D" w:rsidP="009839FA">
            <w:pPr>
              <w:pStyle w:val="3"/>
              <w:ind w:lef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32141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6E480D" w:rsidRPr="00032141" w:rsidTr="00032141">
        <w:tc>
          <w:tcPr>
            <w:tcW w:w="710" w:type="dxa"/>
          </w:tcPr>
          <w:p w:rsidR="006E480D" w:rsidRPr="00032141" w:rsidRDefault="006E480D" w:rsidP="009839FA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032141">
              <w:rPr>
                <w:rFonts w:ascii="Times New Roman" w:hAnsi="Times New Roman" w:cs="Times New Roman"/>
                <w:bCs/>
                <w:sz w:val="24"/>
                <w:szCs w:val="28"/>
              </w:rPr>
              <w:t>2.6.</w:t>
            </w:r>
          </w:p>
        </w:tc>
        <w:tc>
          <w:tcPr>
            <w:tcW w:w="8221" w:type="dxa"/>
          </w:tcPr>
          <w:p w:rsidR="006E480D" w:rsidRPr="00032141" w:rsidRDefault="006E480D" w:rsidP="009839FA">
            <w:pPr>
              <w:pStyle w:val="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32141">
              <w:rPr>
                <w:rFonts w:ascii="Times New Roman" w:hAnsi="Times New Roman" w:cs="Times New Roman"/>
                <w:sz w:val="24"/>
                <w:szCs w:val="28"/>
              </w:rPr>
              <w:t xml:space="preserve">Доля учащихся, не посещающих учебные занятие по неуважительным </w:t>
            </w:r>
            <w:r w:rsidRPr="00032141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причинам более 1 месяца, от общего числа учащихся: 1% и более – (-1) балл</w:t>
            </w:r>
          </w:p>
        </w:tc>
        <w:tc>
          <w:tcPr>
            <w:tcW w:w="1559" w:type="dxa"/>
          </w:tcPr>
          <w:p w:rsidR="006E480D" w:rsidRPr="00032141" w:rsidRDefault="006E480D" w:rsidP="009839FA">
            <w:pPr>
              <w:pStyle w:val="3"/>
              <w:ind w:lef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32141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0</w:t>
            </w:r>
          </w:p>
        </w:tc>
      </w:tr>
      <w:tr w:rsidR="006E480D" w:rsidRPr="00032141" w:rsidTr="00032141">
        <w:tc>
          <w:tcPr>
            <w:tcW w:w="710" w:type="dxa"/>
          </w:tcPr>
          <w:p w:rsidR="006E480D" w:rsidRPr="00032141" w:rsidRDefault="006E480D" w:rsidP="009839FA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032141">
              <w:rPr>
                <w:rFonts w:ascii="Times New Roman" w:hAnsi="Times New Roman" w:cs="Times New Roman"/>
                <w:bCs/>
                <w:sz w:val="24"/>
                <w:szCs w:val="28"/>
              </w:rPr>
              <w:lastRenderedPageBreak/>
              <w:t>2.7.</w:t>
            </w:r>
          </w:p>
        </w:tc>
        <w:tc>
          <w:tcPr>
            <w:tcW w:w="8221" w:type="dxa"/>
          </w:tcPr>
          <w:p w:rsidR="006E480D" w:rsidRPr="00032141" w:rsidRDefault="006E480D" w:rsidP="009839FA">
            <w:pPr>
              <w:pStyle w:val="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32141">
              <w:rPr>
                <w:rFonts w:ascii="Times New Roman" w:hAnsi="Times New Roman" w:cs="Times New Roman"/>
                <w:sz w:val="24"/>
                <w:szCs w:val="28"/>
              </w:rPr>
              <w:t>Организация деятельности школьных средств массовой информации (баллы могут суммироваться): наличие школьной газеты (тиражируемой), выходящей не реже 1 раза в месяц – 1 балл; наличие школьной телестудии – 1 балл</w:t>
            </w:r>
          </w:p>
        </w:tc>
        <w:tc>
          <w:tcPr>
            <w:tcW w:w="1559" w:type="dxa"/>
          </w:tcPr>
          <w:p w:rsidR="006E480D" w:rsidRPr="00032141" w:rsidRDefault="006E480D" w:rsidP="009839FA">
            <w:pPr>
              <w:pStyle w:val="3"/>
              <w:ind w:lef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32141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6E480D" w:rsidRPr="00032141" w:rsidTr="00032141">
        <w:tc>
          <w:tcPr>
            <w:tcW w:w="710" w:type="dxa"/>
          </w:tcPr>
          <w:p w:rsidR="006E480D" w:rsidRPr="00032141" w:rsidRDefault="006E480D" w:rsidP="009839FA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032141">
              <w:rPr>
                <w:rFonts w:ascii="Times New Roman" w:hAnsi="Times New Roman" w:cs="Times New Roman"/>
                <w:bCs/>
                <w:sz w:val="24"/>
                <w:szCs w:val="28"/>
              </w:rPr>
              <w:t>2.8.</w:t>
            </w:r>
          </w:p>
        </w:tc>
        <w:tc>
          <w:tcPr>
            <w:tcW w:w="8221" w:type="dxa"/>
          </w:tcPr>
          <w:p w:rsidR="006E480D" w:rsidRPr="00032141" w:rsidRDefault="006E480D" w:rsidP="009839FA">
            <w:pPr>
              <w:pStyle w:val="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032141">
              <w:rPr>
                <w:rFonts w:ascii="Times New Roman" w:hAnsi="Times New Roman" w:cs="Times New Roman"/>
                <w:sz w:val="24"/>
                <w:szCs w:val="28"/>
              </w:rPr>
              <w:t>Результаты участия обучающихся в социальных проектах: победы в муниципальных или областных конкурсах – 1 балл; победы на всероссийских или международных конкурсах – 2 балла</w:t>
            </w:r>
            <w:proofErr w:type="gramEnd"/>
          </w:p>
        </w:tc>
        <w:tc>
          <w:tcPr>
            <w:tcW w:w="1559" w:type="dxa"/>
          </w:tcPr>
          <w:p w:rsidR="006E480D" w:rsidRPr="00032141" w:rsidRDefault="006E480D" w:rsidP="009839FA">
            <w:pPr>
              <w:pStyle w:val="3"/>
              <w:ind w:lef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32141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6E480D" w:rsidRPr="00032141" w:rsidTr="00032141">
        <w:tc>
          <w:tcPr>
            <w:tcW w:w="8931" w:type="dxa"/>
            <w:gridSpan w:val="2"/>
          </w:tcPr>
          <w:p w:rsidR="006E480D" w:rsidRPr="00032141" w:rsidRDefault="006E480D" w:rsidP="009839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032141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Итого:</w:t>
            </w:r>
          </w:p>
        </w:tc>
        <w:tc>
          <w:tcPr>
            <w:tcW w:w="1559" w:type="dxa"/>
          </w:tcPr>
          <w:p w:rsidR="006E480D" w:rsidRPr="00032141" w:rsidRDefault="006E480D" w:rsidP="009839FA">
            <w:pPr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32141">
              <w:rPr>
                <w:rFonts w:ascii="Times New Roman" w:hAnsi="Times New Roman" w:cs="Times New Roman"/>
                <w:b/>
                <w:sz w:val="24"/>
                <w:szCs w:val="28"/>
              </w:rPr>
              <w:t>11</w:t>
            </w:r>
          </w:p>
        </w:tc>
      </w:tr>
      <w:tr w:rsidR="006E480D" w:rsidRPr="00032141" w:rsidTr="00032141">
        <w:tc>
          <w:tcPr>
            <w:tcW w:w="710" w:type="dxa"/>
          </w:tcPr>
          <w:p w:rsidR="006E480D" w:rsidRPr="00032141" w:rsidRDefault="006E480D" w:rsidP="009839FA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032141">
              <w:rPr>
                <w:rFonts w:ascii="Times New Roman" w:hAnsi="Times New Roman" w:cs="Times New Roman"/>
                <w:bCs/>
                <w:sz w:val="24"/>
                <w:szCs w:val="28"/>
              </w:rPr>
              <w:t>3</w:t>
            </w:r>
          </w:p>
        </w:tc>
        <w:tc>
          <w:tcPr>
            <w:tcW w:w="9780" w:type="dxa"/>
            <w:gridSpan w:val="2"/>
          </w:tcPr>
          <w:p w:rsidR="006E480D" w:rsidRPr="00032141" w:rsidRDefault="006E480D" w:rsidP="009839FA">
            <w:pPr>
              <w:ind w:lef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032141">
              <w:rPr>
                <w:rFonts w:ascii="Times New Roman" w:hAnsi="Times New Roman" w:cs="Times New Roman"/>
                <w:b/>
                <w:sz w:val="24"/>
                <w:szCs w:val="28"/>
              </w:rPr>
              <w:t>Эффективность использования современных технологий в образовательном процессе и деятельности учреждения</w:t>
            </w:r>
          </w:p>
        </w:tc>
      </w:tr>
      <w:tr w:rsidR="006E480D" w:rsidRPr="00032141" w:rsidTr="00032141">
        <w:tc>
          <w:tcPr>
            <w:tcW w:w="710" w:type="dxa"/>
          </w:tcPr>
          <w:p w:rsidR="006E480D" w:rsidRPr="00032141" w:rsidRDefault="006E480D" w:rsidP="009839FA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032141">
              <w:rPr>
                <w:rFonts w:ascii="Times New Roman" w:hAnsi="Times New Roman" w:cs="Times New Roman"/>
                <w:bCs/>
                <w:sz w:val="24"/>
                <w:szCs w:val="28"/>
              </w:rPr>
              <w:t>3.1.</w:t>
            </w:r>
          </w:p>
        </w:tc>
        <w:tc>
          <w:tcPr>
            <w:tcW w:w="8221" w:type="dxa"/>
          </w:tcPr>
          <w:p w:rsidR="006E480D" w:rsidRPr="00032141" w:rsidRDefault="006E480D" w:rsidP="009839FA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gramStart"/>
            <w:r w:rsidRPr="00032141">
              <w:rPr>
                <w:rFonts w:ascii="Times New Roman" w:hAnsi="Times New Roman" w:cs="Times New Roman"/>
                <w:sz w:val="24"/>
                <w:szCs w:val="28"/>
              </w:rPr>
              <w:t>Распространение педагогического опыта учреждения в профессиональном сообществе через проведение семинаров, конференций, организованных самим образовательным учреждением: на муниципальном уровне или на уровне «образовательного округа» – 1 балл; на областном уровне – 2 балла; на российском или международном уровнях – 3 балла</w:t>
            </w:r>
            <w:proofErr w:type="gramEnd"/>
          </w:p>
        </w:tc>
        <w:tc>
          <w:tcPr>
            <w:tcW w:w="1559" w:type="dxa"/>
          </w:tcPr>
          <w:p w:rsidR="006E480D" w:rsidRPr="00032141" w:rsidRDefault="006E480D" w:rsidP="009839FA">
            <w:pPr>
              <w:ind w:left="-108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032141">
              <w:rPr>
                <w:rFonts w:ascii="Times New Roman" w:hAnsi="Times New Roman" w:cs="Times New Roman"/>
                <w:bCs/>
                <w:sz w:val="24"/>
                <w:szCs w:val="28"/>
              </w:rPr>
              <w:t>3</w:t>
            </w:r>
          </w:p>
        </w:tc>
      </w:tr>
      <w:tr w:rsidR="006E480D" w:rsidRPr="00032141" w:rsidTr="00032141">
        <w:tc>
          <w:tcPr>
            <w:tcW w:w="710" w:type="dxa"/>
          </w:tcPr>
          <w:p w:rsidR="006E480D" w:rsidRPr="00032141" w:rsidRDefault="006E480D" w:rsidP="009839FA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032141">
              <w:rPr>
                <w:rFonts w:ascii="Times New Roman" w:hAnsi="Times New Roman" w:cs="Times New Roman"/>
                <w:bCs/>
                <w:sz w:val="24"/>
                <w:szCs w:val="28"/>
              </w:rPr>
              <w:t>3.2.</w:t>
            </w:r>
          </w:p>
        </w:tc>
        <w:tc>
          <w:tcPr>
            <w:tcW w:w="8221" w:type="dxa"/>
          </w:tcPr>
          <w:p w:rsidR="006E480D" w:rsidRPr="00032141" w:rsidRDefault="006E480D" w:rsidP="009839F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32141">
              <w:rPr>
                <w:rFonts w:ascii="Times New Roman" w:hAnsi="Times New Roman" w:cs="Times New Roman"/>
                <w:sz w:val="24"/>
                <w:szCs w:val="28"/>
              </w:rPr>
              <w:t>Наличие публикаций руководителя по распространению педагогического опыта учреждения в профессиональном сообществе – 2 балла</w:t>
            </w:r>
          </w:p>
        </w:tc>
        <w:tc>
          <w:tcPr>
            <w:tcW w:w="1559" w:type="dxa"/>
          </w:tcPr>
          <w:p w:rsidR="006E480D" w:rsidRPr="00032141" w:rsidRDefault="006E480D" w:rsidP="009839FA">
            <w:pPr>
              <w:ind w:left="-108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032141">
              <w:rPr>
                <w:rFonts w:ascii="Times New Roman" w:hAnsi="Times New Roman" w:cs="Times New Roman"/>
                <w:bCs/>
                <w:sz w:val="24"/>
                <w:szCs w:val="28"/>
              </w:rPr>
              <w:t>2</w:t>
            </w:r>
          </w:p>
        </w:tc>
      </w:tr>
      <w:tr w:rsidR="006E480D" w:rsidRPr="00032141" w:rsidTr="00032141">
        <w:tc>
          <w:tcPr>
            <w:tcW w:w="710" w:type="dxa"/>
          </w:tcPr>
          <w:p w:rsidR="006E480D" w:rsidRPr="00032141" w:rsidRDefault="006E480D" w:rsidP="009839FA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032141">
              <w:rPr>
                <w:rFonts w:ascii="Times New Roman" w:hAnsi="Times New Roman" w:cs="Times New Roman"/>
                <w:bCs/>
                <w:sz w:val="24"/>
                <w:szCs w:val="28"/>
              </w:rPr>
              <w:t>3.3.</w:t>
            </w:r>
          </w:p>
        </w:tc>
        <w:tc>
          <w:tcPr>
            <w:tcW w:w="8221" w:type="dxa"/>
          </w:tcPr>
          <w:p w:rsidR="006E480D" w:rsidRPr="00032141" w:rsidRDefault="006E480D" w:rsidP="009839FA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gramStart"/>
            <w:r w:rsidRPr="00032141">
              <w:rPr>
                <w:rFonts w:ascii="Times New Roman" w:hAnsi="Times New Roman" w:cs="Times New Roman"/>
                <w:sz w:val="24"/>
                <w:szCs w:val="28"/>
              </w:rPr>
              <w:t>Наличие достижений (награды, гранты) у педагогов (индивидуальные и/или коллективные) по внедрению в практику современных образовательных технологий: на уровне «образовательного округа» – 1 балл; на уровне области – 2 балла; на российском и/или международном уровнях – 3 балла</w:t>
            </w:r>
            <w:proofErr w:type="gramEnd"/>
          </w:p>
        </w:tc>
        <w:tc>
          <w:tcPr>
            <w:tcW w:w="1559" w:type="dxa"/>
          </w:tcPr>
          <w:p w:rsidR="006E480D" w:rsidRPr="00032141" w:rsidRDefault="006E480D" w:rsidP="009839FA">
            <w:pPr>
              <w:ind w:left="-108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032141">
              <w:rPr>
                <w:rFonts w:ascii="Times New Roman" w:hAnsi="Times New Roman" w:cs="Times New Roman"/>
                <w:bCs/>
                <w:sz w:val="24"/>
                <w:szCs w:val="28"/>
              </w:rPr>
              <w:t>3</w:t>
            </w:r>
          </w:p>
        </w:tc>
      </w:tr>
      <w:tr w:rsidR="006E480D" w:rsidRPr="00032141" w:rsidTr="00032141">
        <w:tc>
          <w:tcPr>
            <w:tcW w:w="8931" w:type="dxa"/>
            <w:gridSpan w:val="2"/>
          </w:tcPr>
          <w:p w:rsidR="006E480D" w:rsidRPr="00032141" w:rsidRDefault="006E480D" w:rsidP="009839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032141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Итого:</w:t>
            </w:r>
          </w:p>
        </w:tc>
        <w:tc>
          <w:tcPr>
            <w:tcW w:w="1559" w:type="dxa"/>
          </w:tcPr>
          <w:p w:rsidR="006E480D" w:rsidRPr="00032141" w:rsidRDefault="006E480D" w:rsidP="009839FA">
            <w:pPr>
              <w:ind w:lef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032141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8</w:t>
            </w:r>
          </w:p>
        </w:tc>
      </w:tr>
      <w:tr w:rsidR="006E480D" w:rsidRPr="00032141" w:rsidTr="00032141">
        <w:tc>
          <w:tcPr>
            <w:tcW w:w="710" w:type="dxa"/>
          </w:tcPr>
          <w:p w:rsidR="006E480D" w:rsidRPr="00032141" w:rsidRDefault="006E480D" w:rsidP="009839FA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032141">
              <w:rPr>
                <w:rFonts w:ascii="Times New Roman" w:hAnsi="Times New Roman" w:cs="Times New Roman"/>
                <w:bCs/>
                <w:sz w:val="24"/>
                <w:szCs w:val="28"/>
              </w:rPr>
              <w:t>4</w:t>
            </w:r>
          </w:p>
        </w:tc>
        <w:tc>
          <w:tcPr>
            <w:tcW w:w="9780" w:type="dxa"/>
            <w:gridSpan w:val="2"/>
          </w:tcPr>
          <w:p w:rsidR="006E480D" w:rsidRPr="00032141" w:rsidRDefault="006E480D" w:rsidP="009839FA">
            <w:pPr>
              <w:ind w:lef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032141">
              <w:rPr>
                <w:rFonts w:ascii="Times New Roman" w:hAnsi="Times New Roman" w:cs="Times New Roman"/>
                <w:b/>
                <w:sz w:val="24"/>
                <w:szCs w:val="28"/>
              </w:rPr>
              <w:t>Эффективность обеспечения доступности качественного образования</w:t>
            </w:r>
          </w:p>
        </w:tc>
      </w:tr>
      <w:tr w:rsidR="006E480D" w:rsidRPr="00032141" w:rsidTr="00032141">
        <w:tc>
          <w:tcPr>
            <w:tcW w:w="710" w:type="dxa"/>
          </w:tcPr>
          <w:p w:rsidR="006E480D" w:rsidRPr="00032141" w:rsidRDefault="006E480D" w:rsidP="009839FA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032141">
              <w:rPr>
                <w:rFonts w:ascii="Times New Roman" w:hAnsi="Times New Roman" w:cs="Times New Roman"/>
                <w:bCs/>
                <w:sz w:val="24"/>
                <w:szCs w:val="28"/>
              </w:rPr>
              <w:t>4.1.</w:t>
            </w:r>
          </w:p>
        </w:tc>
        <w:tc>
          <w:tcPr>
            <w:tcW w:w="8221" w:type="dxa"/>
          </w:tcPr>
          <w:p w:rsidR="006E480D" w:rsidRPr="00032141" w:rsidRDefault="006E480D" w:rsidP="009839F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32141">
              <w:rPr>
                <w:rFonts w:ascii="Times New Roman" w:hAnsi="Times New Roman" w:cs="Times New Roman"/>
                <w:sz w:val="24"/>
                <w:szCs w:val="28"/>
              </w:rPr>
              <w:t>Изменение доли учащихся на ступени среднего (полного) общего образования по окончании учебного года от их общего числа в начале учебного года: сохранение или увеличение контингента – 2 балла, снижение контингента не более 3% – 0 баллов, снижение контингента на 3% и более – (-2) балла.</w:t>
            </w:r>
          </w:p>
        </w:tc>
        <w:tc>
          <w:tcPr>
            <w:tcW w:w="1559" w:type="dxa"/>
          </w:tcPr>
          <w:p w:rsidR="006E480D" w:rsidRPr="00032141" w:rsidRDefault="006E480D" w:rsidP="009839FA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32141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6E480D" w:rsidRPr="00032141" w:rsidTr="00032141">
        <w:tc>
          <w:tcPr>
            <w:tcW w:w="710" w:type="dxa"/>
          </w:tcPr>
          <w:p w:rsidR="006E480D" w:rsidRPr="00032141" w:rsidRDefault="006E480D" w:rsidP="009839FA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032141">
              <w:rPr>
                <w:rFonts w:ascii="Times New Roman" w:hAnsi="Times New Roman" w:cs="Times New Roman"/>
                <w:bCs/>
                <w:sz w:val="24"/>
                <w:szCs w:val="28"/>
              </w:rPr>
              <w:t>4.2.</w:t>
            </w:r>
          </w:p>
        </w:tc>
        <w:tc>
          <w:tcPr>
            <w:tcW w:w="8221" w:type="dxa"/>
          </w:tcPr>
          <w:p w:rsidR="006E480D" w:rsidRPr="00032141" w:rsidRDefault="006E480D" w:rsidP="009839FA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32141">
              <w:rPr>
                <w:rFonts w:ascii="Times New Roman" w:hAnsi="Times New Roman" w:cs="Times New Roman"/>
                <w:sz w:val="24"/>
                <w:szCs w:val="28"/>
              </w:rPr>
              <w:t>Сохранение (увеличение) числа учащихся по окончании учебного года от их общего числа в начале учебного года (баллы могут суммироваться): в 8-х классах – 0,5 балла; в 9-х классах – 0,5 балла</w:t>
            </w:r>
          </w:p>
        </w:tc>
        <w:tc>
          <w:tcPr>
            <w:tcW w:w="1559" w:type="dxa"/>
          </w:tcPr>
          <w:p w:rsidR="006E480D" w:rsidRPr="00032141" w:rsidRDefault="006E480D" w:rsidP="009839FA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32141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6E480D" w:rsidRPr="00032141" w:rsidTr="00032141">
        <w:tc>
          <w:tcPr>
            <w:tcW w:w="710" w:type="dxa"/>
          </w:tcPr>
          <w:p w:rsidR="006E480D" w:rsidRPr="00032141" w:rsidRDefault="006E480D" w:rsidP="009839FA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032141">
              <w:rPr>
                <w:rFonts w:ascii="Times New Roman" w:hAnsi="Times New Roman" w:cs="Times New Roman"/>
                <w:bCs/>
                <w:sz w:val="24"/>
                <w:szCs w:val="28"/>
              </w:rPr>
              <w:t>4.3.</w:t>
            </w:r>
          </w:p>
        </w:tc>
        <w:tc>
          <w:tcPr>
            <w:tcW w:w="8221" w:type="dxa"/>
          </w:tcPr>
          <w:p w:rsidR="006E480D" w:rsidRPr="00032141" w:rsidRDefault="006E480D" w:rsidP="009839F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32141">
              <w:rPr>
                <w:rFonts w:ascii="Times New Roman" w:hAnsi="Times New Roman" w:cs="Times New Roman"/>
                <w:sz w:val="24"/>
                <w:szCs w:val="28"/>
              </w:rPr>
              <w:t>Доля учащихся на ступени среднего (полного) общего образования, обучающихся в профильных классах (за исключением универсального профиля) или по индивидуальным учебным планам, от общего числа учащихся на ступени среднего (полного) общего образования: 50%-64% – 1 балл, 65%-80% – 2 балла, 81% и выше– 3 балла</w:t>
            </w:r>
          </w:p>
        </w:tc>
        <w:tc>
          <w:tcPr>
            <w:tcW w:w="1559" w:type="dxa"/>
          </w:tcPr>
          <w:p w:rsidR="006E480D" w:rsidRPr="00032141" w:rsidRDefault="006E480D" w:rsidP="009839FA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32141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6E480D" w:rsidRPr="00032141" w:rsidTr="00032141">
        <w:tc>
          <w:tcPr>
            <w:tcW w:w="710" w:type="dxa"/>
          </w:tcPr>
          <w:p w:rsidR="006E480D" w:rsidRPr="00032141" w:rsidRDefault="006E480D" w:rsidP="009839FA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032141">
              <w:rPr>
                <w:rFonts w:ascii="Times New Roman" w:hAnsi="Times New Roman" w:cs="Times New Roman"/>
                <w:bCs/>
                <w:sz w:val="24"/>
                <w:szCs w:val="28"/>
              </w:rPr>
              <w:t>4.4.</w:t>
            </w:r>
          </w:p>
        </w:tc>
        <w:tc>
          <w:tcPr>
            <w:tcW w:w="8221" w:type="dxa"/>
          </w:tcPr>
          <w:p w:rsidR="006E480D" w:rsidRPr="00032141" w:rsidRDefault="006E480D" w:rsidP="009839F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32141">
              <w:rPr>
                <w:rFonts w:ascii="Times New Roman" w:hAnsi="Times New Roman" w:cs="Times New Roman"/>
                <w:sz w:val="24"/>
                <w:szCs w:val="28"/>
              </w:rPr>
              <w:t xml:space="preserve">Реализация </w:t>
            </w:r>
            <w:proofErr w:type="spellStart"/>
            <w:r w:rsidRPr="00032141">
              <w:rPr>
                <w:rFonts w:ascii="Times New Roman" w:hAnsi="Times New Roman" w:cs="Times New Roman"/>
                <w:sz w:val="24"/>
                <w:szCs w:val="28"/>
              </w:rPr>
              <w:t>предпрофильной</w:t>
            </w:r>
            <w:proofErr w:type="spellEnd"/>
            <w:r w:rsidRPr="00032141">
              <w:rPr>
                <w:rFonts w:ascii="Times New Roman" w:hAnsi="Times New Roman" w:cs="Times New Roman"/>
                <w:sz w:val="24"/>
                <w:szCs w:val="28"/>
              </w:rPr>
              <w:t xml:space="preserve"> подготовки в 9-х классах: реализация не менее 8 </w:t>
            </w:r>
            <w:proofErr w:type="spellStart"/>
            <w:r w:rsidRPr="00032141">
              <w:rPr>
                <w:rFonts w:ascii="Times New Roman" w:hAnsi="Times New Roman" w:cs="Times New Roman"/>
                <w:sz w:val="24"/>
                <w:szCs w:val="28"/>
              </w:rPr>
              <w:t>предпрофильных</w:t>
            </w:r>
            <w:proofErr w:type="spellEnd"/>
            <w:r w:rsidRPr="00032141">
              <w:rPr>
                <w:rFonts w:ascii="Times New Roman" w:hAnsi="Times New Roman" w:cs="Times New Roman"/>
                <w:sz w:val="24"/>
                <w:szCs w:val="28"/>
              </w:rPr>
              <w:t xml:space="preserve"> курсов (для сельской школы) – 1 балл; реализация не менее 10 </w:t>
            </w:r>
            <w:proofErr w:type="spellStart"/>
            <w:r w:rsidRPr="00032141">
              <w:rPr>
                <w:rFonts w:ascii="Times New Roman" w:hAnsi="Times New Roman" w:cs="Times New Roman"/>
                <w:sz w:val="24"/>
                <w:szCs w:val="28"/>
              </w:rPr>
              <w:t>предпрофильных</w:t>
            </w:r>
            <w:proofErr w:type="spellEnd"/>
            <w:r w:rsidRPr="00032141">
              <w:rPr>
                <w:rFonts w:ascii="Times New Roman" w:hAnsi="Times New Roman" w:cs="Times New Roman"/>
                <w:sz w:val="24"/>
                <w:szCs w:val="28"/>
              </w:rPr>
              <w:t xml:space="preserve"> курсов (для городской школы) – 1 балл; реализация не менее 10 </w:t>
            </w:r>
            <w:proofErr w:type="spellStart"/>
            <w:r w:rsidRPr="00032141">
              <w:rPr>
                <w:rFonts w:ascii="Times New Roman" w:hAnsi="Times New Roman" w:cs="Times New Roman"/>
                <w:sz w:val="24"/>
                <w:szCs w:val="28"/>
              </w:rPr>
              <w:t>предпрофильных</w:t>
            </w:r>
            <w:proofErr w:type="spellEnd"/>
            <w:r w:rsidRPr="00032141">
              <w:rPr>
                <w:rFonts w:ascii="Times New Roman" w:hAnsi="Times New Roman" w:cs="Times New Roman"/>
                <w:sz w:val="24"/>
                <w:szCs w:val="28"/>
              </w:rPr>
              <w:t xml:space="preserve"> кур</w:t>
            </w:r>
            <w:bookmarkStart w:id="0" w:name="_GoBack"/>
            <w:bookmarkEnd w:id="0"/>
            <w:r w:rsidRPr="00032141">
              <w:rPr>
                <w:rFonts w:ascii="Times New Roman" w:hAnsi="Times New Roman" w:cs="Times New Roman"/>
                <w:sz w:val="24"/>
                <w:szCs w:val="28"/>
              </w:rPr>
              <w:t xml:space="preserve">сов (для сельской школы) – 2 балла; реализация не менее 15 </w:t>
            </w:r>
            <w:proofErr w:type="spellStart"/>
            <w:r w:rsidRPr="00032141">
              <w:rPr>
                <w:rFonts w:ascii="Times New Roman" w:hAnsi="Times New Roman" w:cs="Times New Roman"/>
                <w:sz w:val="24"/>
                <w:szCs w:val="28"/>
              </w:rPr>
              <w:t>предпрофильных</w:t>
            </w:r>
            <w:proofErr w:type="spellEnd"/>
            <w:r w:rsidRPr="00032141">
              <w:rPr>
                <w:rFonts w:ascii="Times New Roman" w:hAnsi="Times New Roman" w:cs="Times New Roman"/>
                <w:sz w:val="24"/>
                <w:szCs w:val="28"/>
              </w:rPr>
              <w:t xml:space="preserve"> курсов (для городской школы) – 2 балла</w:t>
            </w:r>
          </w:p>
        </w:tc>
        <w:tc>
          <w:tcPr>
            <w:tcW w:w="1559" w:type="dxa"/>
          </w:tcPr>
          <w:p w:rsidR="006E480D" w:rsidRPr="00032141" w:rsidRDefault="006E480D" w:rsidP="009839FA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32141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6E480D" w:rsidRPr="00032141" w:rsidTr="00032141">
        <w:tc>
          <w:tcPr>
            <w:tcW w:w="710" w:type="dxa"/>
          </w:tcPr>
          <w:p w:rsidR="006E480D" w:rsidRPr="00032141" w:rsidRDefault="006E480D" w:rsidP="009839FA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032141">
              <w:rPr>
                <w:rFonts w:ascii="Times New Roman" w:hAnsi="Times New Roman" w:cs="Times New Roman"/>
                <w:bCs/>
                <w:sz w:val="24"/>
                <w:szCs w:val="28"/>
              </w:rPr>
              <w:t>4.5.</w:t>
            </w:r>
          </w:p>
        </w:tc>
        <w:tc>
          <w:tcPr>
            <w:tcW w:w="8221" w:type="dxa"/>
          </w:tcPr>
          <w:p w:rsidR="006E480D" w:rsidRPr="00032141" w:rsidRDefault="006E480D" w:rsidP="009839FA">
            <w:pPr>
              <w:pStyle w:val="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032141">
              <w:rPr>
                <w:rFonts w:ascii="Times New Roman" w:hAnsi="Times New Roman" w:cs="Times New Roman"/>
                <w:sz w:val="24"/>
                <w:szCs w:val="28"/>
              </w:rPr>
              <w:t>Количество направлений внеурочной деятельности, реализуемых в начальных классах в соответствии с ФГОС: 4 направления – 1 балл, 5 направлений – 2 балла</w:t>
            </w:r>
          </w:p>
        </w:tc>
        <w:tc>
          <w:tcPr>
            <w:tcW w:w="1559" w:type="dxa"/>
          </w:tcPr>
          <w:p w:rsidR="006E480D" w:rsidRPr="00032141" w:rsidRDefault="006E480D" w:rsidP="009839FA">
            <w:pPr>
              <w:pStyle w:val="3"/>
              <w:ind w:lef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32141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6E480D" w:rsidRPr="00032141" w:rsidTr="00032141">
        <w:tc>
          <w:tcPr>
            <w:tcW w:w="8931" w:type="dxa"/>
            <w:gridSpan w:val="2"/>
          </w:tcPr>
          <w:p w:rsidR="006E480D" w:rsidRPr="00032141" w:rsidRDefault="006E480D" w:rsidP="009839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032141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Итого:</w:t>
            </w:r>
          </w:p>
        </w:tc>
        <w:tc>
          <w:tcPr>
            <w:tcW w:w="1559" w:type="dxa"/>
          </w:tcPr>
          <w:p w:rsidR="006E480D" w:rsidRPr="00032141" w:rsidRDefault="006E480D" w:rsidP="009839FA">
            <w:pPr>
              <w:ind w:lef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032141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10</w:t>
            </w:r>
          </w:p>
        </w:tc>
      </w:tr>
      <w:tr w:rsidR="006E480D" w:rsidRPr="00032141" w:rsidTr="00032141">
        <w:tc>
          <w:tcPr>
            <w:tcW w:w="710" w:type="dxa"/>
          </w:tcPr>
          <w:p w:rsidR="006E480D" w:rsidRPr="00032141" w:rsidRDefault="006E480D" w:rsidP="009839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032141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5</w:t>
            </w:r>
          </w:p>
        </w:tc>
        <w:tc>
          <w:tcPr>
            <w:tcW w:w="9780" w:type="dxa"/>
            <w:gridSpan w:val="2"/>
          </w:tcPr>
          <w:p w:rsidR="006E480D" w:rsidRPr="00032141" w:rsidRDefault="006E480D" w:rsidP="009839FA">
            <w:pPr>
              <w:ind w:lef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032141">
              <w:rPr>
                <w:rFonts w:ascii="Times New Roman" w:hAnsi="Times New Roman" w:cs="Times New Roman"/>
                <w:b/>
                <w:sz w:val="24"/>
                <w:szCs w:val="28"/>
              </w:rPr>
              <w:t>Эффективность управленческой деятельности</w:t>
            </w:r>
          </w:p>
        </w:tc>
      </w:tr>
      <w:tr w:rsidR="006E480D" w:rsidRPr="00032141" w:rsidTr="00032141">
        <w:tc>
          <w:tcPr>
            <w:tcW w:w="710" w:type="dxa"/>
          </w:tcPr>
          <w:p w:rsidR="006E480D" w:rsidRPr="00032141" w:rsidRDefault="006E480D" w:rsidP="009839FA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032141">
              <w:rPr>
                <w:rFonts w:ascii="Times New Roman" w:hAnsi="Times New Roman" w:cs="Times New Roman"/>
                <w:bCs/>
                <w:sz w:val="24"/>
                <w:szCs w:val="28"/>
              </w:rPr>
              <w:t>5.1.</w:t>
            </w:r>
          </w:p>
        </w:tc>
        <w:tc>
          <w:tcPr>
            <w:tcW w:w="8221" w:type="dxa"/>
          </w:tcPr>
          <w:p w:rsidR="006E480D" w:rsidRPr="00032141" w:rsidRDefault="006E480D" w:rsidP="009839F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32141">
              <w:rPr>
                <w:rFonts w:ascii="Times New Roman" w:hAnsi="Times New Roman" w:cs="Times New Roman"/>
                <w:sz w:val="24"/>
                <w:szCs w:val="28"/>
              </w:rPr>
              <w:t xml:space="preserve">Наличие действующей программы развития (срок действия – не менее 3-х </w:t>
            </w:r>
            <w:r w:rsidRPr="00032141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лет), утверждённой органом самоуправления образовательного учреждения – 2 балла</w:t>
            </w:r>
          </w:p>
        </w:tc>
        <w:tc>
          <w:tcPr>
            <w:tcW w:w="1559" w:type="dxa"/>
          </w:tcPr>
          <w:p w:rsidR="006E480D" w:rsidRPr="00032141" w:rsidRDefault="006E480D" w:rsidP="009839FA">
            <w:pPr>
              <w:ind w:left="-108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032141">
              <w:rPr>
                <w:rFonts w:ascii="Times New Roman" w:hAnsi="Times New Roman" w:cs="Times New Roman"/>
                <w:bCs/>
                <w:sz w:val="24"/>
                <w:szCs w:val="28"/>
              </w:rPr>
              <w:lastRenderedPageBreak/>
              <w:t>2</w:t>
            </w:r>
          </w:p>
        </w:tc>
      </w:tr>
      <w:tr w:rsidR="006E480D" w:rsidRPr="00032141" w:rsidTr="00032141">
        <w:tc>
          <w:tcPr>
            <w:tcW w:w="710" w:type="dxa"/>
          </w:tcPr>
          <w:p w:rsidR="006E480D" w:rsidRPr="00032141" w:rsidRDefault="006E480D" w:rsidP="009839FA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032141">
              <w:rPr>
                <w:rFonts w:ascii="Times New Roman" w:hAnsi="Times New Roman" w:cs="Times New Roman"/>
                <w:bCs/>
                <w:sz w:val="24"/>
                <w:szCs w:val="28"/>
              </w:rPr>
              <w:lastRenderedPageBreak/>
              <w:t>5.2.</w:t>
            </w:r>
          </w:p>
        </w:tc>
        <w:tc>
          <w:tcPr>
            <w:tcW w:w="8221" w:type="dxa"/>
          </w:tcPr>
          <w:p w:rsidR="006E480D" w:rsidRPr="00032141" w:rsidRDefault="006E480D" w:rsidP="009839F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32141">
              <w:rPr>
                <w:rFonts w:ascii="Times New Roman" w:hAnsi="Times New Roman" w:cs="Times New Roman"/>
                <w:sz w:val="24"/>
                <w:szCs w:val="28"/>
              </w:rPr>
              <w:t>Наличие у органа самоуправления образовательного учреждения (</w:t>
            </w:r>
            <w:proofErr w:type="gramStart"/>
            <w:r w:rsidRPr="00032141">
              <w:rPr>
                <w:rFonts w:ascii="Times New Roman" w:hAnsi="Times New Roman" w:cs="Times New Roman"/>
                <w:sz w:val="24"/>
                <w:szCs w:val="28"/>
              </w:rPr>
              <w:t>согласно устава</w:t>
            </w:r>
            <w:proofErr w:type="gramEnd"/>
            <w:r w:rsidRPr="00032141">
              <w:rPr>
                <w:rFonts w:ascii="Times New Roman" w:hAnsi="Times New Roman" w:cs="Times New Roman"/>
                <w:sz w:val="24"/>
                <w:szCs w:val="28"/>
              </w:rPr>
              <w:t>) прав в определении: содержания школьного компонента и режима работы образовательного учреждения, стратегии и тактики его развития – 3 балла</w:t>
            </w:r>
          </w:p>
        </w:tc>
        <w:tc>
          <w:tcPr>
            <w:tcW w:w="1559" w:type="dxa"/>
          </w:tcPr>
          <w:p w:rsidR="006E480D" w:rsidRPr="00032141" w:rsidRDefault="006E480D" w:rsidP="009839FA">
            <w:pPr>
              <w:ind w:left="-108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032141">
              <w:rPr>
                <w:rFonts w:ascii="Times New Roman" w:hAnsi="Times New Roman" w:cs="Times New Roman"/>
                <w:bCs/>
                <w:sz w:val="24"/>
                <w:szCs w:val="28"/>
              </w:rPr>
              <w:t>3</w:t>
            </w:r>
          </w:p>
        </w:tc>
      </w:tr>
      <w:tr w:rsidR="006E480D" w:rsidRPr="00032141" w:rsidTr="00032141">
        <w:tc>
          <w:tcPr>
            <w:tcW w:w="710" w:type="dxa"/>
          </w:tcPr>
          <w:p w:rsidR="006E480D" w:rsidRPr="00032141" w:rsidRDefault="006E480D" w:rsidP="009839FA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032141">
              <w:rPr>
                <w:rFonts w:ascii="Times New Roman" w:hAnsi="Times New Roman" w:cs="Times New Roman"/>
                <w:bCs/>
                <w:sz w:val="24"/>
                <w:szCs w:val="28"/>
              </w:rPr>
              <w:t>5.3.</w:t>
            </w:r>
          </w:p>
        </w:tc>
        <w:tc>
          <w:tcPr>
            <w:tcW w:w="8221" w:type="dxa"/>
          </w:tcPr>
          <w:p w:rsidR="006E480D" w:rsidRPr="00032141" w:rsidRDefault="006E480D" w:rsidP="009839F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32141">
              <w:rPr>
                <w:rFonts w:ascii="Times New Roman" w:hAnsi="Times New Roman" w:cs="Times New Roman"/>
                <w:sz w:val="24"/>
                <w:szCs w:val="28"/>
              </w:rPr>
              <w:t>Наличие договоров и планов совместной работы с различными учреждениями, организациями (не менее 5 учреждений, организаций) – 1 балл</w:t>
            </w:r>
          </w:p>
        </w:tc>
        <w:tc>
          <w:tcPr>
            <w:tcW w:w="1559" w:type="dxa"/>
          </w:tcPr>
          <w:p w:rsidR="006E480D" w:rsidRPr="00032141" w:rsidRDefault="006E480D" w:rsidP="009839FA">
            <w:pPr>
              <w:ind w:left="-108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032141">
              <w:rPr>
                <w:rFonts w:ascii="Times New Roman" w:hAnsi="Times New Roman" w:cs="Times New Roman"/>
                <w:bCs/>
                <w:sz w:val="24"/>
                <w:szCs w:val="28"/>
              </w:rPr>
              <w:t>1</w:t>
            </w:r>
          </w:p>
        </w:tc>
      </w:tr>
      <w:tr w:rsidR="006E480D" w:rsidRPr="00032141" w:rsidTr="00032141">
        <w:tc>
          <w:tcPr>
            <w:tcW w:w="710" w:type="dxa"/>
          </w:tcPr>
          <w:p w:rsidR="006E480D" w:rsidRPr="00032141" w:rsidRDefault="006E480D" w:rsidP="009839FA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032141">
              <w:rPr>
                <w:rFonts w:ascii="Times New Roman" w:hAnsi="Times New Roman" w:cs="Times New Roman"/>
                <w:bCs/>
                <w:sz w:val="24"/>
                <w:szCs w:val="28"/>
              </w:rPr>
              <w:t>5.4.</w:t>
            </w:r>
          </w:p>
        </w:tc>
        <w:tc>
          <w:tcPr>
            <w:tcW w:w="8221" w:type="dxa"/>
          </w:tcPr>
          <w:p w:rsidR="006E480D" w:rsidRPr="00032141" w:rsidRDefault="006E480D" w:rsidP="009839F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32141">
              <w:rPr>
                <w:rFonts w:ascii="Times New Roman" w:hAnsi="Times New Roman" w:cs="Times New Roman"/>
                <w:sz w:val="24"/>
                <w:szCs w:val="28"/>
              </w:rPr>
              <w:t>Наличие позитивных материалов в СМИ о деятельности учреждения: на муниципальном уровне или уровне «образовательного округа» – 1 балл; на уровне области – 2 балла; на федеральном уровне – 3 балла</w:t>
            </w:r>
          </w:p>
        </w:tc>
        <w:tc>
          <w:tcPr>
            <w:tcW w:w="1559" w:type="dxa"/>
          </w:tcPr>
          <w:p w:rsidR="006E480D" w:rsidRPr="00032141" w:rsidRDefault="006E480D" w:rsidP="009839FA">
            <w:pPr>
              <w:ind w:left="-108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032141">
              <w:rPr>
                <w:rFonts w:ascii="Times New Roman" w:hAnsi="Times New Roman" w:cs="Times New Roman"/>
                <w:bCs/>
                <w:sz w:val="24"/>
                <w:szCs w:val="28"/>
              </w:rPr>
              <w:t>3</w:t>
            </w:r>
          </w:p>
        </w:tc>
      </w:tr>
      <w:tr w:rsidR="006E480D" w:rsidRPr="00032141" w:rsidTr="00032141">
        <w:tc>
          <w:tcPr>
            <w:tcW w:w="710" w:type="dxa"/>
          </w:tcPr>
          <w:p w:rsidR="006E480D" w:rsidRPr="00032141" w:rsidRDefault="006E480D" w:rsidP="009839FA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032141">
              <w:rPr>
                <w:rFonts w:ascii="Times New Roman" w:hAnsi="Times New Roman" w:cs="Times New Roman"/>
                <w:bCs/>
                <w:sz w:val="24"/>
                <w:szCs w:val="28"/>
              </w:rPr>
              <w:t>5.5</w:t>
            </w:r>
          </w:p>
        </w:tc>
        <w:tc>
          <w:tcPr>
            <w:tcW w:w="8221" w:type="dxa"/>
          </w:tcPr>
          <w:p w:rsidR="006E480D" w:rsidRPr="00032141" w:rsidRDefault="006E480D" w:rsidP="009839F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32141">
              <w:rPr>
                <w:rFonts w:ascii="Times New Roman" w:hAnsi="Times New Roman" w:cs="Times New Roman"/>
                <w:sz w:val="24"/>
                <w:szCs w:val="28"/>
              </w:rPr>
              <w:t>Деятельность учреждения в режиме ресурсной (экспериментальной, опорной и т.д.) площадки (при наличии подтверждающих документов): на уровне «образовательного округа» – 1 балл, на региональном уровне и выше – 2 балла.</w:t>
            </w:r>
          </w:p>
        </w:tc>
        <w:tc>
          <w:tcPr>
            <w:tcW w:w="1559" w:type="dxa"/>
          </w:tcPr>
          <w:p w:rsidR="006E480D" w:rsidRPr="00032141" w:rsidRDefault="006E480D" w:rsidP="009839FA">
            <w:pPr>
              <w:ind w:left="-108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032141">
              <w:rPr>
                <w:rFonts w:ascii="Times New Roman" w:hAnsi="Times New Roman" w:cs="Times New Roman"/>
                <w:bCs/>
                <w:sz w:val="24"/>
                <w:szCs w:val="28"/>
              </w:rPr>
              <w:t>2</w:t>
            </w:r>
          </w:p>
        </w:tc>
      </w:tr>
      <w:tr w:rsidR="006E480D" w:rsidRPr="00032141" w:rsidTr="00032141">
        <w:tc>
          <w:tcPr>
            <w:tcW w:w="710" w:type="dxa"/>
          </w:tcPr>
          <w:p w:rsidR="006E480D" w:rsidRPr="00032141" w:rsidRDefault="006E480D" w:rsidP="009839FA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032141">
              <w:rPr>
                <w:rFonts w:ascii="Times New Roman" w:hAnsi="Times New Roman" w:cs="Times New Roman"/>
                <w:bCs/>
                <w:sz w:val="24"/>
                <w:szCs w:val="28"/>
              </w:rPr>
              <w:t>5.6.</w:t>
            </w:r>
          </w:p>
        </w:tc>
        <w:tc>
          <w:tcPr>
            <w:tcW w:w="8221" w:type="dxa"/>
          </w:tcPr>
          <w:p w:rsidR="006E480D" w:rsidRPr="00032141" w:rsidRDefault="006E480D" w:rsidP="009839F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32141">
              <w:rPr>
                <w:rFonts w:ascii="Times New Roman" w:hAnsi="Times New Roman" w:cs="Times New Roman"/>
                <w:sz w:val="24"/>
                <w:szCs w:val="28"/>
              </w:rPr>
              <w:t>Участие руководителя учреждения в составе экспертных (рабочих и т.п.) групп: на уровне «образовательного округа» – 1 балл, на региональном уровне и выше – 2 балла</w:t>
            </w:r>
          </w:p>
        </w:tc>
        <w:tc>
          <w:tcPr>
            <w:tcW w:w="1559" w:type="dxa"/>
          </w:tcPr>
          <w:p w:rsidR="006E480D" w:rsidRPr="00032141" w:rsidRDefault="006E480D" w:rsidP="009839FA">
            <w:pPr>
              <w:ind w:left="-108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032141">
              <w:rPr>
                <w:rFonts w:ascii="Times New Roman" w:hAnsi="Times New Roman" w:cs="Times New Roman"/>
                <w:bCs/>
                <w:sz w:val="24"/>
                <w:szCs w:val="28"/>
              </w:rPr>
              <w:t>2</w:t>
            </w:r>
          </w:p>
        </w:tc>
      </w:tr>
      <w:tr w:rsidR="006E480D" w:rsidRPr="00032141" w:rsidTr="00032141">
        <w:tc>
          <w:tcPr>
            <w:tcW w:w="8931" w:type="dxa"/>
            <w:gridSpan w:val="2"/>
          </w:tcPr>
          <w:p w:rsidR="006E480D" w:rsidRPr="00032141" w:rsidRDefault="006E480D" w:rsidP="009839FA">
            <w:pPr>
              <w:ind w:firstLine="72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32141">
              <w:rPr>
                <w:rFonts w:ascii="Times New Roman" w:hAnsi="Times New Roman" w:cs="Times New Roman"/>
                <w:b/>
                <w:sz w:val="24"/>
                <w:szCs w:val="28"/>
              </w:rPr>
              <w:t>Итого:</w:t>
            </w:r>
          </w:p>
        </w:tc>
        <w:tc>
          <w:tcPr>
            <w:tcW w:w="1559" w:type="dxa"/>
          </w:tcPr>
          <w:p w:rsidR="006E480D" w:rsidRPr="00032141" w:rsidRDefault="006E480D" w:rsidP="009839FA">
            <w:pPr>
              <w:ind w:lef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032141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13</w:t>
            </w:r>
          </w:p>
        </w:tc>
      </w:tr>
      <w:tr w:rsidR="006E480D" w:rsidRPr="00032141" w:rsidTr="00032141">
        <w:tc>
          <w:tcPr>
            <w:tcW w:w="710" w:type="dxa"/>
          </w:tcPr>
          <w:p w:rsidR="006E480D" w:rsidRPr="00032141" w:rsidRDefault="006E480D" w:rsidP="009839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032141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6</w:t>
            </w:r>
          </w:p>
        </w:tc>
        <w:tc>
          <w:tcPr>
            <w:tcW w:w="9780" w:type="dxa"/>
            <w:gridSpan w:val="2"/>
          </w:tcPr>
          <w:p w:rsidR="006E480D" w:rsidRPr="00032141" w:rsidRDefault="006E480D" w:rsidP="009839FA">
            <w:pPr>
              <w:ind w:lef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032141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Эффективность обеспечения условий, направленных на </w:t>
            </w:r>
            <w:proofErr w:type="spellStart"/>
            <w:r w:rsidRPr="00032141">
              <w:rPr>
                <w:rFonts w:ascii="Times New Roman" w:hAnsi="Times New Roman" w:cs="Times New Roman"/>
                <w:b/>
                <w:sz w:val="24"/>
                <w:szCs w:val="28"/>
              </w:rPr>
              <w:t>здоровьесбережение</w:t>
            </w:r>
            <w:proofErr w:type="spellEnd"/>
            <w:r w:rsidRPr="00032141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и безопасность участников образовательного процесса</w:t>
            </w:r>
          </w:p>
        </w:tc>
      </w:tr>
      <w:tr w:rsidR="006E480D" w:rsidRPr="00032141" w:rsidTr="00032141">
        <w:tc>
          <w:tcPr>
            <w:tcW w:w="710" w:type="dxa"/>
          </w:tcPr>
          <w:p w:rsidR="006E480D" w:rsidRPr="00032141" w:rsidRDefault="006E480D" w:rsidP="009839FA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032141">
              <w:rPr>
                <w:rFonts w:ascii="Times New Roman" w:hAnsi="Times New Roman" w:cs="Times New Roman"/>
                <w:bCs/>
                <w:sz w:val="24"/>
                <w:szCs w:val="28"/>
              </w:rPr>
              <w:t>6.1.</w:t>
            </w:r>
          </w:p>
        </w:tc>
        <w:tc>
          <w:tcPr>
            <w:tcW w:w="8221" w:type="dxa"/>
          </w:tcPr>
          <w:p w:rsidR="006E480D" w:rsidRPr="00032141" w:rsidRDefault="006E480D" w:rsidP="009839F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32141">
              <w:rPr>
                <w:rFonts w:ascii="Times New Roman" w:hAnsi="Times New Roman" w:cs="Times New Roman"/>
                <w:sz w:val="24"/>
                <w:szCs w:val="28"/>
              </w:rPr>
              <w:t>Наличие у образовательного учреждения программы, пропагандирующей здоровый образ жизни – 1 балл</w:t>
            </w:r>
          </w:p>
        </w:tc>
        <w:tc>
          <w:tcPr>
            <w:tcW w:w="1559" w:type="dxa"/>
          </w:tcPr>
          <w:p w:rsidR="006E480D" w:rsidRPr="00032141" w:rsidRDefault="006E480D" w:rsidP="009839FA">
            <w:pPr>
              <w:ind w:left="-108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032141">
              <w:rPr>
                <w:rFonts w:ascii="Times New Roman" w:hAnsi="Times New Roman" w:cs="Times New Roman"/>
                <w:bCs/>
                <w:sz w:val="24"/>
                <w:szCs w:val="28"/>
              </w:rPr>
              <w:t>1</w:t>
            </w:r>
          </w:p>
        </w:tc>
      </w:tr>
      <w:tr w:rsidR="006E480D" w:rsidRPr="00032141" w:rsidTr="00032141">
        <w:tc>
          <w:tcPr>
            <w:tcW w:w="710" w:type="dxa"/>
          </w:tcPr>
          <w:p w:rsidR="006E480D" w:rsidRPr="00032141" w:rsidRDefault="006E480D" w:rsidP="009839FA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032141">
              <w:rPr>
                <w:rFonts w:ascii="Times New Roman" w:hAnsi="Times New Roman" w:cs="Times New Roman"/>
                <w:bCs/>
                <w:sz w:val="24"/>
                <w:szCs w:val="28"/>
              </w:rPr>
              <w:t>6.2.</w:t>
            </w:r>
          </w:p>
        </w:tc>
        <w:tc>
          <w:tcPr>
            <w:tcW w:w="8221" w:type="dxa"/>
          </w:tcPr>
          <w:p w:rsidR="006E480D" w:rsidRPr="00032141" w:rsidRDefault="006E480D" w:rsidP="009839F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32141">
              <w:rPr>
                <w:rFonts w:ascii="Times New Roman" w:hAnsi="Times New Roman" w:cs="Times New Roman"/>
                <w:sz w:val="24"/>
                <w:szCs w:val="28"/>
              </w:rPr>
              <w:t>Доля внебюджетных средств (кроме родительской платы за питание школьников), направленных на укрепление здоровья участников образовательного процесса – 0,5 баллов за каждые 25 %</w:t>
            </w:r>
          </w:p>
        </w:tc>
        <w:tc>
          <w:tcPr>
            <w:tcW w:w="1559" w:type="dxa"/>
          </w:tcPr>
          <w:p w:rsidR="006E480D" w:rsidRPr="00032141" w:rsidRDefault="006E480D" w:rsidP="009839FA">
            <w:pPr>
              <w:ind w:left="-108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032141">
              <w:rPr>
                <w:rFonts w:ascii="Times New Roman" w:hAnsi="Times New Roman" w:cs="Times New Roman"/>
                <w:bCs/>
                <w:sz w:val="24"/>
                <w:szCs w:val="28"/>
              </w:rPr>
              <w:t>2</w:t>
            </w:r>
          </w:p>
        </w:tc>
      </w:tr>
      <w:tr w:rsidR="006E480D" w:rsidRPr="00032141" w:rsidTr="00032141">
        <w:tc>
          <w:tcPr>
            <w:tcW w:w="710" w:type="dxa"/>
          </w:tcPr>
          <w:p w:rsidR="006E480D" w:rsidRPr="00032141" w:rsidRDefault="006E480D" w:rsidP="009839FA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032141">
              <w:rPr>
                <w:rFonts w:ascii="Times New Roman" w:hAnsi="Times New Roman" w:cs="Times New Roman"/>
                <w:bCs/>
                <w:sz w:val="24"/>
                <w:szCs w:val="28"/>
              </w:rPr>
              <w:t>6.3.</w:t>
            </w:r>
          </w:p>
        </w:tc>
        <w:tc>
          <w:tcPr>
            <w:tcW w:w="8221" w:type="dxa"/>
          </w:tcPr>
          <w:p w:rsidR="006E480D" w:rsidRPr="00032141" w:rsidRDefault="006E480D" w:rsidP="009839F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32141">
              <w:rPr>
                <w:rFonts w:ascii="Times New Roman" w:hAnsi="Times New Roman" w:cs="Times New Roman"/>
                <w:sz w:val="24"/>
                <w:szCs w:val="28"/>
              </w:rPr>
              <w:t>% охвата учащихся горячим питанием: 75%-85% – 1 балл; 86% и более – 2 балла</w:t>
            </w:r>
          </w:p>
        </w:tc>
        <w:tc>
          <w:tcPr>
            <w:tcW w:w="1559" w:type="dxa"/>
          </w:tcPr>
          <w:p w:rsidR="006E480D" w:rsidRPr="00032141" w:rsidRDefault="006E480D" w:rsidP="009839FA">
            <w:pPr>
              <w:ind w:left="-108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032141">
              <w:rPr>
                <w:rFonts w:ascii="Times New Roman" w:hAnsi="Times New Roman" w:cs="Times New Roman"/>
                <w:bCs/>
                <w:sz w:val="24"/>
                <w:szCs w:val="28"/>
              </w:rPr>
              <w:t>2</w:t>
            </w:r>
          </w:p>
        </w:tc>
      </w:tr>
      <w:tr w:rsidR="006E480D" w:rsidRPr="00032141" w:rsidTr="00032141">
        <w:tc>
          <w:tcPr>
            <w:tcW w:w="710" w:type="dxa"/>
          </w:tcPr>
          <w:p w:rsidR="006E480D" w:rsidRPr="00032141" w:rsidRDefault="006E480D" w:rsidP="009839FA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032141">
              <w:rPr>
                <w:rFonts w:ascii="Times New Roman" w:hAnsi="Times New Roman" w:cs="Times New Roman"/>
                <w:bCs/>
                <w:sz w:val="24"/>
                <w:szCs w:val="28"/>
              </w:rPr>
              <w:t>6.4.</w:t>
            </w:r>
          </w:p>
        </w:tc>
        <w:tc>
          <w:tcPr>
            <w:tcW w:w="8221" w:type="dxa"/>
          </w:tcPr>
          <w:p w:rsidR="006E480D" w:rsidRPr="00032141" w:rsidRDefault="006E480D" w:rsidP="009839F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32141">
              <w:rPr>
                <w:rFonts w:ascii="Times New Roman" w:hAnsi="Times New Roman" w:cs="Times New Roman"/>
                <w:sz w:val="24"/>
                <w:szCs w:val="28"/>
              </w:rPr>
              <w:t>Среднее количество часов в неделю внеурочной деятельности в рамках спортивно-оздоровительного направления по ФГОС, отведенных на одного обучающегося: 3-4 часа – 1 балл, 5 часов и более – 2 балла</w:t>
            </w:r>
          </w:p>
        </w:tc>
        <w:tc>
          <w:tcPr>
            <w:tcW w:w="1559" w:type="dxa"/>
          </w:tcPr>
          <w:p w:rsidR="006E480D" w:rsidRPr="00032141" w:rsidRDefault="006E480D" w:rsidP="009839FA">
            <w:pPr>
              <w:ind w:left="-108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032141">
              <w:rPr>
                <w:rFonts w:ascii="Times New Roman" w:hAnsi="Times New Roman" w:cs="Times New Roman"/>
                <w:bCs/>
                <w:sz w:val="24"/>
                <w:szCs w:val="28"/>
              </w:rPr>
              <w:t>2</w:t>
            </w:r>
          </w:p>
        </w:tc>
      </w:tr>
      <w:tr w:rsidR="006E480D" w:rsidRPr="00032141" w:rsidTr="00032141">
        <w:tc>
          <w:tcPr>
            <w:tcW w:w="710" w:type="dxa"/>
          </w:tcPr>
          <w:p w:rsidR="006E480D" w:rsidRPr="00032141" w:rsidRDefault="006E480D" w:rsidP="009839FA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032141">
              <w:rPr>
                <w:rFonts w:ascii="Times New Roman" w:hAnsi="Times New Roman" w:cs="Times New Roman"/>
                <w:bCs/>
                <w:sz w:val="24"/>
                <w:szCs w:val="28"/>
              </w:rPr>
              <w:t>6.5.</w:t>
            </w:r>
          </w:p>
        </w:tc>
        <w:tc>
          <w:tcPr>
            <w:tcW w:w="8221" w:type="dxa"/>
          </w:tcPr>
          <w:p w:rsidR="006E480D" w:rsidRPr="00032141" w:rsidRDefault="006E480D" w:rsidP="009839F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32141">
              <w:rPr>
                <w:rFonts w:ascii="Times New Roman" w:hAnsi="Times New Roman" w:cs="Times New Roman"/>
                <w:sz w:val="24"/>
                <w:szCs w:val="28"/>
              </w:rPr>
              <w:t xml:space="preserve">Отсутствие предписаний, замечаний и обоснованных жалоб в части организации </w:t>
            </w:r>
            <w:r w:rsidRPr="00032141">
              <w:rPr>
                <w:rFonts w:ascii="Times New Roman" w:hAnsi="Times New Roman" w:cs="Times New Roman"/>
                <w:bCs/>
                <w:sz w:val="24"/>
                <w:szCs w:val="28"/>
              </w:rPr>
              <w:t>охраны жизни и здоровья обучающихся и сотрудников,</w:t>
            </w:r>
            <w:r w:rsidRPr="00032141">
              <w:rPr>
                <w:rFonts w:ascii="Times New Roman" w:hAnsi="Times New Roman" w:cs="Times New Roman"/>
                <w:sz w:val="24"/>
                <w:szCs w:val="28"/>
              </w:rPr>
              <w:t xml:space="preserve"> не связанных с капитальным вложением средств – 2 балла</w:t>
            </w:r>
          </w:p>
        </w:tc>
        <w:tc>
          <w:tcPr>
            <w:tcW w:w="1559" w:type="dxa"/>
          </w:tcPr>
          <w:p w:rsidR="006E480D" w:rsidRPr="00032141" w:rsidRDefault="006E480D" w:rsidP="009839FA">
            <w:pPr>
              <w:ind w:left="-108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032141">
              <w:rPr>
                <w:rFonts w:ascii="Times New Roman" w:hAnsi="Times New Roman" w:cs="Times New Roman"/>
                <w:bCs/>
                <w:sz w:val="24"/>
                <w:szCs w:val="28"/>
              </w:rPr>
              <w:t>2</w:t>
            </w:r>
          </w:p>
        </w:tc>
      </w:tr>
      <w:tr w:rsidR="006E480D" w:rsidRPr="00032141" w:rsidTr="00032141">
        <w:tc>
          <w:tcPr>
            <w:tcW w:w="710" w:type="dxa"/>
          </w:tcPr>
          <w:p w:rsidR="006E480D" w:rsidRPr="00032141" w:rsidRDefault="006E480D" w:rsidP="009839FA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032141">
              <w:rPr>
                <w:rFonts w:ascii="Times New Roman" w:hAnsi="Times New Roman" w:cs="Times New Roman"/>
                <w:bCs/>
                <w:sz w:val="24"/>
                <w:szCs w:val="28"/>
              </w:rPr>
              <w:t>6.6.</w:t>
            </w:r>
          </w:p>
        </w:tc>
        <w:tc>
          <w:tcPr>
            <w:tcW w:w="8221" w:type="dxa"/>
          </w:tcPr>
          <w:p w:rsidR="006E480D" w:rsidRPr="00032141" w:rsidRDefault="006E480D" w:rsidP="009839F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32141">
              <w:rPr>
                <w:rFonts w:ascii="Times New Roman" w:hAnsi="Times New Roman" w:cs="Times New Roman"/>
                <w:sz w:val="24"/>
                <w:szCs w:val="28"/>
              </w:rPr>
              <w:t>Отсутствие травматизма среди обучающихся и работников учреждения во время образовательного процесса – 1 балл</w:t>
            </w:r>
          </w:p>
        </w:tc>
        <w:tc>
          <w:tcPr>
            <w:tcW w:w="1559" w:type="dxa"/>
          </w:tcPr>
          <w:p w:rsidR="006E480D" w:rsidRPr="00032141" w:rsidRDefault="006E480D" w:rsidP="009839FA">
            <w:pPr>
              <w:ind w:left="-108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032141">
              <w:rPr>
                <w:rFonts w:ascii="Times New Roman" w:hAnsi="Times New Roman" w:cs="Times New Roman"/>
                <w:bCs/>
                <w:sz w:val="24"/>
                <w:szCs w:val="28"/>
              </w:rPr>
              <w:t>1</w:t>
            </w:r>
          </w:p>
        </w:tc>
      </w:tr>
      <w:tr w:rsidR="006E480D" w:rsidRPr="00032141" w:rsidTr="00032141">
        <w:tc>
          <w:tcPr>
            <w:tcW w:w="8931" w:type="dxa"/>
            <w:gridSpan w:val="2"/>
          </w:tcPr>
          <w:p w:rsidR="006E480D" w:rsidRPr="00032141" w:rsidRDefault="006E480D" w:rsidP="009839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032141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Итого:</w:t>
            </w:r>
          </w:p>
        </w:tc>
        <w:tc>
          <w:tcPr>
            <w:tcW w:w="1559" w:type="dxa"/>
          </w:tcPr>
          <w:p w:rsidR="006E480D" w:rsidRPr="00032141" w:rsidRDefault="006E480D" w:rsidP="009839FA">
            <w:pPr>
              <w:ind w:lef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032141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10</w:t>
            </w:r>
          </w:p>
        </w:tc>
      </w:tr>
      <w:tr w:rsidR="006E480D" w:rsidRPr="00032141" w:rsidTr="00032141">
        <w:tc>
          <w:tcPr>
            <w:tcW w:w="710" w:type="dxa"/>
          </w:tcPr>
          <w:p w:rsidR="006E480D" w:rsidRPr="00032141" w:rsidRDefault="006E480D" w:rsidP="009839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032141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7</w:t>
            </w:r>
          </w:p>
        </w:tc>
        <w:tc>
          <w:tcPr>
            <w:tcW w:w="9780" w:type="dxa"/>
            <w:gridSpan w:val="2"/>
          </w:tcPr>
          <w:p w:rsidR="006E480D" w:rsidRPr="00032141" w:rsidRDefault="006E480D" w:rsidP="009839FA">
            <w:pPr>
              <w:ind w:lef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032141">
              <w:rPr>
                <w:rFonts w:ascii="Times New Roman" w:hAnsi="Times New Roman" w:cs="Times New Roman"/>
                <w:b/>
                <w:sz w:val="24"/>
                <w:szCs w:val="28"/>
              </w:rPr>
              <w:t>Эффективность использования и развития ресурсного обеспечения</w:t>
            </w:r>
          </w:p>
        </w:tc>
      </w:tr>
      <w:tr w:rsidR="006E480D" w:rsidRPr="00032141" w:rsidTr="00032141">
        <w:tc>
          <w:tcPr>
            <w:tcW w:w="710" w:type="dxa"/>
          </w:tcPr>
          <w:p w:rsidR="006E480D" w:rsidRPr="00032141" w:rsidRDefault="006E480D" w:rsidP="009839FA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032141">
              <w:rPr>
                <w:rFonts w:ascii="Times New Roman" w:hAnsi="Times New Roman" w:cs="Times New Roman"/>
                <w:bCs/>
                <w:sz w:val="24"/>
                <w:szCs w:val="28"/>
              </w:rPr>
              <w:t>7.1.</w:t>
            </w:r>
          </w:p>
        </w:tc>
        <w:tc>
          <w:tcPr>
            <w:tcW w:w="8221" w:type="dxa"/>
          </w:tcPr>
          <w:p w:rsidR="006E480D" w:rsidRPr="00032141" w:rsidRDefault="006E480D" w:rsidP="009839F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32141">
              <w:rPr>
                <w:rFonts w:ascii="Times New Roman" w:hAnsi="Times New Roman" w:cs="Times New Roman"/>
                <w:sz w:val="24"/>
                <w:szCs w:val="28"/>
              </w:rPr>
              <w:t>Наличие не менее чем у 50 % педагогических работников первой или высшей квалификационных категорий – 2 балла</w:t>
            </w:r>
          </w:p>
        </w:tc>
        <w:tc>
          <w:tcPr>
            <w:tcW w:w="1559" w:type="dxa"/>
          </w:tcPr>
          <w:p w:rsidR="006E480D" w:rsidRPr="00032141" w:rsidRDefault="006E480D" w:rsidP="009839FA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32141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6E480D" w:rsidRPr="00032141" w:rsidTr="00032141">
        <w:tc>
          <w:tcPr>
            <w:tcW w:w="710" w:type="dxa"/>
          </w:tcPr>
          <w:p w:rsidR="006E480D" w:rsidRPr="00032141" w:rsidRDefault="006E480D" w:rsidP="009839FA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032141">
              <w:rPr>
                <w:rFonts w:ascii="Times New Roman" w:hAnsi="Times New Roman" w:cs="Times New Roman"/>
                <w:bCs/>
                <w:sz w:val="24"/>
                <w:szCs w:val="28"/>
              </w:rPr>
              <w:t>7.2.</w:t>
            </w:r>
          </w:p>
        </w:tc>
        <w:tc>
          <w:tcPr>
            <w:tcW w:w="8221" w:type="dxa"/>
          </w:tcPr>
          <w:p w:rsidR="006E480D" w:rsidRPr="00032141" w:rsidRDefault="006E480D" w:rsidP="009839F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32141">
              <w:rPr>
                <w:rFonts w:ascii="Times New Roman" w:hAnsi="Times New Roman" w:cs="Times New Roman"/>
                <w:sz w:val="24"/>
                <w:szCs w:val="28"/>
              </w:rPr>
              <w:t>Доля педагогических работников (не включая совместителей), прошедших обучение на курсах повышения квалификации в объёме не менее 72 часов: от 15 до 20% от общего числа – 1 балл; 20 % и более – 2 балла</w:t>
            </w:r>
          </w:p>
        </w:tc>
        <w:tc>
          <w:tcPr>
            <w:tcW w:w="1559" w:type="dxa"/>
          </w:tcPr>
          <w:p w:rsidR="006E480D" w:rsidRPr="00032141" w:rsidRDefault="006E480D" w:rsidP="009839FA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32141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6E480D" w:rsidRPr="00032141" w:rsidTr="00032141">
        <w:tc>
          <w:tcPr>
            <w:tcW w:w="710" w:type="dxa"/>
          </w:tcPr>
          <w:p w:rsidR="006E480D" w:rsidRPr="00032141" w:rsidRDefault="006E480D" w:rsidP="009839FA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032141">
              <w:rPr>
                <w:rFonts w:ascii="Times New Roman" w:hAnsi="Times New Roman" w:cs="Times New Roman"/>
                <w:bCs/>
                <w:sz w:val="24"/>
                <w:szCs w:val="28"/>
              </w:rPr>
              <w:t>7.3.</w:t>
            </w:r>
          </w:p>
        </w:tc>
        <w:tc>
          <w:tcPr>
            <w:tcW w:w="8221" w:type="dxa"/>
          </w:tcPr>
          <w:p w:rsidR="006E480D" w:rsidRPr="00032141" w:rsidRDefault="006E480D" w:rsidP="009839F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32141">
              <w:rPr>
                <w:rFonts w:ascii="Times New Roman" w:hAnsi="Times New Roman" w:cs="Times New Roman"/>
                <w:sz w:val="24"/>
                <w:szCs w:val="28"/>
              </w:rPr>
              <w:t>Число уволившихся педагогов по собственному желанию составляет 3 и более человек (для сельских школ), 5 и более человек (для городских школ) за исключением лиц пенсионного возраста – (-1) балл</w:t>
            </w:r>
          </w:p>
        </w:tc>
        <w:tc>
          <w:tcPr>
            <w:tcW w:w="1559" w:type="dxa"/>
          </w:tcPr>
          <w:p w:rsidR="006E480D" w:rsidRPr="00032141" w:rsidRDefault="006E480D" w:rsidP="009839FA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32141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</w:tr>
      <w:tr w:rsidR="006E480D" w:rsidRPr="00032141" w:rsidTr="00032141">
        <w:tc>
          <w:tcPr>
            <w:tcW w:w="710" w:type="dxa"/>
          </w:tcPr>
          <w:p w:rsidR="006E480D" w:rsidRPr="00032141" w:rsidRDefault="006E480D" w:rsidP="009839FA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032141">
              <w:rPr>
                <w:rFonts w:ascii="Times New Roman" w:hAnsi="Times New Roman" w:cs="Times New Roman"/>
                <w:bCs/>
                <w:sz w:val="24"/>
                <w:szCs w:val="28"/>
              </w:rPr>
              <w:t>7.4.</w:t>
            </w:r>
          </w:p>
        </w:tc>
        <w:tc>
          <w:tcPr>
            <w:tcW w:w="8221" w:type="dxa"/>
          </w:tcPr>
          <w:p w:rsidR="006E480D" w:rsidRPr="00032141" w:rsidRDefault="006E480D" w:rsidP="009839F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32141">
              <w:rPr>
                <w:rFonts w:ascii="Times New Roman" w:hAnsi="Times New Roman" w:cs="Times New Roman"/>
                <w:sz w:val="24"/>
                <w:szCs w:val="28"/>
              </w:rPr>
              <w:t>Результативность участия педагогов в конкурсах профессионального мастерства: участие  на уровне «образовательного округа» – 0,5 балла, наличие победителей и призеров на уровне «образовательного округа» - 1 балл, участие на областном уровне – 2 балла, наличие победителей на областном уровне и выше – 3 балла</w:t>
            </w:r>
          </w:p>
        </w:tc>
        <w:tc>
          <w:tcPr>
            <w:tcW w:w="1559" w:type="dxa"/>
          </w:tcPr>
          <w:p w:rsidR="006E480D" w:rsidRPr="00032141" w:rsidRDefault="006E480D" w:rsidP="009839FA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32141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6E480D" w:rsidRPr="00032141" w:rsidTr="00032141">
        <w:tc>
          <w:tcPr>
            <w:tcW w:w="710" w:type="dxa"/>
          </w:tcPr>
          <w:p w:rsidR="006E480D" w:rsidRPr="00032141" w:rsidRDefault="006E480D" w:rsidP="009839FA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032141">
              <w:rPr>
                <w:rFonts w:ascii="Times New Roman" w:hAnsi="Times New Roman" w:cs="Times New Roman"/>
                <w:bCs/>
                <w:sz w:val="24"/>
                <w:szCs w:val="28"/>
              </w:rPr>
              <w:lastRenderedPageBreak/>
              <w:t>7.5.</w:t>
            </w:r>
          </w:p>
        </w:tc>
        <w:tc>
          <w:tcPr>
            <w:tcW w:w="8221" w:type="dxa"/>
          </w:tcPr>
          <w:p w:rsidR="006E480D" w:rsidRPr="00032141" w:rsidRDefault="006E480D" w:rsidP="009839F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032141">
              <w:rPr>
                <w:rFonts w:ascii="Times New Roman" w:hAnsi="Times New Roman" w:cs="Times New Roman"/>
                <w:sz w:val="24"/>
                <w:szCs w:val="28"/>
              </w:rPr>
              <w:t xml:space="preserve">Удельный вес численности учителей в возрасте до 30 лет в общей численности учителей </w:t>
            </w:r>
            <w:proofErr w:type="spellStart"/>
            <w:r w:rsidRPr="00032141">
              <w:rPr>
                <w:rFonts w:ascii="Times New Roman" w:hAnsi="Times New Roman" w:cs="Times New Roman"/>
                <w:sz w:val="24"/>
                <w:szCs w:val="28"/>
              </w:rPr>
              <w:t>общеобра-зовательного</w:t>
            </w:r>
            <w:proofErr w:type="spellEnd"/>
            <w:r w:rsidRPr="00032141">
              <w:rPr>
                <w:rFonts w:ascii="Times New Roman" w:hAnsi="Times New Roman" w:cs="Times New Roman"/>
                <w:sz w:val="24"/>
                <w:szCs w:val="28"/>
              </w:rPr>
              <w:t xml:space="preserve"> учреждения: от 8% до 10% для сельских школ и от 13% до 15% для городских школ – 1 балл, от 11% до 14% для сельских школ и от 16% до 19% для городских школ – 2 балла, выше 15% для сельских школ и выше 20% для городских школ</w:t>
            </w:r>
            <w:proofErr w:type="gramEnd"/>
            <w:r w:rsidRPr="00032141">
              <w:rPr>
                <w:rFonts w:ascii="Times New Roman" w:hAnsi="Times New Roman" w:cs="Times New Roman"/>
                <w:sz w:val="24"/>
                <w:szCs w:val="28"/>
              </w:rPr>
              <w:t xml:space="preserve"> – 3 балла</w:t>
            </w:r>
          </w:p>
        </w:tc>
        <w:tc>
          <w:tcPr>
            <w:tcW w:w="1559" w:type="dxa"/>
          </w:tcPr>
          <w:p w:rsidR="006E480D" w:rsidRPr="00032141" w:rsidRDefault="006E480D" w:rsidP="009839FA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32141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6E480D" w:rsidRPr="00032141" w:rsidTr="00032141">
        <w:tc>
          <w:tcPr>
            <w:tcW w:w="710" w:type="dxa"/>
          </w:tcPr>
          <w:p w:rsidR="006E480D" w:rsidRPr="00032141" w:rsidRDefault="006E480D" w:rsidP="009839FA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032141">
              <w:rPr>
                <w:rFonts w:ascii="Times New Roman" w:hAnsi="Times New Roman" w:cs="Times New Roman"/>
                <w:bCs/>
                <w:sz w:val="24"/>
                <w:szCs w:val="28"/>
              </w:rPr>
              <w:t>7.6.</w:t>
            </w:r>
          </w:p>
        </w:tc>
        <w:tc>
          <w:tcPr>
            <w:tcW w:w="8221" w:type="dxa"/>
          </w:tcPr>
          <w:p w:rsidR="006E480D" w:rsidRPr="00032141" w:rsidRDefault="006E480D" w:rsidP="009839F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32141">
              <w:rPr>
                <w:rFonts w:ascii="Times New Roman" w:hAnsi="Times New Roman" w:cs="Times New Roman"/>
                <w:sz w:val="24"/>
                <w:szCs w:val="28"/>
              </w:rPr>
              <w:t>Доля учащихся, обеспеченных учебниками из школьных фондов: от 80 до 90 % – 1 балл; выше 90% – 2 балла</w:t>
            </w:r>
          </w:p>
        </w:tc>
        <w:tc>
          <w:tcPr>
            <w:tcW w:w="1559" w:type="dxa"/>
          </w:tcPr>
          <w:p w:rsidR="006E480D" w:rsidRPr="00032141" w:rsidRDefault="006E480D" w:rsidP="009839FA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32141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6E480D" w:rsidRPr="00032141" w:rsidTr="00032141">
        <w:tc>
          <w:tcPr>
            <w:tcW w:w="710" w:type="dxa"/>
          </w:tcPr>
          <w:p w:rsidR="006E480D" w:rsidRPr="00032141" w:rsidRDefault="006E480D" w:rsidP="009839FA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032141">
              <w:rPr>
                <w:rFonts w:ascii="Times New Roman" w:hAnsi="Times New Roman" w:cs="Times New Roman"/>
                <w:bCs/>
                <w:sz w:val="24"/>
                <w:szCs w:val="28"/>
              </w:rPr>
              <w:t>7.7.</w:t>
            </w:r>
          </w:p>
        </w:tc>
        <w:tc>
          <w:tcPr>
            <w:tcW w:w="8221" w:type="dxa"/>
          </w:tcPr>
          <w:p w:rsidR="006E480D" w:rsidRPr="00032141" w:rsidRDefault="006E480D" w:rsidP="009839F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32141">
              <w:rPr>
                <w:rFonts w:ascii="Times New Roman" w:hAnsi="Times New Roman" w:cs="Times New Roman"/>
                <w:sz w:val="24"/>
                <w:szCs w:val="28"/>
              </w:rPr>
              <w:t>Оборудование, поставленное за счёт средств бюджета, не используется спустя месяц с момента поставки в учреждение –  (-3) балла</w:t>
            </w:r>
          </w:p>
        </w:tc>
        <w:tc>
          <w:tcPr>
            <w:tcW w:w="1559" w:type="dxa"/>
          </w:tcPr>
          <w:p w:rsidR="006E480D" w:rsidRPr="00032141" w:rsidRDefault="006E480D" w:rsidP="009839FA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32141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</w:tr>
      <w:tr w:rsidR="006E480D" w:rsidRPr="00032141" w:rsidTr="00032141">
        <w:tc>
          <w:tcPr>
            <w:tcW w:w="710" w:type="dxa"/>
          </w:tcPr>
          <w:p w:rsidR="006E480D" w:rsidRPr="00032141" w:rsidRDefault="006E480D" w:rsidP="009839FA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032141">
              <w:rPr>
                <w:rFonts w:ascii="Times New Roman" w:hAnsi="Times New Roman" w:cs="Times New Roman"/>
                <w:bCs/>
                <w:sz w:val="24"/>
                <w:szCs w:val="28"/>
              </w:rPr>
              <w:t>7.8.</w:t>
            </w:r>
          </w:p>
        </w:tc>
        <w:tc>
          <w:tcPr>
            <w:tcW w:w="8221" w:type="dxa"/>
          </w:tcPr>
          <w:p w:rsidR="006E480D" w:rsidRPr="00032141" w:rsidRDefault="006E480D" w:rsidP="009839F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32141">
              <w:rPr>
                <w:rFonts w:ascii="Times New Roman" w:hAnsi="Times New Roman" w:cs="Times New Roman"/>
                <w:sz w:val="24"/>
                <w:szCs w:val="28"/>
              </w:rPr>
              <w:t>Наличие кредиторских задолженностей на конец календарного года: (- 1) балл</w:t>
            </w:r>
          </w:p>
        </w:tc>
        <w:tc>
          <w:tcPr>
            <w:tcW w:w="1559" w:type="dxa"/>
          </w:tcPr>
          <w:p w:rsidR="006E480D" w:rsidRPr="00032141" w:rsidRDefault="006E480D" w:rsidP="009839FA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32141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</w:tr>
      <w:tr w:rsidR="006E480D" w:rsidRPr="00032141" w:rsidTr="00032141">
        <w:tc>
          <w:tcPr>
            <w:tcW w:w="710" w:type="dxa"/>
          </w:tcPr>
          <w:p w:rsidR="006E480D" w:rsidRPr="00032141" w:rsidRDefault="006E480D" w:rsidP="009839FA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032141">
              <w:rPr>
                <w:rFonts w:ascii="Times New Roman" w:hAnsi="Times New Roman" w:cs="Times New Roman"/>
                <w:bCs/>
                <w:sz w:val="24"/>
                <w:szCs w:val="28"/>
              </w:rPr>
              <w:t>7.9.</w:t>
            </w:r>
          </w:p>
        </w:tc>
        <w:tc>
          <w:tcPr>
            <w:tcW w:w="8221" w:type="dxa"/>
          </w:tcPr>
          <w:p w:rsidR="006E480D" w:rsidRPr="00032141" w:rsidRDefault="006E480D" w:rsidP="009839F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32141">
              <w:rPr>
                <w:rFonts w:ascii="Times New Roman" w:hAnsi="Times New Roman" w:cs="Times New Roman"/>
                <w:sz w:val="24"/>
                <w:szCs w:val="28"/>
              </w:rPr>
              <w:t>Отсутствие замечаний по итогам ревизий и других проверок по вопросам финансово-хозяйственной деятельности: 2 балла</w:t>
            </w:r>
          </w:p>
        </w:tc>
        <w:tc>
          <w:tcPr>
            <w:tcW w:w="1559" w:type="dxa"/>
          </w:tcPr>
          <w:p w:rsidR="006E480D" w:rsidRPr="00032141" w:rsidRDefault="006E480D" w:rsidP="009839FA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32141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6E480D" w:rsidRPr="00032141" w:rsidTr="00032141">
        <w:tc>
          <w:tcPr>
            <w:tcW w:w="8931" w:type="dxa"/>
            <w:gridSpan w:val="2"/>
          </w:tcPr>
          <w:p w:rsidR="006E480D" w:rsidRPr="00032141" w:rsidRDefault="006E480D" w:rsidP="009839F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32141">
              <w:rPr>
                <w:rFonts w:ascii="Times New Roman" w:hAnsi="Times New Roman" w:cs="Times New Roman"/>
                <w:b/>
                <w:sz w:val="24"/>
                <w:szCs w:val="28"/>
              </w:rPr>
              <w:t>Итого:</w:t>
            </w:r>
          </w:p>
        </w:tc>
        <w:tc>
          <w:tcPr>
            <w:tcW w:w="1559" w:type="dxa"/>
          </w:tcPr>
          <w:p w:rsidR="006E480D" w:rsidRPr="00032141" w:rsidRDefault="006E480D" w:rsidP="009839FA">
            <w:pPr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32141">
              <w:rPr>
                <w:rFonts w:ascii="Times New Roman" w:hAnsi="Times New Roman" w:cs="Times New Roman"/>
                <w:b/>
                <w:sz w:val="24"/>
                <w:szCs w:val="28"/>
              </w:rPr>
              <w:t>14</w:t>
            </w:r>
          </w:p>
        </w:tc>
      </w:tr>
      <w:tr w:rsidR="006E480D" w:rsidRPr="00032141" w:rsidTr="00032141">
        <w:tc>
          <w:tcPr>
            <w:tcW w:w="8931" w:type="dxa"/>
            <w:gridSpan w:val="2"/>
          </w:tcPr>
          <w:p w:rsidR="006E480D" w:rsidRPr="00032141" w:rsidRDefault="006E480D" w:rsidP="009839F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32141">
              <w:rPr>
                <w:rFonts w:ascii="Times New Roman" w:hAnsi="Times New Roman" w:cs="Times New Roman"/>
                <w:b/>
                <w:sz w:val="24"/>
                <w:szCs w:val="28"/>
              </w:rPr>
              <w:t>ВСЕГО:</w:t>
            </w:r>
          </w:p>
        </w:tc>
        <w:tc>
          <w:tcPr>
            <w:tcW w:w="1559" w:type="dxa"/>
            <w:vAlign w:val="center"/>
          </w:tcPr>
          <w:p w:rsidR="006E480D" w:rsidRPr="00032141" w:rsidRDefault="006E480D" w:rsidP="009839FA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32141">
              <w:rPr>
                <w:rFonts w:ascii="Times New Roman" w:hAnsi="Times New Roman" w:cs="Times New Roman"/>
                <w:b/>
                <w:sz w:val="24"/>
                <w:szCs w:val="28"/>
              </w:rPr>
              <w:t>90-93»</w:t>
            </w:r>
          </w:p>
        </w:tc>
      </w:tr>
    </w:tbl>
    <w:p w:rsidR="006E480D" w:rsidRPr="00032141" w:rsidRDefault="006E480D" w:rsidP="006E480D">
      <w:pPr>
        <w:rPr>
          <w:sz w:val="20"/>
        </w:rPr>
      </w:pPr>
    </w:p>
    <w:p w:rsidR="006E480D" w:rsidRPr="00E720B5" w:rsidRDefault="006E480D" w:rsidP="00B428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E480D" w:rsidRPr="00E720B5" w:rsidSect="00032141">
      <w:headerReference w:type="default" r:id="rId9"/>
      <w:pgSz w:w="11906" w:h="16838"/>
      <w:pgMar w:top="709" w:right="850" w:bottom="567" w:left="1276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419" w:rsidRDefault="00EA5419" w:rsidP="00081B50">
      <w:pPr>
        <w:spacing w:after="0" w:line="240" w:lineRule="auto"/>
      </w:pPr>
      <w:r>
        <w:separator/>
      </w:r>
    </w:p>
  </w:endnote>
  <w:endnote w:type="continuationSeparator" w:id="0">
    <w:p w:rsidR="00EA5419" w:rsidRDefault="00EA5419" w:rsidP="00081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419" w:rsidRDefault="00EA5419" w:rsidP="00081B50">
      <w:pPr>
        <w:spacing w:after="0" w:line="240" w:lineRule="auto"/>
      </w:pPr>
      <w:r>
        <w:separator/>
      </w:r>
    </w:p>
  </w:footnote>
  <w:footnote w:type="continuationSeparator" w:id="0">
    <w:p w:rsidR="00EA5419" w:rsidRDefault="00EA5419" w:rsidP="00081B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6721619"/>
      <w:docPartObj>
        <w:docPartGallery w:val="Page Numbers (Top of Page)"/>
        <w:docPartUnique/>
      </w:docPartObj>
    </w:sdtPr>
    <w:sdtEndPr/>
    <w:sdtContent>
      <w:p w:rsidR="00081B50" w:rsidRDefault="00081B5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31A0">
          <w:rPr>
            <w:noProof/>
          </w:rPr>
          <w:t>2</w:t>
        </w:r>
        <w:r>
          <w:fldChar w:fldCharType="end"/>
        </w:r>
      </w:p>
    </w:sdtContent>
  </w:sdt>
  <w:p w:rsidR="00081B50" w:rsidRDefault="00081B5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2599777"/>
      <w:docPartObj>
        <w:docPartGallery w:val="Page Numbers (Top of Page)"/>
        <w:docPartUnique/>
      </w:docPartObj>
    </w:sdtPr>
    <w:sdtEndPr/>
    <w:sdtContent>
      <w:p w:rsidR="005E0AA3" w:rsidRDefault="00EA541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2141">
          <w:rPr>
            <w:noProof/>
          </w:rPr>
          <w:t>6</w:t>
        </w:r>
        <w:r>
          <w:fldChar w:fldCharType="end"/>
        </w:r>
      </w:p>
    </w:sdtContent>
  </w:sdt>
  <w:p w:rsidR="005E0AA3" w:rsidRDefault="00EA541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F1F"/>
    <w:rsid w:val="0001394B"/>
    <w:rsid w:val="00023799"/>
    <w:rsid w:val="00032141"/>
    <w:rsid w:val="000328F2"/>
    <w:rsid w:val="00081B50"/>
    <w:rsid w:val="00091D1C"/>
    <w:rsid w:val="00092062"/>
    <w:rsid w:val="000975A6"/>
    <w:rsid w:val="000B1EE7"/>
    <w:rsid w:val="000C3AB1"/>
    <w:rsid w:val="000E0C67"/>
    <w:rsid w:val="000F3B5D"/>
    <w:rsid w:val="00120E08"/>
    <w:rsid w:val="001304B3"/>
    <w:rsid w:val="00133076"/>
    <w:rsid w:val="001864FF"/>
    <w:rsid w:val="001B0746"/>
    <w:rsid w:val="001B1F87"/>
    <w:rsid w:val="001F637C"/>
    <w:rsid w:val="002070C7"/>
    <w:rsid w:val="00222EA9"/>
    <w:rsid w:val="002233D9"/>
    <w:rsid w:val="0025765C"/>
    <w:rsid w:val="002764C7"/>
    <w:rsid w:val="0028359E"/>
    <w:rsid w:val="002B675B"/>
    <w:rsid w:val="002F436E"/>
    <w:rsid w:val="003037AA"/>
    <w:rsid w:val="00313239"/>
    <w:rsid w:val="003215A3"/>
    <w:rsid w:val="00347365"/>
    <w:rsid w:val="0037586A"/>
    <w:rsid w:val="00390AD3"/>
    <w:rsid w:val="00391222"/>
    <w:rsid w:val="003A4D4D"/>
    <w:rsid w:val="003B6FBF"/>
    <w:rsid w:val="00407998"/>
    <w:rsid w:val="0041449B"/>
    <w:rsid w:val="00426D52"/>
    <w:rsid w:val="004405DC"/>
    <w:rsid w:val="0048112F"/>
    <w:rsid w:val="00485BBD"/>
    <w:rsid w:val="004A3BC1"/>
    <w:rsid w:val="004F440C"/>
    <w:rsid w:val="0050100F"/>
    <w:rsid w:val="00510C35"/>
    <w:rsid w:val="00527129"/>
    <w:rsid w:val="005366D7"/>
    <w:rsid w:val="00550F95"/>
    <w:rsid w:val="00581924"/>
    <w:rsid w:val="00595BEC"/>
    <w:rsid w:val="005A401B"/>
    <w:rsid w:val="005B18E3"/>
    <w:rsid w:val="006271C5"/>
    <w:rsid w:val="00634B70"/>
    <w:rsid w:val="00654CA6"/>
    <w:rsid w:val="006631A0"/>
    <w:rsid w:val="00666002"/>
    <w:rsid w:val="00675206"/>
    <w:rsid w:val="00675E45"/>
    <w:rsid w:val="00685D4B"/>
    <w:rsid w:val="00686EB3"/>
    <w:rsid w:val="00687B11"/>
    <w:rsid w:val="006A64FC"/>
    <w:rsid w:val="006B6C6F"/>
    <w:rsid w:val="006C6242"/>
    <w:rsid w:val="006D04B7"/>
    <w:rsid w:val="006E0C89"/>
    <w:rsid w:val="006E480D"/>
    <w:rsid w:val="00701EE4"/>
    <w:rsid w:val="00712BBB"/>
    <w:rsid w:val="00716FF4"/>
    <w:rsid w:val="00744C32"/>
    <w:rsid w:val="00746896"/>
    <w:rsid w:val="0074724B"/>
    <w:rsid w:val="00747B43"/>
    <w:rsid w:val="00750635"/>
    <w:rsid w:val="007A53B4"/>
    <w:rsid w:val="007B3800"/>
    <w:rsid w:val="007C5810"/>
    <w:rsid w:val="007D4F83"/>
    <w:rsid w:val="007E18E7"/>
    <w:rsid w:val="008642BA"/>
    <w:rsid w:val="008861C9"/>
    <w:rsid w:val="008867B5"/>
    <w:rsid w:val="00897735"/>
    <w:rsid w:val="008A0E87"/>
    <w:rsid w:val="008D62B5"/>
    <w:rsid w:val="008E7971"/>
    <w:rsid w:val="008F617F"/>
    <w:rsid w:val="00917735"/>
    <w:rsid w:val="0092291A"/>
    <w:rsid w:val="00947C50"/>
    <w:rsid w:val="00954013"/>
    <w:rsid w:val="00967AFD"/>
    <w:rsid w:val="009703B0"/>
    <w:rsid w:val="0097161B"/>
    <w:rsid w:val="009870F2"/>
    <w:rsid w:val="00996A9D"/>
    <w:rsid w:val="009975A3"/>
    <w:rsid w:val="009B74C8"/>
    <w:rsid w:val="009D584A"/>
    <w:rsid w:val="00A16098"/>
    <w:rsid w:val="00A24BE2"/>
    <w:rsid w:val="00A42722"/>
    <w:rsid w:val="00A53B69"/>
    <w:rsid w:val="00A54AC2"/>
    <w:rsid w:val="00A72084"/>
    <w:rsid w:val="00AC37D6"/>
    <w:rsid w:val="00AD5FD9"/>
    <w:rsid w:val="00AE4663"/>
    <w:rsid w:val="00AE4F7F"/>
    <w:rsid w:val="00B03963"/>
    <w:rsid w:val="00B35680"/>
    <w:rsid w:val="00B35F1F"/>
    <w:rsid w:val="00B42859"/>
    <w:rsid w:val="00B42952"/>
    <w:rsid w:val="00B61137"/>
    <w:rsid w:val="00B66606"/>
    <w:rsid w:val="00B816D7"/>
    <w:rsid w:val="00B8657B"/>
    <w:rsid w:val="00B87567"/>
    <w:rsid w:val="00BA74F5"/>
    <w:rsid w:val="00BC253F"/>
    <w:rsid w:val="00BE44D5"/>
    <w:rsid w:val="00BE5461"/>
    <w:rsid w:val="00C24D7F"/>
    <w:rsid w:val="00C33EE6"/>
    <w:rsid w:val="00C5248A"/>
    <w:rsid w:val="00C660ED"/>
    <w:rsid w:val="00CA27D3"/>
    <w:rsid w:val="00CC66C6"/>
    <w:rsid w:val="00D01BE5"/>
    <w:rsid w:val="00D05636"/>
    <w:rsid w:val="00D339AF"/>
    <w:rsid w:val="00D5794C"/>
    <w:rsid w:val="00DA3865"/>
    <w:rsid w:val="00DB5AD2"/>
    <w:rsid w:val="00DE0A9F"/>
    <w:rsid w:val="00DE4194"/>
    <w:rsid w:val="00DF4715"/>
    <w:rsid w:val="00E51A5A"/>
    <w:rsid w:val="00E66CB8"/>
    <w:rsid w:val="00E741F0"/>
    <w:rsid w:val="00E85B1A"/>
    <w:rsid w:val="00EA1213"/>
    <w:rsid w:val="00EA5419"/>
    <w:rsid w:val="00EB39E9"/>
    <w:rsid w:val="00EE2DF0"/>
    <w:rsid w:val="00EF0CDF"/>
    <w:rsid w:val="00EF19D3"/>
    <w:rsid w:val="00F0520F"/>
    <w:rsid w:val="00FD65E0"/>
    <w:rsid w:val="00FE28B8"/>
    <w:rsid w:val="00FE5A73"/>
    <w:rsid w:val="00FE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85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4285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B428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B4285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42859"/>
    <w:rPr>
      <w:rFonts w:eastAsiaTheme="minorEastAsia"/>
      <w:sz w:val="16"/>
      <w:szCs w:val="16"/>
      <w:lang w:eastAsia="ru-RU"/>
    </w:rPr>
  </w:style>
  <w:style w:type="paragraph" w:customStyle="1" w:styleId="ConsPlusCell">
    <w:name w:val="ConsPlusCell"/>
    <w:uiPriority w:val="99"/>
    <w:rsid w:val="00B428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B4285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081B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81B50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081B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81B50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85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4285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B428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B4285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42859"/>
    <w:rPr>
      <w:rFonts w:eastAsiaTheme="minorEastAsia"/>
      <w:sz w:val="16"/>
      <w:szCs w:val="16"/>
      <w:lang w:eastAsia="ru-RU"/>
    </w:rPr>
  </w:style>
  <w:style w:type="paragraph" w:customStyle="1" w:styleId="ConsPlusCell">
    <w:name w:val="ConsPlusCell"/>
    <w:uiPriority w:val="99"/>
    <w:rsid w:val="00B428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B4285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081B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81B50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081B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81B50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C60AB-C9F0-40EF-9086-B1658AB60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2243</Words>
  <Characters>12786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ЮВУ МОиН СО</Company>
  <LinksUpToDate>false</LinksUpToDate>
  <CharactersWithSpaces>15000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Syaskina</dc:creator>
  <cp:lastModifiedBy>Егорцева</cp:lastModifiedBy>
  <cp:revision>4</cp:revision>
  <dcterms:created xsi:type="dcterms:W3CDTF">2013-01-16T12:35:00Z</dcterms:created>
  <dcterms:modified xsi:type="dcterms:W3CDTF">2013-01-16T12:40:00Z</dcterms:modified>
</cp:coreProperties>
</file>